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2DF3" w:rsidRDefault="00602DF3" w:rsidP="00BD6242">
      <w:pPr>
        <w:rPr>
          <w:rFonts w:ascii="Times New Roman"/>
          <w:sz w:val="20"/>
        </w:rPr>
      </w:pPr>
    </w:p>
    <w:p w:rsidR="004C3894" w:rsidRPr="00BD6242" w:rsidRDefault="00BE67C3" w:rsidP="00BD6242">
      <w:pPr>
        <w:rPr>
          <w:rFonts w:ascii="Times New Roman"/>
          <w:sz w:val="20"/>
        </w:rPr>
      </w:pPr>
      <w:r>
        <w:rPr>
          <w:rFonts w:ascii="Times New Roman"/>
          <w:sz w:val="20"/>
        </w:rPr>
        <w:t xml:space="preserve"> </w:t>
      </w:r>
      <w:r w:rsidR="003C752D">
        <w:rPr>
          <w:rFonts w:ascii="Times New Roman"/>
          <w:sz w:val="20"/>
        </w:rPr>
        <w:t xml:space="preserve"> </w:t>
      </w:r>
    </w:p>
    <w:p w:rsidR="00BD6242" w:rsidRPr="00BD6242" w:rsidRDefault="00BD6242" w:rsidP="00BD6242">
      <w:pPr>
        <w:spacing w:before="100" w:beforeAutospacing="1" w:after="100" w:afterAutospacing="1" w:line="240" w:lineRule="auto"/>
        <w:rPr>
          <w:rFonts w:ascii="Times New Roman" w:eastAsia="Times New Roman" w:hAnsi="Times New Roman" w:cs="Times New Roman"/>
          <w:sz w:val="24"/>
          <w:szCs w:val="24"/>
          <w:lang w:eastAsia="ru-RU"/>
        </w:rPr>
      </w:pPr>
      <w:r w:rsidRPr="00BD6242">
        <w:rPr>
          <w:rFonts w:ascii="Times New Roman" w:eastAsia="Times New Roman" w:hAnsi="Times New Roman" w:cs="Times New Roman"/>
          <w:noProof/>
          <w:sz w:val="24"/>
          <w:szCs w:val="24"/>
          <w:lang w:eastAsia="ru-RU"/>
        </w:rPr>
        <w:drawing>
          <wp:inline distT="0" distB="0" distL="0" distR="0">
            <wp:extent cx="2947453" cy="1071863"/>
            <wp:effectExtent l="0" t="0" r="5715" b="0"/>
            <wp:docPr id="57" name="Рисунок 57" descr="F:\Users\User1\Desktop\ПК Вектор\логотип - КРАСКИ КУРС\КРАСКИ КУРС -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s\User1\Desktop\ПК Вектор\логотип - КРАСКИ КУРС\КРАСКИ КУРС - логотип.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8606" cy="1079555"/>
                    </a:xfrm>
                    <a:prstGeom prst="rect">
                      <a:avLst/>
                    </a:prstGeom>
                    <a:noFill/>
                    <a:ln>
                      <a:noFill/>
                    </a:ln>
                  </pic:spPr>
                </pic:pic>
              </a:graphicData>
            </a:graphic>
          </wp:inline>
        </w:drawing>
      </w:r>
    </w:p>
    <w:p w:rsidR="004C3894" w:rsidRDefault="004C3894" w:rsidP="004C3894">
      <w:pPr>
        <w:pStyle w:val="a4"/>
        <w:spacing w:before="7"/>
        <w:rPr>
          <w:rFonts w:ascii="Times New Roman"/>
          <w:sz w:val="25"/>
        </w:rPr>
      </w:pPr>
    </w:p>
    <w:p w:rsidR="00DA54C3" w:rsidRDefault="00DA54C3" w:rsidP="004C3894">
      <w:pPr>
        <w:pStyle w:val="a4"/>
        <w:spacing w:before="7"/>
        <w:rPr>
          <w:rFonts w:ascii="Times New Roman"/>
          <w:sz w:val="25"/>
        </w:rPr>
      </w:pPr>
    </w:p>
    <w:p w:rsidR="00F709D0" w:rsidRDefault="00F709D0" w:rsidP="004C3894">
      <w:pPr>
        <w:pStyle w:val="a4"/>
        <w:spacing w:before="7"/>
        <w:rPr>
          <w:rFonts w:ascii="Times New Roman"/>
          <w:sz w:val="25"/>
        </w:rPr>
      </w:pPr>
    </w:p>
    <w:p w:rsidR="004C3894" w:rsidRPr="00FD76A7" w:rsidRDefault="004C3894" w:rsidP="004C3894">
      <w:pPr>
        <w:pStyle w:val="a4"/>
        <w:spacing w:before="7"/>
        <w:rPr>
          <w:rFonts w:ascii="Times New Roman"/>
          <w:sz w:val="25"/>
        </w:rPr>
      </w:pPr>
    </w:p>
    <w:p w:rsidR="004C3894" w:rsidRDefault="00527397" w:rsidP="004C3894">
      <w:pPr>
        <w:pStyle w:val="a6"/>
        <w:spacing w:before="161" w:line="249" w:lineRule="auto"/>
        <w:ind w:left="371" w:right="289"/>
        <w:rPr>
          <w:rFonts w:ascii="Arial Black" w:hAnsi="Arial Black"/>
          <w:color w:val="002060"/>
          <w:sz w:val="40"/>
          <w:szCs w:val="40"/>
        </w:rPr>
      </w:pPr>
      <w:r>
        <w:rPr>
          <w:rFonts w:ascii="Arial Black" w:hAnsi="Arial Black"/>
          <w:color w:val="002060"/>
          <w:sz w:val="40"/>
          <w:szCs w:val="40"/>
        </w:rPr>
        <w:t xml:space="preserve"> </w:t>
      </w:r>
      <w:r w:rsidR="004C3894">
        <w:rPr>
          <w:rFonts w:ascii="Arial Black" w:hAnsi="Arial Black"/>
          <w:color w:val="002060"/>
          <w:sz w:val="40"/>
          <w:szCs w:val="40"/>
        </w:rPr>
        <w:t>ТЕХНИЧЕСКИЕ РЕШЕНИЯ</w:t>
      </w:r>
    </w:p>
    <w:p w:rsidR="00FC4CF7" w:rsidRDefault="00FC4CF7" w:rsidP="004C3894">
      <w:pPr>
        <w:pStyle w:val="a6"/>
        <w:spacing w:before="161" w:line="249" w:lineRule="auto"/>
        <w:ind w:left="371" w:right="289"/>
        <w:rPr>
          <w:rFonts w:ascii="Arial Black" w:hAnsi="Arial Black" w:cs="Times New Roman"/>
          <w:color w:val="002060"/>
          <w:sz w:val="32"/>
          <w:szCs w:val="32"/>
        </w:rPr>
      </w:pPr>
    </w:p>
    <w:p w:rsidR="00FC4CF7" w:rsidRDefault="00FC4CF7" w:rsidP="004C3894">
      <w:pPr>
        <w:pStyle w:val="a6"/>
        <w:spacing w:before="161" w:line="249" w:lineRule="auto"/>
        <w:ind w:left="371" w:right="289"/>
        <w:rPr>
          <w:rFonts w:ascii="Arial Black" w:hAnsi="Arial Black" w:cs="Times New Roman"/>
          <w:color w:val="002060"/>
          <w:sz w:val="32"/>
          <w:szCs w:val="32"/>
        </w:rPr>
      </w:pPr>
    </w:p>
    <w:p w:rsidR="00FC4CF7" w:rsidRDefault="00FC4CF7" w:rsidP="004C3894">
      <w:pPr>
        <w:pStyle w:val="a6"/>
        <w:spacing w:before="161" w:line="249" w:lineRule="auto"/>
        <w:ind w:left="371" w:right="289"/>
        <w:rPr>
          <w:rFonts w:ascii="Arial Black" w:hAnsi="Arial Black" w:cs="Times New Roman"/>
          <w:color w:val="002060"/>
          <w:sz w:val="32"/>
          <w:szCs w:val="32"/>
        </w:rPr>
      </w:pPr>
    </w:p>
    <w:p w:rsidR="004A39B3" w:rsidRPr="00F709D0" w:rsidRDefault="004A39B3" w:rsidP="004C3894">
      <w:pPr>
        <w:pStyle w:val="a4"/>
        <w:rPr>
          <w:rFonts w:ascii="Times New Roman" w:hAnsi="Times New Roman" w:cs="Times New Roman"/>
          <w:b/>
          <w:color w:val="002060"/>
          <w:sz w:val="32"/>
          <w:szCs w:val="28"/>
        </w:rPr>
      </w:pPr>
      <w:r w:rsidRPr="00F709D0">
        <w:rPr>
          <w:rFonts w:ascii="Times New Roman" w:hAnsi="Times New Roman" w:cs="Times New Roman"/>
          <w:b/>
          <w:color w:val="002060"/>
          <w:sz w:val="32"/>
          <w:szCs w:val="28"/>
        </w:rPr>
        <w:t xml:space="preserve">            Антикоррозионной защиты</w:t>
      </w:r>
    </w:p>
    <w:p w:rsidR="004A39B3" w:rsidRPr="00F709D0" w:rsidRDefault="004A39B3" w:rsidP="004C3894">
      <w:pPr>
        <w:pStyle w:val="a4"/>
        <w:rPr>
          <w:rFonts w:ascii="Times New Roman" w:hAnsi="Times New Roman" w:cs="Times New Roman"/>
          <w:b/>
          <w:color w:val="002060"/>
          <w:sz w:val="32"/>
          <w:szCs w:val="28"/>
        </w:rPr>
      </w:pPr>
    </w:p>
    <w:p w:rsidR="004A39B3" w:rsidRPr="00F709D0" w:rsidRDefault="004A39B3" w:rsidP="004C3894">
      <w:pPr>
        <w:pStyle w:val="a4"/>
        <w:rPr>
          <w:rFonts w:ascii="Times New Roman" w:hAnsi="Times New Roman" w:cs="Times New Roman"/>
          <w:b/>
          <w:color w:val="002060"/>
          <w:sz w:val="32"/>
          <w:szCs w:val="28"/>
        </w:rPr>
      </w:pPr>
      <w:r w:rsidRPr="00F709D0">
        <w:rPr>
          <w:rFonts w:ascii="Times New Roman" w:hAnsi="Times New Roman" w:cs="Times New Roman"/>
          <w:b/>
          <w:color w:val="002060"/>
          <w:sz w:val="32"/>
          <w:szCs w:val="28"/>
        </w:rPr>
        <w:t xml:space="preserve">                            Гидроизоляционной защиты</w:t>
      </w:r>
      <w:r w:rsidR="00527397" w:rsidRPr="00F709D0">
        <w:rPr>
          <w:rFonts w:ascii="Times New Roman" w:hAnsi="Times New Roman" w:cs="Times New Roman"/>
          <w:b/>
          <w:color w:val="002060"/>
          <w:sz w:val="32"/>
          <w:szCs w:val="28"/>
        </w:rPr>
        <w:t xml:space="preserve"> </w:t>
      </w:r>
    </w:p>
    <w:p w:rsidR="004A39B3" w:rsidRPr="00F709D0" w:rsidRDefault="004A39B3" w:rsidP="004C3894">
      <w:pPr>
        <w:pStyle w:val="a4"/>
        <w:rPr>
          <w:rFonts w:ascii="Times New Roman" w:hAnsi="Times New Roman" w:cs="Times New Roman"/>
          <w:b/>
          <w:color w:val="002060"/>
          <w:sz w:val="32"/>
          <w:szCs w:val="28"/>
        </w:rPr>
      </w:pPr>
    </w:p>
    <w:p w:rsidR="00686E7C" w:rsidRPr="00F709D0" w:rsidRDefault="004A39B3" w:rsidP="004C3894">
      <w:pPr>
        <w:pStyle w:val="a4"/>
        <w:rPr>
          <w:rFonts w:ascii="Times New Roman" w:hAnsi="Times New Roman" w:cs="Times New Roman"/>
          <w:b/>
          <w:color w:val="002060"/>
          <w:sz w:val="32"/>
          <w:szCs w:val="28"/>
        </w:rPr>
      </w:pPr>
      <w:r w:rsidRPr="00F709D0">
        <w:rPr>
          <w:rFonts w:ascii="Times New Roman" w:hAnsi="Times New Roman" w:cs="Times New Roman"/>
          <w:b/>
          <w:color w:val="002060"/>
          <w:sz w:val="32"/>
          <w:szCs w:val="28"/>
        </w:rPr>
        <w:t xml:space="preserve">                                                 А</w:t>
      </w:r>
      <w:r w:rsidR="0004083A" w:rsidRPr="00F709D0">
        <w:rPr>
          <w:rFonts w:ascii="Times New Roman" w:hAnsi="Times New Roman" w:cs="Times New Roman"/>
          <w:b/>
          <w:color w:val="002060"/>
          <w:sz w:val="32"/>
          <w:szCs w:val="28"/>
        </w:rPr>
        <w:t>тмосферостойкой</w:t>
      </w:r>
      <w:r w:rsidRPr="00F709D0">
        <w:rPr>
          <w:rFonts w:ascii="Times New Roman" w:hAnsi="Times New Roman" w:cs="Times New Roman"/>
          <w:b/>
          <w:color w:val="002060"/>
          <w:sz w:val="32"/>
          <w:szCs w:val="28"/>
        </w:rPr>
        <w:t xml:space="preserve"> </w:t>
      </w:r>
      <w:r w:rsidR="0004083A" w:rsidRPr="00F709D0">
        <w:rPr>
          <w:rFonts w:ascii="Times New Roman" w:hAnsi="Times New Roman" w:cs="Times New Roman"/>
          <w:b/>
          <w:color w:val="002060"/>
          <w:sz w:val="32"/>
          <w:szCs w:val="28"/>
        </w:rPr>
        <w:t>защиты</w:t>
      </w:r>
    </w:p>
    <w:p w:rsidR="004C3894" w:rsidRPr="00F709D0" w:rsidRDefault="004C3894" w:rsidP="004C3894">
      <w:pPr>
        <w:pStyle w:val="a4"/>
        <w:rPr>
          <w:rFonts w:ascii="Times New Roman" w:hAnsi="Times New Roman" w:cs="Times New Roman"/>
          <w:b/>
          <w:color w:val="002060"/>
          <w:sz w:val="22"/>
        </w:rPr>
      </w:pPr>
    </w:p>
    <w:p w:rsidR="004C3894" w:rsidRPr="00F709D0" w:rsidRDefault="00DB5B3A" w:rsidP="004C3894">
      <w:pPr>
        <w:pStyle w:val="a4"/>
        <w:rPr>
          <w:rFonts w:ascii="Times New Roman" w:hAnsi="Times New Roman" w:cs="Times New Roman"/>
          <w:b/>
          <w:color w:val="002060"/>
          <w:sz w:val="32"/>
          <w:szCs w:val="28"/>
        </w:rPr>
      </w:pPr>
      <w:r w:rsidRPr="00F709D0">
        <w:rPr>
          <w:rFonts w:ascii="Times New Roman" w:hAnsi="Times New Roman" w:cs="Times New Roman"/>
          <w:b/>
          <w:color w:val="002060"/>
          <w:sz w:val="32"/>
          <w:szCs w:val="28"/>
        </w:rPr>
        <w:t xml:space="preserve">                                                                   </w:t>
      </w:r>
      <w:proofErr w:type="spellStart"/>
      <w:r w:rsidR="00561DCE" w:rsidRPr="00F709D0">
        <w:rPr>
          <w:rFonts w:ascii="Times New Roman" w:hAnsi="Times New Roman" w:cs="Times New Roman"/>
          <w:b/>
          <w:color w:val="002060"/>
          <w:sz w:val="32"/>
          <w:szCs w:val="28"/>
        </w:rPr>
        <w:t>Ультрафиолетостойкой</w:t>
      </w:r>
      <w:proofErr w:type="spellEnd"/>
      <w:r w:rsidRPr="00F709D0">
        <w:rPr>
          <w:rFonts w:ascii="Times New Roman" w:hAnsi="Times New Roman" w:cs="Times New Roman"/>
          <w:b/>
          <w:color w:val="002060"/>
          <w:sz w:val="32"/>
          <w:szCs w:val="28"/>
        </w:rPr>
        <w:t xml:space="preserve"> </w:t>
      </w:r>
      <w:r w:rsidR="005E07D9" w:rsidRPr="00F709D0">
        <w:rPr>
          <w:rFonts w:ascii="Times New Roman" w:hAnsi="Times New Roman" w:cs="Times New Roman"/>
          <w:b/>
          <w:color w:val="002060"/>
          <w:sz w:val="32"/>
          <w:szCs w:val="28"/>
        </w:rPr>
        <w:t>защиты</w:t>
      </w:r>
    </w:p>
    <w:p w:rsidR="004C3894" w:rsidRPr="00DB5B3A" w:rsidRDefault="004C3894" w:rsidP="004C3894">
      <w:pPr>
        <w:pStyle w:val="a4"/>
        <w:rPr>
          <w:rFonts w:ascii="Arial"/>
          <w:b/>
          <w:color w:val="002060"/>
          <w:sz w:val="28"/>
          <w:szCs w:val="28"/>
        </w:rPr>
      </w:pPr>
    </w:p>
    <w:p w:rsidR="004C3894" w:rsidRPr="00FD76A7" w:rsidRDefault="004C3894" w:rsidP="004C3894">
      <w:pPr>
        <w:pStyle w:val="a4"/>
        <w:rPr>
          <w:rFonts w:ascii="Arial"/>
          <w:b/>
          <w:color w:val="002060"/>
          <w:sz w:val="20"/>
        </w:rPr>
      </w:pPr>
    </w:p>
    <w:p w:rsidR="004C3894" w:rsidRPr="00FD76A7" w:rsidRDefault="004C3894" w:rsidP="004C3894">
      <w:pPr>
        <w:pStyle w:val="a4"/>
        <w:rPr>
          <w:rFonts w:ascii="Arial"/>
          <w:b/>
          <w:color w:val="002060"/>
          <w:sz w:val="20"/>
        </w:rPr>
      </w:pPr>
    </w:p>
    <w:p w:rsidR="004C3894" w:rsidRPr="00FD76A7" w:rsidRDefault="004C3894" w:rsidP="004C3894">
      <w:pPr>
        <w:pStyle w:val="a4"/>
        <w:rPr>
          <w:rFonts w:ascii="Arial"/>
          <w:b/>
          <w:color w:val="002060"/>
          <w:sz w:val="20"/>
        </w:rPr>
      </w:pPr>
    </w:p>
    <w:p w:rsidR="004C3894" w:rsidRDefault="004C3894" w:rsidP="004C3894">
      <w:pPr>
        <w:pStyle w:val="a4"/>
        <w:spacing w:before="9"/>
        <w:rPr>
          <w:rFonts w:ascii="Arial"/>
          <w:b/>
          <w:sz w:val="24"/>
        </w:rPr>
      </w:pPr>
    </w:p>
    <w:p w:rsidR="002F0577" w:rsidRDefault="002F0577" w:rsidP="004C3894">
      <w:pPr>
        <w:pStyle w:val="a4"/>
        <w:spacing w:before="9"/>
        <w:rPr>
          <w:rFonts w:ascii="Arial"/>
          <w:b/>
          <w:sz w:val="24"/>
        </w:rPr>
      </w:pPr>
    </w:p>
    <w:p w:rsidR="002F0577" w:rsidRDefault="002F0577" w:rsidP="004C3894">
      <w:pPr>
        <w:pStyle w:val="a4"/>
        <w:spacing w:before="9"/>
        <w:rPr>
          <w:rFonts w:ascii="Arial"/>
          <w:b/>
          <w:sz w:val="24"/>
        </w:rPr>
      </w:pPr>
    </w:p>
    <w:p w:rsidR="002F0577" w:rsidRPr="00FD76A7" w:rsidRDefault="002F0577" w:rsidP="004C3894">
      <w:pPr>
        <w:pStyle w:val="a4"/>
        <w:spacing w:before="9"/>
        <w:rPr>
          <w:rFonts w:ascii="Arial"/>
          <w:b/>
          <w:sz w:val="24"/>
        </w:rPr>
      </w:pPr>
    </w:p>
    <w:p w:rsidR="004C3894" w:rsidRPr="00FD76A7" w:rsidRDefault="004C3894" w:rsidP="004C3894">
      <w:pPr>
        <w:pStyle w:val="a4"/>
        <w:spacing w:before="9"/>
        <w:rPr>
          <w:rFonts w:ascii="Arial"/>
          <w:b/>
          <w:sz w:val="24"/>
        </w:rPr>
      </w:pPr>
    </w:p>
    <w:p w:rsidR="004C3894" w:rsidRPr="00FD76A7" w:rsidRDefault="00527397" w:rsidP="004C3894">
      <w:pPr>
        <w:pStyle w:val="a4"/>
        <w:tabs>
          <w:tab w:val="left" w:pos="2067"/>
          <w:tab w:val="center" w:pos="3620"/>
          <w:tab w:val="left" w:pos="4585"/>
          <w:tab w:val="left" w:pos="6016"/>
        </w:tabs>
        <w:spacing w:before="9"/>
        <w:rPr>
          <w:rFonts w:ascii="Arial"/>
          <w:b/>
          <w:sz w:val="24"/>
        </w:rPr>
      </w:pPr>
      <w:r>
        <w:rPr>
          <w:rFonts w:ascii="Arial"/>
          <w:b/>
          <w:sz w:val="24"/>
        </w:rPr>
        <w:t xml:space="preserve">     </w:t>
      </w:r>
      <w:r w:rsidR="004C3894" w:rsidRPr="00FD76A7">
        <w:rPr>
          <w:rFonts w:ascii="Calibri" w:eastAsia="Times New Roman" w:hAnsi="Calibri" w:cs="Calibri"/>
          <w:noProof/>
          <w:sz w:val="22"/>
          <w:szCs w:val="22"/>
          <w:lang w:eastAsia="ru-RU"/>
        </w:rPr>
        <w:drawing>
          <wp:inline distT="0" distB="0" distL="0" distR="0">
            <wp:extent cx="586854" cy="449008"/>
            <wp:effectExtent l="0" t="0" r="3810" b="8255"/>
            <wp:docPr id="56" name="Рисунок 56" descr="C:\Users\User\AppData\Local\Microsoft\Windows\INetCache\Content.Outlook\H27MM8ZR\НП РТ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Outlook\H27MM8ZR\НП РТ_.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105" cy="477509"/>
                    </a:xfrm>
                    <a:prstGeom prst="rect">
                      <a:avLst/>
                    </a:prstGeom>
                    <a:noFill/>
                    <a:ln>
                      <a:noFill/>
                    </a:ln>
                  </pic:spPr>
                </pic:pic>
              </a:graphicData>
            </a:graphic>
          </wp:inline>
        </w:drawing>
      </w:r>
      <w:r w:rsidR="004C3894" w:rsidRPr="00FD76A7">
        <w:rPr>
          <w:rFonts w:ascii="Arial"/>
          <w:b/>
          <w:sz w:val="24"/>
        </w:rPr>
        <w:tab/>
      </w:r>
      <w:r w:rsidR="00DB5B3A">
        <w:rPr>
          <w:rFonts w:ascii="Arial"/>
          <w:b/>
          <w:sz w:val="24"/>
        </w:rPr>
        <w:t xml:space="preserve"> </w:t>
      </w:r>
      <w:r w:rsidR="004C3894">
        <w:rPr>
          <w:rFonts w:ascii="Arial"/>
          <w:b/>
          <w:sz w:val="24"/>
        </w:rPr>
        <w:t xml:space="preserve">  </w:t>
      </w:r>
      <w:r>
        <w:rPr>
          <w:rFonts w:ascii="Arial"/>
          <w:b/>
          <w:sz w:val="24"/>
        </w:rPr>
        <w:t xml:space="preserve"> </w:t>
      </w:r>
      <w:r w:rsidR="008209CB">
        <w:rPr>
          <w:rFonts w:ascii="Arial"/>
          <w:b/>
          <w:sz w:val="24"/>
        </w:rPr>
        <w:t xml:space="preserve"> </w:t>
      </w:r>
      <w:r>
        <w:rPr>
          <w:rFonts w:ascii="Arial"/>
          <w:b/>
          <w:sz w:val="24"/>
        </w:rPr>
        <w:t xml:space="preserve">  </w:t>
      </w:r>
      <w:r w:rsidR="004C3894">
        <w:rPr>
          <w:rFonts w:ascii="Arial"/>
          <w:b/>
          <w:sz w:val="24"/>
        </w:rPr>
        <w:t xml:space="preserve">    </w:t>
      </w:r>
      <w:r w:rsidR="004C3894" w:rsidRPr="00FD76A7">
        <w:rPr>
          <w:rFonts w:ascii="Calibri" w:eastAsia="Times New Roman" w:hAnsi="Calibri" w:cs="Calibri"/>
          <w:noProof/>
          <w:sz w:val="22"/>
          <w:szCs w:val="22"/>
          <w:lang w:eastAsia="ru-RU"/>
        </w:rPr>
        <w:drawing>
          <wp:inline distT="0" distB="0" distL="0" distR="0">
            <wp:extent cx="1183705" cy="443553"/>
            <wp:effectExtent l="0" t="0" r="0" b="0"/>
            <wp:docPr id="55" name="Рисунок 55" descr="cid:BDE9D402.01D81C25.54194D21.2D584BAC_css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BDE9D402.01D81C25.54194D21.2D584BAC_csseditor"/>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0818" cy="476196"/>
                    </a:xfrm>
                    <a:prstGeom prst="rect">
                      <a:avLst/>
                    </a:prstGeom>
                    <a:noFill/>
                    <a:ln>
                      <a:noFill/>
                    </a:ln>
                  </pic:spPr>
                </pic:pic>
              </a:graphicData>
            </a:graphic>
          </wp:inline>
        </w:drawing>
      </w:r>
      <w:r w:rsidR="004C3894">
        <w:rPr>
          <w:rFonts w:ascii="Arial"/>
          <w:b/>
          <w:sz w:val="24"/>
        </w:rPr>
        <w:t xml:space="preserve"> </w:t>
      </w:r>
      <w:r>
        <w:rPr>
          <w:rFonts w:ascii="Arial"/>
          <w:b/>
          <w:sz w:val="24"/>
        </w:rPr>
        <w:t xml:space="preserve">    </w:t>
      </w:r>
      <w:r w:rsidR="00DB5B3A">
        <w:rPr>
          <w:rFonts w:ascii="Arial"/>
          <w:b/>
          <w:sz w:val="24"/>
        </w:rPr>
        <w:t xml:space="preserve">  </w:t>
      </w:r>
      <w:r>
        <w:rPr>
          <w:rFonts w:ascii="Arial"/>
          <w:b/>
          <w:sz w:val="24"/>
        </w:rPr>
        <w:t xml:space="preserve"> </w:t>
      </w:r>
      <w:r w:rsidR="008209CB">
        <w:rPr>
          <w:rFonts w:ascii="Arial"/>
          <w:b/>
          <w:sz w:val="24"/>
        </w:rPr>
        <w:t xml:space="preserve">       </w:t>
      </w:r>
      <w:r w:rsidR="004C3894">
        <w:rPr>
          <w:rFonts w:ascii="Arial"/>
          <w:b/>
          <w:sz w:val="24"/>
        </w:rPr>
        <w:t xml:space="preserve">  </w:t>
      </w:r>
      <w:r w:rsidR="004C3894" w:rsidRPr="00FD76A7">
        <w:rPr>
          <w:rFonts w:ascii="Arial"/>
          <w:b/>
          <w:noProof/>
          <w:sz w:val="24"/>
          <w:lang w:eastAsia="ru-RU"/>
        </w:rPr>
        <w:drawing>
          <wp:inline distT="0" distB="0" distL="0" distR="0">
            <wp:extent cx="539087" cy="466646"/>
            <wp:effectExtent l="0" t="0" r="0" b="0"/>
            <wp:docPr id="54" name="Рисунок 54" descr="G:\Users\User\YandexDisk\ПК Курс\Информация по материалам ООО ПК КУРС\Водный транспор\Логотипы РРР и РМР\rsr_logo_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sers\User\YandexDisk\ПК Курс\Информация по материалам ООО ПК КУРС\Водный транспор\Логотипы РРР и РМР\rsr_logo_mid.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958" cy="495100"/>
                    </a:xfrm>
                    <a:prstGeom prst="rect">
                      <a:avLst/>
                    </a:prstGeom>
                    <a:noFill/>
                    <a:ln>
                      <a:noFill/>
                    </a:ln>
                  </pic:spPr>
                </pic:pic>
              </a:graphicData>
            </a:graphic>
          </wp:inline>
        </w:drawing>
      </w:r>
      <w:r w:rsidR="004C3894" w:rsidRPr="00FD76A7">
        <w:rPr>
          <w:rFonts w:ascii="Arial"/>
          <w:b/>
          <w:sz w:val="24"/>
        </w:rPr>
        <w:tab/>
      </w:r>
      <w:r w:rsidR="004C3894">
        <w:rPr>
          <w:rFonts w:ascii="Arial"/>
          <w:b/>
          <w:sz w:val="24"/>
        </w:rPr>
        <w:t xml:space="preserve">    </w:t>
      </w:r>
      <w:r w:rsidR="00DB5B3A">
        <w:rPr>
          <w:rFonts w:ascii="Arial"/>
          <w:b/>
          <w:sz w:val="24"/>
        </w:rPr>
        <w:t xml:space="preserve">            </w:t>
      </w:r>
      <w:r w:rsidR="004C3894">
        <w:rPr>
          <w:rFonts w:ascii="Arial"/>
          <w:b/>
          <w:sz w:val="24"/>
        </w:rPr>
        <w:t xml:space="preserve">     </w:t>
      </w:r>
      <w:r w:rsidR="00C570C7" w:rsidRPr="00C570C7">
        <w:rPr>
          <w:rFonts w:ascii="Times New Roman" w:hAnsi="Times New Roman" w:cs="Times New Roman"/>
          <w:b/>
          <w:noProof/>
          <w:color w:val="002060"/>
          <w:sz w:val="15"/>
          <w:szCs w:val="15"/>
          <w:lang w:eastAsia="ru-RU"/>
        </w:rPr>
        <w:drawing>
          <wp:inline distT="0" distB="0" distL="0" distR="0">
            <wp:extent cx="495300" cy="4660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06761" cy="476875"/>
                    </a:xfrm>
                    <a:prstGeom prst="rect">
                      <a:avLst/>
                    </a:prstGeom>
                  </pic:spPr>
                </pic:pic>
              </a:graphicData>
            </a:graphic>
          </wp:inline>
        </w:drawing>
      </w:r>
      <w:r w:rsidR="004C3894">
        <w:rPr>
          <w:rFonts w:ascii="Arial"/>
          <w:b/>
          <w:sz w:val="24"/>
        </w:rPr>
        <w:t xml:space="preserve">           </w:t>
      </w:r>
      <w:r w:rsidR="004C3894" w:rsidRPr="00FD76A7">
        <w:rPr>
          <w:rFonts w:ascii="Arial"/>
          <w:b/>
          <w:sz w:val="24"/>
        </w:rPr>
        <w:tab/>
      </w:r>
    </w:p>
    <w:p w:rsidR="004C3894" w:rsidRPr="00FD76A7" w:rsidRDefault="004C3894" w:rsidP="004C3894">
      <w:pPr>
        <w:spacing w:before="121" w:line="249" w:lineRule="auto"/>
        <w:ind w:left="2550" w:right="2628"/>
        <w:jc w:val="center"/>
        <w:rPr>
          <w:rFonts w:ascii="Times New Roman" w:hAnsi="Times New Roman" w:cs="Times New Roman"/>
          <w:b/>
          <w:color w:val="002060"/>
          <w:sz w:val="15"/>
          <w:szCs w:val="15"/>
        </w:rPr>
      </w:pPr>
    </w:p>
    <w:p w:rsidR="00527397" w:rsidRDefault="00527397" w:rsidP="00A85F5E">
      <w:pPr>
        <w:spacing w:before="121" w:line="249" w:lineRule="auto"/>
        <w:ind w:right="2628"/>
        <w:rPr>
          <w:rFonts w:ascii="Times New Roman" w:hAnsi="Times New Roman" w:cs="Times New Roman"/>
          <w:b/>
          <w:color w:val="002060"/>
          <w:sz w:val="15"/>
          <w:szCs w:val="15"/>
        </w:rPr>
      </w:pPr>
    </w:p>
    <w:p w:rsidR="007B5218" w:rsidRPr="00FD76A7" w:rsidRDefault="007B5218" w:rsidP="00A85F5E">
      <w:pPr>
        <w:spacing w:before="121" w:line="249" w:lineRule="auto"/>
        <w:ind w:right="2628"/>
        <w:rPr>
          <w:rFonts w:ascii="Times New Roman" w:hAnsi="Times New Roman" w:cs="Times New Roman"/>
          <w:b/>
          <w:color w:val="002060"/>
          <w:sz w:val="15"/>
          <w:szCs w:val="15"/>
        </w:rPr>
      </w:pPr>
    </w:p>
    <w:p w:rsidR="004C3894" w:rsidRPr="00FC4CF7" w:rsidRDefault="004C3894" w:rsidP="004C3894">
      <w:pPr>
        <w:spacing w:before="121" w:line="249" w:lineRule="auto"/>
        <w:ind w:left="2550" w:right="2628"/>
        <w:jc w:val="center"/>
        <w:rPr>
          <w:rFonts w:ascii="Times New Roman" w:hAnsi="Times New Roman" w:cs="Times New Roman"/>
          <w:b/>
          <w:color w:val="002060"/>
          <w:sz w:val="16"/>
          <w:szCs w:val="16"/>
        </w:rPr>
      </w:pPr>
      <w:r w:rsidRPr="00FC4CF7">
        <w:rPr>
          <w:rFonts w:ascii="Times New Roman" w:hAnsi="Times New Roman" w:cs="Times New Roman"/>
          <w:b/>
          <w:color w:val="002060"/>
          <w:sz w:val="16"/>
          <w:szCs w:val="16"/>
        </w:rPr>
        <w:t>СПРАВОЧНОЕ</w:t>
      </w:r>
      <w:r w:rsidRPr="00FC4CF7">
        <w:rPr>
          <w:rFonts w:ascii="Times New Roman" w:hAnsi="Times New Roman" w:cs="Times New Roman"/>
          <w:b/>
          <w:color w:val="002060"/>
          <w:spacing w:val="-2"/>
          <w:sz w:val="16"/>
          <w:szCs w:val="16"/>
        </w:rPr>
        <w:t xml:space="preserve"> </w:t>
      </w:r>
      <w:r w:rsidRPr="00FC4CF7">
        <w:rPr>
          <w:rFonts w:ascii="Times New Roman" w:hAnsi="Times New Roman" w:cs="Times New Roman"/>
          <w:b/>
          <w:color w:val="002060"/>
          <w:sz w:val="16"/>
          <w:szCs w:val="16"/>
        </w:rPr>
        <w:t>ИЗДАНИЕ,</w:t>
      </w:r>
    </w:p>
    <w:p w:rsidR="004C3894" w:rsidRPr="00FC4CF7" w:rsidRDefault="004C3894" w:rsidP="004C3894">
      <w:pPr>
        <w:spacing w:before="121" w:line="249" w:lineRule="auto"/>
        <w:ind w:left="2550" w:right="2628"/>
        <w:jc w:val="center"/>
        <w:rPr>
          <w:rFonts w:ascii="Times New Roman" w:hAnsi="Times New Roman" w:cs="Times New Roman"/>
          <w:b/>
          <w:color w:val="002060"/>
          <w:sz w:val="16"/>
          <w:szCs w:val="16"/>
        </w:rPr>
      </w:pPr>
      <w:r w:rsidRPr="00FC4CF7">
        <w:rPr>
          <w:rFonts w:ascii="Times New Roman" w:hAnsi="Times New Roman" w:cs="Times New Roman"/>
          <w:b/>
          <w:color w:val="002060"/>
          <w:sz w:val="16"/>
          <w:szCs w:val="16"/>
        </w:rPr>
        <w:t xml:space="preserve"> </w:t>
      </w:r>
      <w:r w:rsidR="00490565">
        <w:rPr>
          <w:rFonts w:ascii="Times New Roman" w:hAnsi="Times New Roman" w:cs="Times New Roman"/>
          <w:b/>
          <w:color w:val="002060"/>
          <w:w w:val="105"/>
          <w:sz w:val="16"/>
          <w:szCs w:val="16"/>
        </w:rPr>
        <w:t xml:space="preserve">2 </w:t>
      </w:r>
      <w:r w:rsidRPr="00FC4CF7">
        <w:rPr>
          <w:rFonts w:ascii="Times New Roman" w:hAnsi="Times New Roman" w:cs="Times New Roman"/>
          <w:b/>
          <w:color w:val="002060"/>
          <w:w w:val="105"/>
          <w:sz w:val="16"/>
          <w:szCs w:val="16"/>
        </w:rPr>
        <w:t>РЕДАКЦИЯ,</w:t>
      </w:r>
    </w:p>
    <w:p w:rsidR="00F709D0" w:rsidRDefault="004C3894" w:rsidP="00FC4CF7">
      <w:pPr>
        <w:spacing w:before="1"/>
        <w:ind w:left="117" w:right="195"/>
        <w:jc w:val="center"/>
        <w:rPr>
          <w:rFonts w:ascii="Times New Roman" w:hAnsi="Times New Roman" w:cs="Times New Roman"/>
          <w:b/>
          <w:color w:val="002060"/>
          <w:spacing w:val="-5"/>
          <w:sz w:val="15"/>
          <w:szCs w:val="15"/>
        </w:rPr>
      </w:pPr>
      <w:r w:rsidRPr="00FC4CF7">
        <w:rPr>
          <w:rFonts w:ascii="Times New Roman" w:hAnsi="Times New Roman" w:cs="Times New Roman"/>
          <w:b/>
          <w:color w:val="002060"/>
          <w:sz w:val="16"/>
          <w:szCs w:val="16"/>
        </w:rPr>
        <w:lastRenderedPageBreak/>
        <w:t>МОСКВА</w:t>
      </w:r>
      <w:r w:rsidRPr="00FC4CF7">
        <w:rPr>
          <w:rFonts w:ascii="Times New Roman" w:hAnsi="Times New Roman" w:cs="Times New Roman"/>
          <w:b/>
          <w:color w:val="002060"/>
          <w:spacing w:val="4"/>
          <w:sz w:val="16"/>
          <w:szCs w:val="16"/>
        </w:rPr>
        <w:t xml:space="preserve"> </w:t>
      </w:r>
      <w:r w:rsidRPr="00FC4CF7">
        <w:rPr>
          <w:rFonts w:ascii="Times New Roman" w:hAnsi="Times New Roman" w:cs="Times New Roman"/>
          <w:b/>
          <w:color w:val="002060"/>
          <w:sz w:val="16"/>
          <w:szCs w:val="16"/>
        </w:rPr>
        <w:t>–</w:t>
      </w:r>
      <w:r w:rsidRPr="00FC4CF7">
        <w:rPr>
          <w:rFonts w:ascii="Times New Roman" w:hAnsi="Times New Roman" w:cs="Times New Roman"/>
          <w:b/>
          <w:color w:val="002060"/>
          <w:spacing w:val="4"/>
          <w:sz w:val="16"/>
          <w:szCs w:val="16"/>
        </w:rPr>
        <w:t xml:space="preserve"> </w:t>
      </w:r>
      <w:r w:rsidR="00490565" w:rsidRPr="00686E7C">
        <w:rPr>
          <w:rFonts w:ascii="Times New Roman" w:hAnsi="Times New Roman" w:cs="Times New Roman"/>
          <w:b/>
          <w:color w:val="002060"/>
          <w:spacing w:val="4"/>
          <w:sz w:val="16"/>
          <w:szCs w:val="16"/>
        </w:rPr>
        <w:t>05</w:t>
      </w:r>
      <w:r w:rsidR="00490565">
        <w:rPr>
          <w:rFonts w:ascii="Times New Roman" w:hAnsi="Times New Roman" w:cs="Times New Roman"/>
          <w:b/>
          <w:color w:val="002060"/>
          <w:spacing w:val="4"/>
          <w:sz w:val="16"/>
          <w:szCs w:val="16"/>
        </w:rPr>
        <w:t>.05.2025</w:t>
      </w:r>
      <w:r w:rsidRPr="00FC4CF7">
        <w:rPr>
          <w:rFonts w:ascii="Times New Roman" w:hAnsi="Times New Roman" w:cs="Times New Roman"/>
          <w:b/>
          <w:color w:val="002060"/>
          <w:spacing w:val="4"/>
          <w:sz w:val="16"/>
          <w:szCs w:val="16"/>
        </w:rPr>
        <w:t xml:space="preserve"> </w:t>
      </w:r>
      <w:r w:rsidR="007F2D78" w:rsidRPr="00FC4CF7">
        <w:rPr>
          <w:rFonts w:ascii="Times New Roman" w:hAnsi="Times New Roman" w:cs="Times New Roman"/>
          <w:b/>
          <w:color w:val="002060"/>
          <w:spacing w:val="-5"/>
          <w:sz w:val="16"/>
          <w:szCs w:val="16"/>
        </w:rPr>
        <w:t>г</w:t>
      </w:r>
      <w:r w:rsidR="00F709D0">
        <w:rPr>
          <w:rFonts w:ascii="Times New Roman" w:hAnsi="Times New Roman" w:cs="Times New Roman"/>
          <w:b/>
          <w:color w:val="002060"/>
          <w:spacing w:val="-5"/>
          <w:sz w:val="15"/>
          <w:szCs w:val="15"/>
        </w:rPr>
        <w:br w:type="page"/>
      </w: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Default="0021034E" w:rsidP="0021034E">
      <w:pPr>
        <w:pStyle w:val="a3"/>
        <w:jc w:val="center"/>
        <w:rPr>
          <w:rFonts w:ascii="Times New Roman" w:hAnsi="Times New Roman" w:cs="Times New Roman"/>
          <w:b/>
          <w:color w:val="002060"/>
          <w:sz w:val="28"/>
          <w:szCs w:val="28"/>
        </w:rPr>
      </w:pPr>
    </w:p>
    <w:p w:rsidR="0021034E" w:rsidRPr="00686E7C" w:rsidRDefault="000A6197" w:rsidP="0021034E">
      <w:pPr>
        <w:pStyle w:val="a3"/>
        <w:jc w:val="center"/>
        <w:rPr>
          <w:rFonts w:ascii="Times New Roman" w:hAnsi="Times New Roman" w:cs="Times New Roman"/>
          <w:b/>
          <w:color w:val="002060"/>
          <w:sz w:val="28"/>
          <w:szCs w:val="28"/>
        </w:rPr>
      </w:pPr>
      <w:r w:rsidRPr="00686E7C">
        <w:rPr>
          <w:rFonts w:ascii="Times New Roman" w:hAnsi="Times New Roman" w:cs="Times New Roman"/>
          <w:b/>
          <w:color w:val="002060"/>
          <w:sz w:val="28"/>
          <w:szCs w:val="28"/>
        </w:rPr>
        <w:t xml:space="preserve"> </w:t>
      </w:r>
    </w:p>
    <w:p w:rsidR="0021034E" w:rsidRPr="002E0DCE" w:rsidRDefault="0021034E" w:rsidP="0021034E">
      <w:pPr>
        <w:pStyle w:val="a3"/>
        <w:jc w:val="center"/>
        <w:rPr>
          <w:rFonts w:ascii="Times New Roman" w:hAnsi="Times New Roman" w:cs="Times New Roman"/>
          <w:b/>
          <w:color w:val="002060"/>
          <w:sz w:val="28"/>
          <w:szCs w:val="28"/>
        </w:rPr>
      </w:pPr>
      <w:r w:rsidRPr="002E0DCE">
        <w:rPr>
          <w:rFonts w:ascii="Times New Roman" w:hAnsi="Times New Roman" w:cs="Times New Roman"/>
          <w:b/>
          <w:color w:val="002060"/>
          <w:sz w:val="28"/>
          <w:szCs w:val="28"/>
        </w:rPr>
        <w:lastRenderedPageBreak/>
        <w:t>Содержание</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b/>
        </w:rPr>
        <w:t>Введение</w:t>
      </w:r>
      <w:r w:rsidRPr="002E0DCE">
        <w:rPr>
          <w:rFonts w:ascii="Times New Roman" w:hAnsi="Times New Roman" w:cs="Times New Roman"/>
        </w:rPr>
        <w:t>…………………………………………………………………………………………………………</w:t>
      </w:r>
      <w:r w:rsidR="004C5842" w:rsidRPr="002E0DCE">
        <w:rPr>
          <w:rFonts w:ascii="Times New Roman" w:hAnsi="Times New Roman" w:cs="Times New Roman"/>
        </w:rPr>
        <w:t>..</w:t>
      </w:r>
      <w:r w:rsidRPr="002E0DCE">
        <w:rPr>
          <w:rFonts w:ascii="Times New Roman" w:hAnsi="Times New Roman" w:cs="Times New Roman"/>
        </w:rPr>
        <w:t>………….3</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Принцип выбора материалов………………………………………………………………………………………………..4</w:t>
      </w:r>
    </w:p>
    <w:p w:rsidR="0021034E" w:rsidRPr="002E0DCE" w:rsidRDefault="0021034E" w:rsidP="0021034E">
      <w:pPr>
        <w:spacing w:after="0"/>
        <w:rPr>
          <w:rFonts w:ascii="Times New Roman" w:hAnsi="Times New Roman" w:cs="Times New Roman"/>
          <w:b/>
        </w:rPr>
      </w:pPr>
      <w:r w:rsidRPr="002E0DCE">
        <w:rPr>
          <w:rFonts w:ascii="Times New Roman" w:hAnsi="Times New Roman" w:cs="Times New Roman"/>
          <w:b/>
        </w:rPr>
        <w:t>Области применения материалов</w:t>
      </w:r>
      <w:r w:rsidRPr="002E0DCE">
        <w:rPr>
          <w:rFonts w:ascii="Times New Roman" w:hAnsi="Times New Roman" w:cs="Times New Roman"/>
        </w:rPr>
        <w:t>…………………………………………………………………………….…</w:t>
      </w:r>
      <w:r w:rsidR="004C5842" w:rsidRPr="002E0DCE">
        <w:rPr>
          <w:rFonts w:ascii="Times New Roman" w:hAnsi="Times New Roman" w:cs="Times New Roman"/>
        </w:rPr>
        <w:t>..</w:t>
      </w:r>
      <w:r w:rsidRPr="002E0DCE">
        <w:rPr>
          <w:rFonts w:ascii="Times New Roman" w:hAnsi="Times New Roman" w:cs="Times New Roman"/>
        </w:rPr>
        <w:t>………5</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Теплоэнергетический комплекс………………………………………………………………….…………………………5</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Энергетика………………………………………………………………………………………</w:t>
      </w:r>
      <w:r w:rsidR="004C5842" w:rsidRPr="002E0DCE">
        <w:rPr>
          <w:rFonts w:ascii="Times New Roman" w:hAnsi="Times New Roman" w:cs="Times New Roman"/>
        </w:rPr>
        <w:t>………………………...</w:t>
      </w:r>
      <w:r w:rsidR="00FB7660">
        <w:rPr>
          <w:rFonts w:ascii="Times New Roman" w:hAnsi="Times New Roman" w:cs="Times New Roman"/>
        </w:rPr>
        <w:t>...13</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Ветроэнергетика. Солнечная энергетика……</w:t>
      </w:r>
      <w:r w:rsidR="00FB7660">
        <w:rPr>
          <w:rFonts w:ascii="Times New Roman" w:hAnsi="Times New Roman" w:cs="Times New Roman"/>
        </w:rPr>
        <w:t>…………………………………………………………………………….16</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Гидротехническое строительство………</w:t>
      </w:r>
      <w:r w:rsidR="004C5842" w:rsidRPr="002E0DCE">
        <w:rPr>
          <w:rFonts w:ascii="Times New Roman" w:hAnsi="Times New Roman" w:cs="Times New Roman"/>
        </w:rPr>
        <w:t>…………………………………………………………………………………</w:t>
      </w:r>
      <w:r w:rsidR="00FB7660">
        <w:rPr>
          <w:rFonts w:ascii="Times New Roman" w:hAnsi="Times New Roman" w:cs="Times New Roman"/>
        </w:rPr>
        <w:t>.18</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Судостроение, судоремонт. Портовая инфраструктура, пирсы, причалы. Плавучие нефтегазовые платформы…</w:t>
      </w:r>
      <w:r w:rsidR="004C5842" w:rsidRPr="002E0DCE">
        <w:rPr>
          <w:rFonts w:ascii="Times New Roman" w:hAnsi="Times New Roman" w:cs="Times New Roman"/>
        </w:rPr>
        <w:t>.</w:t>
      </w:r>
      <w:r w:rsidR="00FB7660">
        <w:rPr>
          <w:rFonts w:ascii="Times New Roman" w:hAnsi="Times New Roman" w:cs="Times New Roman"/>
        </w:rPr>
        <w:t>...2</w:t>
      </w:r>
      <w:r w:rsidRPr="002E0DCE">
        <w:rPr>
          <w:rFonts w:ascii="Times New Roman" w:hAnsi="Times New Roman" w:cs="Times New Roman"/>
        </w:rPr>
        <w:t>2</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Водоканал…………………………………………</w:t>
      </w:r>
      <w:r w:rsidR="00FB7660">
        <w:rPr>
          <w:rFonts w:ascii="Times New Roman" w:hAnsi="Times New Roman" w:cs="Times New Roman"/>
        </w:rPr>
        <w:t>……………………………………………………………………...…26</w:t>
      </w:r>
    </w:p>
    <w:p w:rsidR="0021034E" w:rsidRPr="002E0DCE" w:rsidRDefault="0021034E" w:rsidP="0021034E">
      <w:pPr>
        <w:shd w:val="clear" w:color="auto" w:fill="FFFFFF"/>
        <w:spacing w:after="0" w:line="240" w:lineRule="auto"/>
        <w:rPr>
          <w:rFonts w:ascii="Times New Roman" w:eastAsia="Times New Roman" w:hAnsi="Times New Roman" w:cs="Times New Roman"/>
          <w:color w:val="000000"/>
          <w:lang w:eastAsia="ru-RU"/>
        </w:rPr>
      </w:pPr>
      <w:r w:rsidRPr="002E0DCE">
        <w:rPr>
          <w:rFonts w:ascii="Times New Roman" w:eastAsia="Times New Roman" w:hAnsi="Times New Roman" w:cs="Times New Roman"/>
          <w:color w:val="000000"/>
          <w:lang w:eastAsia="ru-RU"/>
        </w:rPr>
        <w:t>Трубная промышленность, трубы в ППУ изоляции, запорная арматура</w:t>
      </w:r>
      <w:r w:rsidR="00FB7660">
        <w:rPr>
          <w:rFonts w:ascii="Times New Roman" w:eastAsia="Times New Roman" w:hAnsi="Times New Roman" w:cs="Times New Roman"/>
          <w:color w:val="000000"/>
          <w:lang w:eastAsia="ru-RU"/>
        </w:rPr>
        <w:t>, фасонные изделия……………………...…27</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Очистные сооружения……………………………</w:t>
      </w:r>
      <w:r w:rsidR="00FB7660">
        <w:rPr>
          <w:rFonts w:ascii="Times New Roman" w:hAnsi="Times New Roman" w:cs="Times New Roman"/>
        </w:rPr>
        <w:t>……………………………………………………………………...…31</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Металлургическое строительство…………</w:t>
      </w:r>
      <w:r w:rsidR="00FB7660">
        <w:rPr>
          <w:rFonts w:ascii="Times New Roman" w:hAnsi="Times New Roman" w:cs="Times New Roman"/>
        </w:rPr>
        <w:t>………………………………………………………………………………32</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Промышленные полы………………………</w:t>
      </w:r>
      <w:r w:rsidR="00FB7660">
        <w:rPr>
          <w:rFonts w:ascii="Times New Roman" w:hAnsi="Times New Roman" w:cs="Times New Roman"/>
        </w:rPr>
        <w:t>………………………………………………………………………………35</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Гражданское строительство. Объекты инфраструктуры. Спортивные сооружения………………………………</w:t>
      </w:r>
      <w:r w:rsidR="004C5842" w:rsidRPr="002E0DCE">
        <w:rPr>
          <w:rFonts w:ascii="Times New Roman" w:hAnsi="Times New Roman" w:cs="Times New Roman"/>
        </w:rPr>
        <w:t>...</w:t>
      </w:r>
      <w:r w:rsidR="00FB7660">
        <w:rPr>
          <w:rFonts w:ascii="Times New Roman" w:hAnsi="Times New Roman" w:cs="Times New Roman"/>
        </w:rPr>
        <w:t>…36</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Производство морских контейнеров……………………………………</w:t>
      </w:r>
      <w:r w:rsidR="00FB7660">
        <w:rPr>
          <w:rFonts w:ascii="Times New Roman" w:hAnsi="Times New Roman" w:cs="Times New Roman"/>
        </w:rPr>
        <w:t>…………………………………………………3</w:t>
      </w:r>
      <w:r w:rsidRPr="002E0DCE">
        <w:rPr>
          <w:rFonts w:ascii="Times New Roman" w:hAnsi="Times New Roman" w:cs="Times New Roman"/>
        </w:rPr>
        <w:t>8</w:t>
      </w:r>
    </w:p>
    <w:p w:rsidR="0021034E" w:rsidRPr="002E0DCE" w:rsidRDefault="0021034E" w:rsidP="0021034E">
      <w:pPr>
        <w:spacing w:after="0"/>
        <w:rPr>
          <w:rFonts w:ascii="Times New Roman" w:hAnsi="Times New Roman" w:cs="Times New Roman"/>
          <w:color w:val="333333"/>
        </w:rPr>
      </w:pPr>
      <w:proofErr w:type="spellStart"/>
      <w:r w:rsidRPr="002E0DCE">
        <w:rPr>
          <w:rFonts w:ascii="Times New Roman" w:hAnsi="Times New Roman" w:cs="Times New Roman"/>
          <w:color w:val="333333"/>
        </w:rPr>
        <w:t>Авторемонт</w:t>
      </w:r>
      <w:proofErr w:type="spellEnd"/>
      <w:r w:rsidRPr="002E0DCE">
        <w:rPr>
          <w:rFonts w:ascii="Times New Roman" w:hAnsi="Times New Roman" w:cs="Times New Roman"/>
          <w:color w:val="333333"/>
        </w:rPr>
        <w:t>. Производство спецтехники……………………………………………………………………</w:t>
      </w:r>
      <w:r w:rsidR="00A26DCC" w:rsidRPr="002E0DCE">
        <w:rPr>
          <w:rFonts w:ascii="Times New Roman" w:hAnsi="Times New Roman" w:cs="Times New Roman"/>
          <w:color w:val="333333"/>
        </w:rPr>
        <w:t>…………...</w:t>
      </w:r>
      <w:r w:rsidR="00FB7660">
        <w:rPr>
          <w:rFonts w:ascii="Times New Roman" w:hAnsi="Times New Roman" w:cs="Times New Roman"/>
          <w:color w:val="333333"/>
        </w:rPr>
        <w:t>.39</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Транспортное строительство. Мостовые конструк</w:t>
      </w:r>
      <w:r w:rsidR="001C2657">
        <w:rPr>
          <w:rFonts w:ascii="Times New Roman" w:hAnsi="Times New Roman" w:cs="Times New Roman"/>
        </w:rPr>
        <w:t>ции……………………………………………………………..……41</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Нефтегазовый комплекс……………………</w:t>
      </w:r>
      <w:r w:rsidR="001C2657">
        <w:rPr>
          <w:rFonts w:ascii="Times New Roman" w:hAnsi="Times New Roman" w:cs="Times New Roman"/>
        </w:rPr>
        <w:t>………………………………………………………………………………43</w:t>
      </w:r>
    </w:p>
    <w:p w:rsidR="0021034E" w:rsidRDefault="0021034E" w:rsidP="0021034E">
      <w:pPr>
        <w:spacing w:after="0"/>
        <w:rPr>
          <w:rFonts w:ascii="Times New Roman" w:hAnsi="Times New Roman" w:cs="Times New Roman"/>
        </w:rPr>
      </w:pPr>
      <w:r w:rsidRPr="002E0DCE">
        <w:rPr>
          <w:rFonts w:ascii="Times New Roman" w:hAnsi="Times New Roman" w:cs="Times New Roman"/>
        </w:rPr>
        <w:t>Опоры связи…………………………………</w:t>
      </w:r>
      <w:r w:rsidR="001C2657">
        <w:rPr>
          <w:rFonts w:ascii="Times New Roman" w:hAnsi="Times New Roman" w:cs="Times New Roman"/>
        </w:rPr>
        <w:t>………………………………………………………………………………46</w:t>
      </w:r>
    </w:p>
    <w:p w:rsidR="001C2657" w:rsidRPr="002E0DCE" w:rsidRDefault="001C2657" w:rsidP="001C2657">
      <w:pPr>
        <w:spacing w:after="0" w:line="240" w:lineRule="auto"/>
        <w:rPr>
          <w:rFonts w:ascii="Times New Roman" w:hAnsi="Times New Roman" w:cs="Times New Roman"/>
        </w:rPr>
      </w:pPr>
      <w:r w:rsidRPr="001C2657">
        <w:rPr>
          <w:rFonts w:ascii="Times New Roman" w:hAnsi="Times New Roman" w:cs="Times New Roman"/>
        </w:rPr>
        <w:t xml:space="preserve">Антикоррозионная защита шпунта </w:t>
      </w:r>
      <w:proofErr w:type="spellStart"/>
      <w:r w:rsidRPr="001C2657">
        <w:rPr>
          <w:rFonts w:ascii="Times New Roman" w:hAnsi="Times New Roman" w:cs="Times New Roman"/>
        </w:rPr>
        <w:t>ларсена</w:t>
      </w:r>
      <w:proofErr w:type="spellEnd"/>
      <w:r w:rsidRPr="001C2657">
        <w:rPr>
          <w:rFonts w:ascii="Times New Roman" w:hAnsi="Times New Roman" w:cs="Times New Roman"/>
        </w:rPr>
        <w:t>, забивных металлических и винтовых свай</w:t>
      </w:r>
      <w:r>
        <w:rPr>
          <w:rFonts w:ascii="Times New Roman" w:hAnsi="Times New Roman" w:cs="Times New Roman"/>
        </w:rPr>
        <w:t>……………………………..47</w:t>
      </w:r>
    </w:p>
    <w:p w:rsidR="0021034E" w:rsidRPr="002E0DCE" w:rsidRDefault="0021034E" w:rsidP="0021034E">
      <w:pPr>
        <w:spacing w:after="0"/>
        <w:rPr>
          <w:rFonts w:ascii="Times New Roman" w:hAnsi="Times New Roman" w:cs="Times New Roman"/>
          <w:b/>
        </w:rPr>
      </w:pPr>
      <w:r w:rsidRPr="002E0DCE">
        <w:rPr>
          <w:rFonts w:ascii="Times New Roman" w:hAnsi="Times New Roman" w:cs="Times New Roman"/>
          <w:b/>
        </w:rPr>
        <w:t>Справочная информация</w:t>
      </w:r>
      <w:r w:rsidRPr="002E0DCE">
        <w:rPr>
          <w:rFonts w:ascii="Times New Roman" w:hAnsi="Times New Roman" w:cs="Times New Roman"/>
        </w:rPr>
        <w:t>………………………………………………………………………</w:t>
      </w:r>
      <w:r w:rsidR="004C5842" w:rsidRPr="002E0DCE">
        <w:rPr>
          <w:rFonts w:ascii="Times New Roman" w:hAnsi="Times New Roman" w:cs="Times New Roman"/>
        </w:rPr>
        <w:t>……………………...</w:t>
      </w:r>
      <w:r w:rsidR="006D789F">
        <w:rPr>
          <w:rFonts w:ascii="Times New Roman" w:hAnsi="Times New Roman" w:cs="Times New Roman"/>
        </w:rPr>
        <w:t>….49</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Подготовки поверхности ………………………..……………………………...…</w:t>
      </w:r>
      <w:r w:rsidR="004C5842" w:rsidRPr="002E0DCE">
        <w:rPr>
          <w:rFonts w:ascii="Times New Roman" w:hAnsi="Times New Roman" w:cs="Times New Roman"/>
        </w:rPr>
        <w:t>……………………………………...</w:t>
      </w:r>
      <w:r w:rsidR="006D789F">
        <w:rPr>
          <w:rFonts w:ascii="Times New Roman" w:hAnsi="Times New Roman" w:cs="Times New Roman"/>
        </w:rPr>
        <w:t>..49</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b/>
        </w:rPr>
        <w:t>Технические характеристики материалов……………………….</w:t>
      </w:r>
      <w:r w:rsidRPr="002E0DCE">
        <w:rPr>
          <w:rFonts w:ascii="Times New Roman" w:hAnsi="Times New Roman" w:cs="Times New Roman"/>
        </w:rPr>
        <w:t>………………...………</w:t>
      </w:r>
      <w:r w:rsidR="004C5842" w:rsidRPr="002E0DCE">
        <w:rPr>
          <w:rFonts w:ascii="Times New Roman" w:hAnsi="Times New Roman" w:cs="Times New Roman"/>
        </w:rPr>
        <w:t>.</w:t>
      </w:r>
      <w:r w:rsidR="006D789F">
        <w:rPr>
          <w:rFonts w:ascii="Times New Roman" w:hAnsi="Times New Roman" w:cs="Times New Roman"/>
        </w:rPr>
        <w:t>………………………….51</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Антикоррозионный грунт «КУРС-АНТИКОР»…………………………………………………</w:t>
      </w:r>
      <w:r w:rsidR="004C5842" w:rsidRPr="002E0DCE">
        <w:rPr>
          <w:rFonts w:ascii="Times New Roman" w:hAnsi="Times New Roman" w:cs="Times New Roman"/>
        </w:rPr>
        <w:t>..</w:t>
      </w:r>
      <w:r w:rsidR="006D789F">
        <w:rPr>
          <w:rFonts w:ascii="Times New Roman" w:hAnsi="Times New Roman" w:cs="Times New Roman"/>
        </w:rPr>
        <w:t>………………………51</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Покрывная эмаль «КУРС-ПРОТЕКТ»……………………………………………………………</w:t>
      </w:r>
      <w:r w:rsidR="004C5842" w:rsidRPr="002E0DCE">
        <w:rPr>
          <w:rFonts w:ascii="Times New Roman" w:hAnsi="Times New Roman" w:cs="Times New Roman"/>
        </w:rPr>
        <w:t>..</w:t>
      </w:r>
      <w:r w:rsidR="006D789F">
        <w:rPr>
          <w:rFonts w:ascii="Times New Roman" w:hAnsi="Times New Roman" w:cs="Times New Roman"/>
        </w:rPr>
        <w:t>……………………...52</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Гидроизоляцион</w:t>
      </w:r>
      <w:r w:rsidR="004C5842" w:rsidRPr="002E0DCE">
        <w:rPr>
          <w:rFonts w:ascii="Times New Roman" w:hAnsi="Times New Roman" w:cs="Times New Roman"/>
        </w:rPr>
        <w:t>ная защита «ГИДРОКУРС»……………………</w:t>
      </w:r>
      <w:r w:rsidRPr="002E0DCE">
        <w:rPr>
          <w:rFonts w:ascii="Times New Roman" w:hAnsi="Times New Roman" w:cs="Times New Roman"/>
        </w:rPr>
        <w:t>……</w:t>
      </w:r>
      <w:r w:rsidR="004C5842" w:rsidRPr="002E0DCE">
        <w:rPr>
          <w:rFonts w:ascii="Times New Roman" w:hAnsi="Times New Roman" w:cs="Times New Roman"/>
        </w:rPr>
        <w:t>...</w:t>
      </w:r>
      <w:r w:rsidR="006D789F">
        <w:rPr>
          <w:rFonts w:ascii="Times New Roman" w:hAnsi="Times New Roman" w:cs="Times New Roman"/>
        </w:rPr>
        <w:t>………………………………………………...53</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Композиция «МАГИСТРАЛЬ» антикоррозионна</w:t>
      </w:r>
      <w:r w:rsidR="004C5842" w:rsidRPr="002E0DCE">
        <w:rPr>
          <w:rFonts w:ascii="Times New Roman" w:hAnsi="Times New Roman" w:cs="Times New Roman"/>
        </w:rPr>
        <w:t>я………………………………..</w:t>
      </w:r>
      <w:r w:rsidR="00A26DCC" w:rsidRPr="002E0DCE">
        <w:rPr>
          <w:rFonts w:ascii="Times New Roman" w:hAnsi="Times New Roman" w:cs="Times New Roman"/>
        </w:rPr>
        <w:t>……………………………………</w:t>
      </w:r>
      <w:r w:rsidR="006D789F">
        <w:rPr>
          <w:rFonts w:ascii="Times New Roman" w:hAnsi="Times New Roman" w:cs="Times New Roman"/>
        </w:rPr>
        <w:t>..54</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Композиция «МАГИСТРАЛЬ» гидроизоляционн</w:t>
      </w:r>
      <w:r w:rsidR="004C5842" w:rsidRPr="002E0DCE">
        <w:rPr>
          <w:rFonts w:ascii="Times New Roman" w:hAnsi="Times New Roman" w:cs="Times New Roman"/>
        </w:rPr>
        <w:t>ая…</w:t>
      </w:r>
      <w:r w:rsidR="006D789F">
        <w:rPr>
          <w:rFonts w:ascii="Times New Roman" w:hAnsi="Times New Roman" w:cs="Times New Roman"/>
        </w:rPr>
        <w:t>…………………………...……………………………………...55</w:t>
      </w:r>
    </w:p>
    <w:p w:rsidR="0021034E" w:rsidRPr="002E0DCE" w:rsidRDefault="004C5842" w:rsidP="0021034E">
      <w:pPr>
        <w:spacing w:after="0"/>
        <w:rPr>
          <w:rFonts w:ascii="Times New Roman" w:hAnsi="Times New Roman" w:cs="Times New Roman"/>
        </w:rPr>
      </w:pPr>
      <w:r w:rsidRPr="002E0DCE">
        <w:rPr>
          <w:rFonts w:ascii="Times New Roman" w:hAnsi="Times New Roman" w:cs="Times New Roman"/>
        </w:rPr>
        <w:t>Грунт «КУРС1025»……………………</w:t>
      </w:r>
      <w:r w:rsidR="0021034E" w:rsidRPr="002E0DCE">
        <w:rPr>
          <w:rFonts w:ascii="Times New Roman" w:hAnsi="Times New Roman" w:cs="Times New Roman"/>
        </w:rPr>
        <w:t>………………</w:t>
      </w:r>
      <w:r w:rsidR="006D789F">
        <w:rPr>
          <w:rFonts w:ascii="Times New Roman" w:hAnsi="Times New Roman" w:cs="Times New Roman"/>
        </w:rPr>
        <w:t>………………………………..…………………………………..56</w:t>
      </w:r>
    </w:p>
    <w:p w:rsidR="0021034E" w:rsidRPr="002E0DCE" w:rsidRDefault="004C5842" w:rsidP="0021034E">
      <w:pPr>
        <w:spacing w:after="0"/>
        <w:rPr>
          <w:rFonts w:ascii="Times New Roman" w:hAnsi="Times New Roman" w:cs="Times New Roman"/>
        </w:rPr>
      </w:pPr>
      <w:r w:rsidRPr="002E0DCE">
        <w:rPr>
          <w:rFonts w:ascii="Times New Roman" w:hAnsi="Times New Roman" w:cs="Times New Roman"/>
        </w:rPr>
        <w:t>Грунт-эмаль «КУРС 1236</w:t>
      </w:r>
      <w:r w:rsidR="0021034E" w:rsidRPr="002E0DCE">
        <w:rPr>
          <w:rFonts w:ascii="Times New Roman" w:hAnsi="Times New Roman" w:cs="Times New Roman"/>
        </w:rPr>
        <w:t>»………………………</w:t>
      </w:r>
      <w:r w:rsidRPr="002E0DCE">
        <w:rPr>
          <w:rFonts w:ascii="Times New Roman" w:hAnsi="Times New Roman" w:cs="Times New Roman"/>
        </w:rPr>
        <w:t>…</w:t>
      </w:r>
      <w:r w:rsidR="006D789F">
        <w:rPr>
          <w:rFonts w:ascii="Times New Roman" w:hAnsi="Times New Roman" w:cs="Times New Roman"/>
        </w:rPr>
        <w:t>……………………………………………………..………………..57</w:t>
      </w:r>
    </w:p>
    <w:p w:rsidR="0021034E" w:rsidRPr="002E0DCE" w:rsidRDefault="004C5842" w:rsidP="0021034E">
      <w:pPr>
        <w:spacing w:after="0"/>
        <w:rPr>
          <w:rFonts w:ascii="Times New Roman" w:hAnsi="Times New Roman" w:cs="Times New Roman"/>
        </w:rPr>
      </w:pPr>
      <w:r w:rsidRPr="002E0DCE">
        <w:rPr>
          <w:rFonts w:ascii="Times New Roman" w:hAnsi="Times New Roman" w:cs="Times New Roman"/>
        </w:rPr>
        <w:t>Грунт-эмаль «КУРС 2214»…………</w:t>
      </w:r>
      <w:r w:rsidR="0021034E" w:rsidRPr="002E0DCE">
        <w:rPr>
          <w:rFonts w:ascii="Times New Roman" w:hAnsi="Times New Roman" w:cs="Times New Roman"/>
        </w:rPr>
        <w:t>…………</w:t>
      </w:r>
      <w:r w:rsidRPr="002E0DCE">
        <w:rPr>
          <w:rFonts w:ascii="Times New Roman" w:hAnsi="Times New Roman" w:cs="Times New Roman"/>
        </w:rPr>
        <w:t>…………</w:t>
      </w:r>
      <w:r w:rsidR="006D789F">
        <w:rPr>
          <w:rFonts w:ascii="Times New Roman" w:hAnsi="Times New Roman" w:cs="Times New Roman"/>
        </w:rPr>
        <w:t>………………………………………………..………………..58</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Самовыра</w:t>
      </w:r>
      <w:r w:rsidR="004C5842" w:rsidRPr="002E0DCE">
        <w:rPr>
          <w:rFonts w:ascii="Times New Roman" w:hAnsi="Times New Roman" w:cs="Times New Roman"/>
        </w:rPr>
        <w:t>внивающийся полимерный пол «КУРС ПП</w:t>
      </w:r>
      <w:r w:rsidR="006D789F">
        <w:rPr>
          <w:rFonts w:ascii="Times New Roman" w:hAnsi="Times New Roman" w:cs="Times New Roman"/>
        </w:rPr>
        <w:t>»…………………………………………………..……………...59</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Полиуретановый пропит</w:t>
      </w:r>
      <w:r w:rsidR="004C5842" w:rsidRPr="002E0DCE">
        <w:rPr>
          <w:rFonts w:ascii="Times New Roman" w:hAnsi="Times New Roman" w:cs="Times New Roman"/>
        </w:rPr>
        <w:t>очный лак «КУРС</w:t>
      </w:r>
      <w:r w:rsidRPr="002E0DCE">
        <w:rPr>
          <w:rFonts w:ascii="Times New Roman" w:hAnsi="Times New Roman" w:cs="Times New Roman"/>
        </w:rPr>
        <w:t xml:space="preserve"> ПУ»</w:t>
      </w:r>
      <w:r w:rsidR="004C5842" w:rsidRPr="002E0DCE">
        <w:rPr>
          <w:rFonts w:ascii="Times New Roman" w:hAnsi="Times New Roman" w:cs="Times New Roman"/>
        </w:rPr>
        <w:t>…</w:t>
      </w:r>
      <w:r w:rsidR="006D789F">
        <w:rPr>
          <w:rFonts w:ascii="Times New Roman" w:hAnsi="Times New Roman" w:cs="Times New Roman"/>
        </w:rPr>
        <w:t>………………………………………………………..……………..60</w:t>
      </w:r>
    </w:p>
    <w:p w:rsidR="0021034E" w:rsidRDefault="0021034E" w:rsidP="0021034E">
      <w:pPr>
        <w:spacing w:after="0"/>
        <w:rPr>
          <w:rFonts w:ascii="Times New Roman" w:hAnsi="Times New Roman" w:cs="Times New Roman"/>
        </w:rPr>
      </w:pPr>
      <w:r w:rsidRPr="002E0DCE">
        <w:rPr>
          <w:rFonts w:ascii="Times New Roman" w:hAnsi="Times New Roman" w:cs="Times New Roman"/>
        </w:rPr>
        <w:t>УФ стой</w:t>
      </w:r>
      <w:r w:rsidR="004C5842" w:rsidRPr="002E0DCE">
        <w:rPr>
          <w:rFonts w:ascii="Times New Roman" w:hAnsi="Times New Roman" w:cs="Times New Roman"/>
        </w:rPr>
        <w:t xml:space="preserve">кая </w:t>
      </w:r>
      <w:proofErr w:type="gramStart"/>
      <w:r w:rsidR="004C5842" w:rsidRPr="002E0DCE">
        <w:rPr>
          <w:rFonts w:ascii="Times New Roman" w:hAnsi="Times New Roman" w:cs="Times New Roman"/>
        </w:rPr>
        <w:t>акрил-уретановая</w:t>
      </w:r>
      <w:proofErr w:type="gramEnd"/>
      <w:r w:rsidR="004C5842" w:rsidRPr="002E0DCE">
        <w:rPr>
          <w:rFonts w:ascii="Times New Roman" w:hAnsi="Times New Roman" w:cs="Times New Roman"/>
        </w:rPr>
        <w:t xml:space="preserve"> эмаль «КУРС УФ»</w:t>
      </w:r>
      <w:r w:rsidR="006D789F">
        <w:rPr>
          <w:rFonts w:ascii="Times New Roman" w:hAnsi="Times New Roman" w:cs="Times New Roman"/>
        </w:rPr>
        <w:t>…………………………………………………………….....………61</w:t>
      </w:r>
    </w:p>
    <w:p w:rsidR="006D789F" w:rsidRPr="006D789F" w:rsidRDefault="006D789F" w:rsidP="006D789F">
      <w:pPr>
        <w:spacing w:after="0" w:line="240" w:lineRule="auto"/>
        <w:jc w:val="both"/>
        <w:rPr>
          <w:rFonts w:ascii="Times New Roman" w:hAnsi="Times New Roman" w:cs="Times New Roman"/>
        </w:rPr>
      </w:pPr>
      <w:proofErr w:type="gramStart"/>
      <w:r>
        <w:rPr>
          <w:rFonts w:ascii="Times New Roman" w:hAnsi="Times New Roman" w:cs="Times New Roman"/>
        </w:rPr>
        <w:t>УФ-стойкая</w:t>
      </w:r>
      <w:proofErr w:type="gramEnd"/>
      <w:r>
        <w:rPr>
          <w:rFonts w:ascii="Times New Roman" w:hAnsi="Times New Roman" w:cs="Times New Roman"/>
        </w:rPr>
        <w:t xml:space="preserve"> акрил-уретановая грунтовка</w:t>
      </w:r>
      <w:r w:rsidRPr="006D789F">
        <w:rPr>
          <w:rFonts w:ascii="Times New Roman" w:hAnsi="Times New Roman" w:cs="Times New Roman"/>
        </w:rPr>
        <w:t xml:space="preserve"> «КУРС-ПК»</w:t>
      </w:r>
      <w:r>
        <w:rPr>
          <w:rFonts w:ascii="Times New Roman" w:hAnsi="Times New Roman" w:cs="Times New Roman"/>
        </w:rPr>
        <w:t>…………………………………………………………………</w:t>
      </w:r>
      <w:r w:rsidR="00B67868">
        <w:rPr>
          <w:rFonts w:ascii="Times New Roman" w:hAnsi="Times New Roman" w:cs="Times New Roman"/>
        </w:rPr>
        <w:t>..63</w:t>
      </w:r>
    </w:p>
    <w:p w:rsidR="0021034E" w:rsidRPr="002E0DCE" w:rsidRDefault="0021034E" w:rsidP="0021034E">
      <w:pPr>
        <w:spacing w:after="0"/>
        <w:rPr>
          <w:rFonts w:ascii="Times New Roman" w:hAnsi="Times New Roman" w:cs="Times New Roman"/>
          <w:bCs/>
        </w:rPr>
      </w:pPr>
      <w:r w:rsidRPr="002E0DCE">
        <w:rPr>
          <w:rFonts w:ascii="Times New Roman" w:hAnsi="Times New Roman" w:cs="Times New Roman"/>
          <w:bCs/>
        </w:rPr>
        <w:t xml:space="preserve">Оборудование </w:t>
      </w:r>
      <w:proofErr w:type="gramStart"/>
      <w:r w:rsidRPr="002E0DCE">
        <w:rPr>
          <w:rFonts w:ascii="Times New Roman" w:hAnsi="Times New Roman" w:cs="Times New Roman"/>
          <w:bCs/>
        </w:rPr>
        <w:t>для</w:t>
      </w:r>
      <w:proofErr w:type="gramEnd"/>
      <w:r w:rsidRPr="002E0DCE">
        <w:rPr>
          <w:rFonts w:ascii="Times New Roman" w:hAnsi="Times New Roman" w:cs="Times New Roman"/>
          <w:bCs/>
        </w:rPr>
        <w:t xml:space="preserve"> </w:t>
      </w:r>
      <w:proofErr w:type="gramStart"/>
      <w:r w:rsidRPr="002E0DCE">
        <w:rPr>
          <w:rFonts w:ascii="Times New Roman" w:hAnsi="Times New Roman" w:cs="Times New Roman"/>
          <w:bCs/>
        </w:rPr>
        <w:t>нанесение</w:t>
      </w:r>
      <w:proofErr w:type="gramEnd"/>
      <w:r w:rsidRPr="002E0DCE">
        <w:rPr>
          <w:rFonts w:ascii="Times New Roman" w:hAnsi="Times New Roman" w:cs="Times New Roman"/>
          <w:bCs/>
        </w:rPr>
        <w:t xml:space="preserve"> эмали, грунта, антикоррозионны</w:t>
      </w:r>
      <w:r w:rsidR="00B67868">
        <w:rPr>
          <w:rFonts w:ascii="Times New Roman" w:hAnsi="Times New Roman" w:cs="Times New Roman"/>
          <w:bCs/>
        </w:rPr>
        <w:t>х композиций……………………………………...…65</w:t>
      </w:r>
    </w:p>
    <w:p w:rsidR="0021034E" w:rsidRPr="002E0DCE" w:rsidRDefault="0021034E" w:rsidP="0021034E">
      <w:pPr>
        <w:spacing w:after="0"/>
        <w:rPr>
          <w:rFonts w:ascii="Times New Roman" w:hAnsi="Times New Roman" w:cs="Times New Roman"/>
          <w:bCs/>
        </w:rPr>
      </w:pPr>
      <w:r w:rsidRPr="002E0DCE">
        <w:rPr>
          <w:rFonts w:ascii="Times New Roman" w:hAnsi="Times New Roman" w:cs="Times New Roman"/>
          <w:bCs/>
        </w:rPr>
        <w:t xml:space="preserve">Совместимость </w:t>
      </w:r>
      <w:proofErr w:type="gramStart"/>
      <w:r w:rsidR="004C5842" w:rsidRPr="002E0DCE">
        <w:rPr>
          <w:rFonts w:ascii="Times New Roman" w:hAnsi="Times New Roman" w:cs="Times New Roman"/>
          <w:bCs/>
        </w:rPr>
        <w:t>распространенных</w:t>
      </w:r>
      <w:proofErr w:type="gramEnd"/>
      <w:r w:rsidR="004C5842" w:rsidRPr="002E0DCE">
        <w:rPr>
          <w:rFonts w:ascii="Times New Roman" w:hAnsi="Times New Roman" w:cs="Times New Roman"/>
          <w:bCs/>
        </w:rPr>
        <w:t xml:space="preserve"> ЛКМ…………</w:t>
      </w:r>
      <w:r w:rsidRPr="002E0DCE">
        <w:rPr>
          <w:rFonts w:ascii="Times New Roman" w:hAnsi="Times New Roman" w:cs="Times New Roman"/>
          <w:bCs/>
        </w:rPr>
        <w:t>…………………</w:t>
      </w:r>
      <w:r w:rsidR="00B67868">
        <w:rPr>
          <w:rFonts w:ascii="Times New Roman" w:hAnsi="Times New Roman" w:cs="Times New Roman"/>
          <w:bCs/>
        </w:rPr>
        <w:t>…………………………………………...………..66</w:t>
      </w:r>
    </w:p>
    <w:p w:rsidR="0021034E" w:rsidRPr="002E0DCE" w:rsidRDefault="0021034E" w:rsidP="0021034E">
      <w:pPr>
        <w:spacing w:after="0"/>
        <w:rPr>
          <w:rFonts w:ascii="Times New Roman" w:hAnsi="Times New Roman" w:cs="Times New Roman"/>
          <w:bCs/>
        </w:rPr>
      </w:pPr>
      <w:r w:rsidRPr="002E0DCE">
        <w:rPr>
          <w:rFonts w:ascii="Times New Roman" w:hAnsi="Times New Roman" w:cs="Times New Roman"/>
          <w:bCs/>
        </w:rPr>
        <w:t>Приготовление материала перед нанесением…</w:t>
      </w:r>
      <w:r w:rsidR="00B67868">
        <w:rPr>
          <w:rFonts w:ascii="Times New Roman" w:hAnsi="Times New Roman" w:cs="Times New Roman"/>
          <w:bCs/>
        </w:rPr>
        <w:t>…………………………………………………………………………..67</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Рекомендация по проведению работ при низких темп</w:t>
      </w:r>
      <w:r w:rsidR="00B67868">
        <w:rPr>
          <w:rFonts w:ascii="Times New Roman" w:hAnsi="Times New Roman" w:cs="Times New Roman"/>
        </w:rPr>
        <w:t>ературах…………………………………………………………67</w:t>
      </w:r>
    </w:p>
    <w:p w:rsidR="004C5842" w:rsidRPr="002E0DCE" w:rsidRDefault="004C5842" w:rsidP="0021034E">
      <w:pPr>
        <w:spacing w:after="0"/>
        <w:rPr>
          <w:rFonts w:ascii="Times New Roman" w:hAnsi="Times New Roman" w:cs="Times New Roman"/>
        </w:rPr>
      </w:pPr>
      <w:r w:rsidRPr="002E0DCE">
        <w:rPr>
          <w:rFonts w:ascii="Times New Roman" w:hAnsi="Times New Roman" w:cs="Times New Roman"/>
        </w:rPr>
        <w:t>Особенности технологии нанесения окрасочных составов «курс» и «магистраль</w:t>
      </w:r>
      <w:r w:rsidR="00B67868">
        <w:rPr>
          <w:rFonts w:ascii="Times New Roman" w:hAnsi="Times New Roman" w:cs="Times New Roman"/>
        </w:rPr>
        <w:t>» при низких температурах…...…68</w:t>
      </w:r>
    </w:p>
    <w:p w:rsidR="004C5842" w:rsidRPr="002E0DCE" w:rsidRDefault="004C5842" w:rsidP="0021034E">
      <w:pPr>
        <w:spacing w:after="0"/>
        <w:rPr>
          <w:rFonts w:ascii="Times New Roman" w:hAnsi="Times New Roman" w:cs="Times New Roman"/>
        </w:rPr>
      </w:pPr>
      <w:r w:rsidRPr="002E0DCE">
        <w:rPr>
          <w:rFonts w:ascii="Times New Roman" w:hAnsi="Times New Roman" w:cs="Times New Roman"/>
        </w:rPr>
        <w:t>Способы подготовки окрасочных составов к нанесению при низких температурах…………………………………</w:t>
      </w:r>
      <w:r w:rsidR="00B67868">
        <w:rPr>
          <w:rFonts w:ascii="Times New Roman" w:hAnsi="Times New Roman" w:cs="Times New Roman"/>
        </w:rPr>
        <w:t>..68</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Транспортировка и хранение………………………</w:t>
      </w:r>
      <w:r w:rsidR="00B67868">
        <w:rPr>
          <w:rFonts w:ascii="Times New Roman" w:hAnsi="Times New Roman" w:cs="Times New Roman"/>
        </w:rPr>
        <w:t>………………………………………………………………..……..68</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Технологические потери при нанесении ЛКМ…</w:t>
      </w:r>
      <w:r w:rsidR="004C5842" w:rsidRPr="002E0DCE">
        <w:rPr>
          <w:rFonts w:ascii="Times New Roman" w:hAnsi="Times New Roman" w:cs="Times New Roman"/>
        </w:rPr>
        <w:t>…………………………………………………………………….…</w:t>
      </w:r>
      <w:r w:rsidR="00A26DCC" w:rsidRPr="002E0DCE">
        <w:rPr>
          <w:rFonts w:ascii="Times New Roman" w:hAnsi="Times New Roman" w:cs="Times New Roman"/>
        </w:rPr>
        <w:t>.</w:t>
      </w:r>
      <w:r w:rsidR="00B67868">
        <w:rPr>
          <w:rFonts w:ascii="Times New Roman" w:hAnsi="Times New Roman" w:cs="Times New Roman"/>
        </w:rPr>
        <w:t>..69</w:t>
      </w:r>
    </w:p>
    <w:p w:rsidR="0021034E" w:rsidRPr="002E0DCE" w:rsidRDefault="0021034E" w:rsidP="0021034E">
      <w:pPr>
        <w:tabs>
          <w:tab w:val="left" w:pos="2552"/>
        </w:tabs>
        <w:spacing w:after="0"/>
        <w:rPr>
          <w:rFonts w:ascii="Times New Roman" w:hAnsi="Times New Roman" w:cs="Times New Roman"/>
        </w:rPr>
      </w:pPr>
      <w:r w:rsidRPr="002E0DCE">
        <w:rPr>
          <w:rFonts w:ascii="Times New Roman" w:hAnsi="Times New Roman" w:cs="Times New Roman"/>
        </w:rPr>
        <w:t>Климатические параметры, контролируемые при противокорр</w:t>
      </w:r>
      <w:r w:rsidR="00B67868">
        <w:rPr>
          <w:rFonts w:ascii="Times New Roman" w:hAnsi="Times New Roman" w:cs="Times New Roman"/>
        </w:rPr>
        <w:t>озионных работах……………………………………70</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Меры безопасности при работе с ЛКМ……</w:t>
      </w:r>
      <w:r w:rsidR="00B67868">
        <w:rPr>
          <w:rFonts w:ascii="Times New Roman" w:hAnsi="Times New Roman" w:cs="Times New Roman"/>
        </w:rPr>
        <w:t>………………………………………………………………………………70</w:t>
      </w:r>
    </w:p>
    <w:p w:rsidR="0021034E" w:rsidRDefault="0021034E" w:rsidP="0021034E">
      <w:pPr>
        <w:spacing w:after="0"/>
        <w:rPr>
          <w:rFonts w:ascii="Times New Roman" w:hAnsi="Times New Roman" w:cs="Times New Roman"/>
        </w:rPr>
      </w:pPr>
      <w:r w:rsidRPr="002E0DCE">
        <w:rPr>
          <w:rFonts w:ascii="Times New Roman" w:hAnsi="Times New Roman" w:cs="Times New Roman"/>
        </w:rPr>
        <w:t>Требования при поставке материалов марки «Курс» и «М</w:t>
      </w:r>
      <w:r w:rsidR="00B67868">
        <w:rPr>
          <w:rFonts w:ascii="Times New Roman" w:hAnsi="Times New Roman" w:cs="Times New Roman"/>
        </w:rPr>
        <w:t>агистраль»………………………………………………….71</w:t>
      </w:r>
    </w:p>
    <w:p w:rsidR="00592870" w:rsidRPr="002E0DCE" w:rsidRDefault="00592870" w:rsidP="0021034E">
      <w:pPr>
        <w:spacing w:after="0"/>
        <w:rPr>
          <w:rFonts w:ascii="Times New Roman" w:hAnsi="Times New Roman" w:cs="Times New Roman"/>
        </w:rPr>
      </w:pPr>
      <w:r>
        <w:rPr>
          <w:rFonts w:ascii="Times New Roman" w:hAnsi="Times New Roman" w:cs="Times New Roman"/>
        </w:rPr>
        <w:t>Испытания………………………………………………………………………………………………………………….72</w:t>
      </w:r>
    </w:p>
    <w:p w:rsidR="0021034E" w:rsidRPr="002E0DCE" w:rsidRDefault="0021034E" w:rsidP="0021034E">
      <w:pPr>
        <w:spacing w:after="0"/>
        <w:rPr>
          <w:rFonts w:ascii="Times New Roman" w:hAnsi="Times New Roman" w:cs="Times New Roman"/>
        </w:rPr>
      </w:pPr>
      <w:r w:rsidRPr="002E0DCE">
        <w:rPr>
          <w:rFonts w:ascii="Times New Roman" w:hAnsi="Times New Roman" w:cs="Times New Roman"/>
        </w:rPr>
        <w:t>Тара при поставке ЛКМ………………………</w:t>
      </w:r>
      <w:r w:rsidR="00592870">
        <w:rPr>
          <w:rFonts w:ascii="Times New Roman" w:hAnsi="Times New Roman" w:cs="Times New Roman"/>
        </w:rPr>
        <w:t>…………………………………………………………………………….73</w:t>
      </w:r>
    </w:p>
    <w:p w:rsidR="0021034E" w:rsidRPr="002E0DCE" w:rsidRDefault="004C5842" w:rsidP="0021034E">
      <w:pPr>
        <w:spacing w:after="0"/>
        <w:rPr>
          <w:rFonts w:ascii="Times New Roman" w:hAnsi="Times New Roman" w:cs="Times New Roman"/>
        </w:rPr>
      </w:pPr>
      <w:r w:rsidRPr="002E0DCE">
        <w:rPr>
          <w:rFonts w:ascii="Times New Roman" w:hAnsi="Times New Roman" w:cs="Times New Roman"/>
          <w:b/>
        </w:rPr>
        <w:t>Нормативные ссылки</w:t>
      </w:r>
      <w:r w:rsidR="0021034E" w:rsidRPr="002E0DCE">
        <w:rPr>
          <w:rFonts w:ascii="Times New Roman" w:hAnsi="Times New Roman" w:cs="Times New Roman"/>
        </w:rPr>
        <w:t>………………</w:t>
      </w:r>
      <w:r w:rsidRPr="002E0DCE">
        <w:rPr>
          <w:rFonts w:ascii="Times New Roman" w:hAnsi="Times New Roman" w:cs="Times New Roman"/>
        </w:rPr>
        <w:t>………</w:t>
      </w:r>
      <w:r w:rsidR="00B67868">
        <w:rPr>
          <w:rFonts w:ascii="Times New Roman" w:hAnsi="Times New Roman" w:cs="Times New Roman"/>
        </w:rPr>
        <w:t>…</w:t>
      </w:r>
      <w:r w:rsidR="00592870">
        <w:rPr>
          <w:rFonts w:ascii="Times New Roman" w:hAnsi="Times New Roman" w:cs="Times New Roman"/>
        </w:rPr>
        <w:t>……………………………………………………………………….….75</w:t>
      </w:r>
    </w:p>
    <w:p w:rsidR="00F560C3" w:rsidRPr="002E0DCE" w:rsidRDefault="005B691D" w:rsidP="00F560C3">
      <w:pPr>
        <w:pStyle w:val="af3"/>
        <w:spacing w:line="360" w:lineRule="auto"/>
        <w:jc w:val="center"/>
        <w:rPr>
          <w:rFonts w:ascii="Times New Roman" w:hAnsi="Times New Roman" w:cs="Times New Roman"/>
          <w:w w:val="105"/>
        </w:rPr>
      </w:pPr>
      <w:r w:rsidRPr="002E0DCE">
        <w:rPr>
          <w:rFonts w:ascii="Times New Roman" w:hAnsi="Times New Roman" w:cs="Times New Roman"/>
          <w:w w:val="105"/>
        </w:rPr>
        <w:lastRenderedPageBreak/>
        <w:br w:type="page"/>
      </w:r>
    </w:p>
    <w:p w:rsidR="005B691D" w:rsidRPr="002E0DCE" w:rsidRDefault="005B691D" w:rsidP="00F560C3">
      <w:pPr>
        <w:spacing w:line="360" w:lineRule="auto"/>
        <w:jc w:val="both"/>
        <w:rPr>
          <w:rFonts w:ascii="Times New Roman" w:hAnsi="Times New Roman" w:cs="Times New Roman"/>
          <w:b/>
          <w:bCs/>
        </w:rPr>
      </w:pPr>
    </w:p>
    <w:p w:rsidR="00A342FB" w:rsidRPr="002E0DCE" w:rsidRDefault="004D1704" w:rsidP="00D62FC0">
      <w:pPr>
        <w:pStyle w:val="1"/>
        <w:rPr>
          <w:rFonts w:cs="Times New Roman"/>
          <w:w w:val="105"/>
        </w:rPr>
      </w:pPr>
      <w:bookmarkStart w:id="0" w:name="_Toc169775577"/>
      <w:r w:rsidRPr="002E0DCE">
        <w:rPr>
          <w:rFonts w:cs="Times New Roman"/>
          <w:w w:val="105"/>
        </w:rPr>
        <w:t>Введение</w:t>
      </w:r>
      <w:bookmarkEnd w:id="0"/>
    </w:p>
    <w:p w:rsidR="004A39B3" w:rsidRPr="002E0DCE" w:rsidRDefault="004A39B3" w:rsidP="0068607F">
      <w:pPr>
        <w:spacing w:after="0" w:line="276" w:lineRule="auto"/>
        <w:ind w:firstLine="567"/>
        <w:jc w:val="both"/>
        <w:rPr>
          <w:rFonts w:ascii="Times New Roman" w:hAnsi="Times New Roman" w:cs="Times New Roman"/>
          <w:sz w:val="24"/>
          <w:szCs w:val="24"/>
        </w:rPr>
      </w:pPr>
      <w:r w:rsidRPr="002E0DCE">
        <w:rPr>
          <w:rFonts w:ascii="Times New Roman" w:hAnsi="Times New Roman" w:cs="Times New Roman"/>
          <w:w w:val="105"/>
          <w:sz w:val="24"/>
          <w:szCs w:val="24"/>
        </w:rPr>
        <w:t xml:space="preserve">Компания ООО «ПК «КУРС» занимается разработкой и производством </w:t>
      </w:r>
      <w:r w:rsidRPr="002E0DCE">
        <w:rPr>
          <w:rFonts w:ascii="Times New Roman" w:eastAsia="Times New Roman" w:hAnsi="Times New Roman" w:cs="Times New Roman"/>
          <w:sz w:val="24"/>
          <w:szCs w:val="24"/>
          <w:lang w:eastAsia="ru-RU"/>
        </w:rPr>
        <w:t xml:space="preserve">качественных защитных лакокрасочных </w:t>
      </w:r>
      <w:r w:rsidRPr="002E0DCE">
        <w:rPr>
          <w:rFonts w:ascii="Times New Roman" w:hAnsi="Times New Roman" w:cs="Times New Roman"/>
          <w:w w:val="105"/>
          <w:sz w:val="24"/>
          <w:szCs w:val="24"/>
        </w:rPr>
        <w:t>материалов со специальными свойствами, которые применяются в различных отраслях экономики для защиты поверхностей и обеспечивают</w:t>
      </w:r>
      <w:r w:rsidRPr="002E0DCE">
        <w:rPr>
          <w:rFonts w:ascii="Times New Roman" w:eastAsia="Times New Roman" w:hAnsi="Times New Roman" w:cs="Times New Roman"/>
          <w:sz w:val="24"/>
          <w:szCs w:val="24"/>
          <w:lang w:eastAsia="ru-RU"/>
        </w:rPr>
        <w:t xml:space="preserve"> долговечность и надежность эксплуатации различных конструкций в любых условиях.</w:t>
      </w:r>
      <w:r w:rsidRPr="002E0DCE">
        <w:rPr>
          <w:rFonts w:ascii="Times New Roman" w:hAnsi="Times New Roman" w:cs="Times New Roman"/>
          <w:w w:val="105"/>
          <w:sz w:val="24"/>
          <w:szCs w:val="24"/>
        </w:rPr>
        <w:t xml:space="preserve"> Компания ООО «ПК «КУРС» входит в </w:t>
      </w:r>
      <w:r w:rsidRPr="002E0DCE">
        <w:rPr>
          <w:rFonts w:ascii="Times New Roman" w:hAnsi="Times New Roman" w:cs="Times New Roman"/>
          <w:spacing w:val="-2"/>
          <w:w w:val="105"/>
          <w:sz w:val="24"/>
          <w:szCs w:val="24"/>
        </w:rPr>
        <w:t>состав:</w:t>
      </w:r>
    </w:p>
    <w:p w:rsidR="004A39B3" w:rsidRPr="002E0DCE" w:rsidRDefault="004A39B3" w:rsidP="0068607F">
      <w:pPr>
        <w:pStyle w:val="a3"/>
        <w:widowControl w:val="0"/>
        <w:numPr>
          <w:ilvl w:val="0"/>
          <w:numId w:val="17"/>
        </w:numPr>
        <w:autoSpaceDE w:val="0"/>
        <w:autoSpaceDN w:val="0"/>
        <w:spacing w:after="0" w:line="276" w:lineRule="auto"/>
        <w:ind w:left="0" w:firstLine="567"/>
        <w:contextualSpacing w:val="0"/>
        <w:jc w:val="both"/>
        <w:rPr>
          <w:rFonts w:ascii="Times New Roman" w:hAnsi="Times New Roman" w:cs="Times New Roman"/>
          <w:sz w:val="24"/>
          <w:szCs w:val="24"/>
        </w:rPr>
      </w:pPr>
      <w:r w:rsidRPr="002E0DCE">
        <w:rPr>
          <w:rFonts w:ascii="Times New Roman" w:hAnsi="Times New Roman" w:cs="Times New Roman"/>
          <w:w w:val="105"/>
          <w:sz w:val="24"/>
          <w:szCs w:val="24"/>
        </w:rPr>
        <w:t>Союза</w:t>
      </w:r>
      <w:r w:rsidRPr="002E0DCE">
        <w:rPr>
          <w:rFonts w:ascii="Times New Roman" w:hAnsi="Times New Roman" w:cs="Times New Roman"/>
          <w:spacing w:val="6"/>
          <w:w w:val="105"/>
          <w:sz w:val="24"/>
          <w:szCs w:val="24"/>
        </w:rPr>
        <w:t xml:space="preserve"> </w:t>
      </w:r>
      <w:r w:rsidRPr="002E0DCE">
        <w:rPr>
          <w:rFonts w:ascii="Times New Roman" w:hAnsi="Times New Roman" w:cs="Times New Roman"/>
          <w:w w:val="105"/>
          <w:sz w:val="24"/>
          <w:szCs w:val="24"/>
        </w:rPr>
        <w:t>проектировщиков</w:t>
      </w:r>
      <w:r w:rsidRPr="002E0DCE">
        <w:rPr>
          <w:rFonts w:ascii="Times New Roman" w:hAnsi="Times New Roman" w:cs="Times New Roman"/>
          <w:spacing w:val="7"/>
          <w:w w:val="105"/>
          <w:sz w:val="24"/>
          <w:szCs w:val="24"/>
        </w:rPr>
        <w:t xml:space="preserve"> </w:t>
      </w:r>
      <w:r w:rsidRPr="002E0DCE">
        <w:rPr>
          <w:rFonts w:ascii="Times New Roman" w:hAnsi="Times New Roman" w:cs="Times New Roman"/>
          <w:spacing w:val="-2"/>
          <w:w w:val="105"/>
          <w:sz w:val="24"/>
          <w:szCs w:val="24"/>
        </w:rPr>
        <w:t>России;</w:t>
      </w:r>
    </w:p>
    <w:p w:rsidR="004A39B3" w:rsidRPr="002E0DCE" w:rsidRDefault="004A39B3" w:rsidP="0068607F">
      <w:pPr>
        <w:pStyle w:val="a3"/>
        <w:widowControl w:val="0"/>
        <w:numPr>
          <w:ilvl w:val="0"/>
          <w:numId w:val="17"/>
        </w:numPr>
        <w:autoSpaceDE w:val="0"/>
        <w:autoSpaceDN w:val="0"/>
        <w:spacing w:after="0" w:line="276" w:lineRule="auto"/>
        <w:ind w:left="0" w:firstLine="567"/>
        <w:contextualSpacing w:val="0"/>
        <w:jc w:val="both"/>
        <w:rPr>
          <w:rFonts w:ascii="Times New Roman" w:hAnsi="Times New Roman" w:cs="Times New Roman"/>
          <w:sz w:val="24"/>
          <w:szCs w:val="24"/>
        </w:rPr>
      </w:pPr>
      <w:r w:rsidRPr="002E0DCE">
        <w:rPr>
          <w:rFonts w:ascii="Times New Roman" w:hAnsi="Times New Roman" w:cs="Times New Roman"/>
          <w:sz w:val="24"/>
          <w:szCs w:val="24"/>
        </w:rPr>
        <w:t>Некоммерческого</w:t>
      </w:r>
      <w:r w:rsidRPr="002E0DCE">
        <w:rPr>
          <w:rFonts w:ascii="Times New Roman" w:hAnsi="Times New Roman" w:cs="Times New Roman"/>
          <w:spacing w:val="32"/>
          <w:sz w:val="24"/>
          <w:szCs w:val="24"/>
        </w:rPr>
        <w:t xml:space="preserve"> </w:t>
      </w:r>
      <w:r w:rsidRPr="002E0DCE">
        <w:rPr>
          <w:rFonts w:ascii="Times New Roman" w:hAnsi="Times New Roman" w:cs="Times New Roman"/>
          <w:sz w:val="24"/>
          <w:szCs w:val="24"/>
        </w:rPr>
        <w:t>партнерства</w:t>
      </w:r>
      <w:r w:rsidRPr="002E0DCE">
        <w:rPr>
          <w:rFonts w:ascii="Times New Roman" w:hAnsi="Times New Roman" w:cs="Times New Roman"/>
          <w:spacing w:val="32"/>
          <w:sz w:val="24"/>
          <w:szCs w:val="24"/>
        </w:rPr>
        <w:t xml:space="preserve"> </w:t>
      </w:r>
      <w:r w:rsidRPr="002E0DCE">
        <w:rPr>
          <w:rFonts w:ascii="Times New Roman" w:hAnsi="Times New Roman" w:cs="Times New Roman"/>
          <w:sz w:val="24"/>
          <w:szCs w:val="24"/>
        </w:rPr>
        <w:t>«Российское</w:t>
      </w:r>
      <w:r w:rsidRPr="002E0DCE">
        <w:rPr>
          <w:rFonts w:ascii="Times New Roman" w:hAnsi="Times New Roman" w:cs="Times New Roman"/>
          <w:spacing w:val="32"/>
          <w:sz w:val="24"/>
          <w:szCs w:val="24"/>
        </w:rPr>
        <w:t xml:space="preserve"> </w:t>
      </w:r>
      <w:r w:rsidRPr="002E0DCE">
        <w:rPr>
          <w:rFonts w:ascii="Times New Roman" w:hAnsi="Times New Roman" w:cs="Times New Roman"/>
          <w:sz w:val="24"/>
          <w:szCs w:val="24"/>
        </w:rPr>
        <w:t>теплоснабжение»</w:t>
      </w:r>
      <w:r w:rsidRPr="002E0DCE">
        <w:rPr>
          <w:rFonts w:ascii="Times New Roman" w:hAnsi="Times New Roman" w:cs="Times New Roman"/>
          <w:spacing w:val="33"/>
          <w:sz w:val="24"/>
          <w:szCs w:val="24"/>
        </w:rPr>
        <w:t xml:space="preserve"> </w:t>
      </w:r>
      <w:r w:rsidRPr="002E0DCE">
        <w:rPr>
          <w:rFonts w:ascii="Times New Roman" w:hAnsi="Times New Roman" w:cs="Times New Roman"/>
          <w:sz w:val="24"/>
          <w:szCs w:val="24"/>
        </w:rPr>
        <w:t>(«НП</w:t>
      </w:r>
      <w:r w:rsidRPr="002E0DCE">
        <w:rPr>
          <w:rFonts w:ascii="Times New Roman" w:hAnsi="Times New Roman" w:cs="Times New Roman"/>
          <w:spacing w:val="32"/>
          <w:sz w:val="24"/>
          <w:szCs w:val="24"/>
        </w:rPr>
        <w:t xml:space="preserve"> </w:t>
      </w:r>
      <w:r w:rsidRPr="002E0DCE">
        <w:rPr>
          <w:rFonts w:ascii="Times New Roman" w:hAnsi="Times New Roman" w:cs="Times New Roman"/>
          <w:spacing w:val="-2"/>
          <w:sz w:val="24"/>
          <w:szCs w:val="24"/>
        </w:rPr>
        <w:t xml:space="preserve">«РТ»). </w:t>
      </w:r>
    </w:p>
    <w:p w:rsidR="004A39B3" w:rsidRPr="002E0DCE" w:rsidRDefault="004A39B3" w:rsidP="0068607F">
      <w:pPr>
        <w:spacing w:after="0" w:line="276" w:lineRule="auto"/>
        <w:ind w:firstLine="567"/>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Все покрытия производства ООО «ПК «КУРС» прошли внутренние лабораторные испытания и сертификацию на соответствие отечественным и зарубежным стандартам. Кроме этого, компания ведет плотную индивидуальную работу </w:t>
      </w:r>
      <w:r w:rsidR="00F751BF" w:rsidRPr="002E0DCE">
        <w:rPr>
          <w:rFonts w:ascii="Times New Roman" w:eastAsia="Times New Roman" w:hAnsi="Times New Roman" w:cs="Times New Roman"/>
          <w:sz w:val="24"/>
          <w:szCs w:val="24"/>
          <w:lang w:eastAsia="ru-RU"/>
        </w:rPr>
        <w:t xml:space="preserve">по созданию систем защиты </w:t>
      </w:r>
      <w:r w:rsidRPr="002E0DCE">
        <w:rPr>
          <w:rFonts w:ascii="Times New Roman" w:eastAsia="Times New Roman" w:hAnsi="Times New Roman" w:cs="Times New Roman"/>
          <w:sz w:val="24"/>
          <w:szCs w:val="24"/>
          <w:lang w:eastAsia="ru-RU"/>
        </w:rPr>
        <w:t>с каждым Заказчиком и проводит специальные испытания по требованию Заказчика.</w:t>
      </w:r>
    </w:p>
    <w:p w:rsidR="004A39B3" w:rsidRPr="002E0DCE" w:rsidRDefault="004A39B3" w:rsidP="0068607F">
      <w:pPr>
        <w:spacing w:after="0" w:line="276" w:lineRule="auto"/>
        <w:ind w:firstLine="567"/>
        <w:jc w:val="both"/>
        <w:rPr>
          <w:rFonts w:ascii="Times New Roman" w:hAnsi="Times New Roman" w:cs="Times New Roman"/>
          <w:sz w:val="24"/>
          <w:szCs w:val="24"/>
        </w:rPr>
      </w:pPr>
      <w:r w:rsidRPr="002E0DCE">
        <w:rPr>
          <w:rFonts w:ascii="Times New Roman" w:hAnsi="Times New Roman" w:cs="Times New Roman"/>
          <w:w w:val="105"/>
          <w:sz w:val="24"/>
          <w:szCs w:val="24"/>
        </w:rPr>
        <w:t xml:space="preserve">Материалы успешно применяются в составе комплексных защитных покрытий. Различные комбинации лакокрасочных покрытий ООО «ПК «КУРС» позволяют получать уникальные системы защитных покрытий с заданными свойствами (термостойкостью, водостойкостью, </w:t>
      </w:r>
      <w:proofErr w:type="spellStart"/>
      <w:r w:rsidRPr="002E0DCE">
        <w:rPr>
          <w:rFonts w:ascii="Times New Roman" w:hAnsi="Times New Roman" w:cs="Times New Roman"/>
          <w:w w:val="105"/>
          <w:sz w:val="24"/>
          <w:szCs w:val="24"/>
        </w:rPr>
        <w:t>термовлагостойкостью</w:t>
      </w:r>
      <w:proofErr w:type="spellEnd"/>
      <w:r w:rsidRPr="002E0DCE">
        <w:rPr>
          <w:rFonts w:ascii="Times New Roman" w:hAnsi="Times New Roman" w:cs="Times New Roman"/>
          <w:w w:val="105"/>
          <w:sz w:val="24"/>
          <w:szCs w:val="24"/>
        </w:rPr>
        <w:t xml:space="preserve">, </w:t>
      </w:r>
      <w:proofErr w:type="spellStart"/>
      <w:r w:rsidRPr="002E0DCE">
        <w:rPr>
          <w:rFonts w:ascii="Times New Roman" w:hAnsi="Times New Roman" w:cs="Times New Roman"/>
          <w:w w:val="105"/>
          <w:sz w:val="24"/>
          <w:szCs w:val="24"/>
        </w:rPr>
        <w:t>химстойк</w:t>
      </w:r>
      <w:r w:rsidR="0004083A" w:rsidRPr="002E0DCE">
        <w:rPr>
          <w:rFonts w:ascii="Times New Roman" w:hAnsi="Times New Roman" w:cs="Times New Roman"/>
          <w:w w:val="105"/>
          <w:sz w:val="24"/>
          <w:szCs w:val="24"/>
        </w:rPr>
        <w:t>остью</w:t>
      </w:r>
      <w:proofErr w:type="spellEnd"/>
      <w:r w:rsidR="0004083A" w:rsidRPr="002E0DCE">
        <w:rPr>
          <w:rFonts w:ascii="Times New Roman" w:hAnsi="Times New Roman" w:cs="Times New Roman"/>
          <w:w w:val="105"/>
          <w:sz w:val="24"/>
          <w:szCs w:val="24"/>
        </w:rPr>
        <w:t xml:space="preserve">, </w:t>
      </w:r>
      <w:r w:rsidR="00711338" w:rsidRPr="002E0DCE">
        <w:rPr>
          <w:rFonts w:ascii="Times New Roman" w:hAnsi="Times New Roman" w:cs="Times New Roman"/>
          <w:w w:val="105"/>
          <w:sz w:val="24"/>
          <w:szCs w:val="24"/>
        </w:rPr>
        <w:t>устойчивостью к ультра</w:t>
      </w:r>
      <w:r w:rsidR="00693BD0" w:rsidRPr="002E0DCE">
        <w:rPr>
          <w:rFonts w:ascii="Times New Roman" w:hAnsi="Times New Roman" w:cs="Times New Roman"/>
          <w:w w:val="105"/>
          <w:sz w:val="24"/>
          <w:szCs w:val="24"/>
        </w:rPr>
        <w:t xml:space="preserve">фиолету </w:t>
      </w:r>
      <w:r w:rsidRPr="002E0DCE">
        <w:rPr>
          <w:rFonts w:ascii="Times New Roman" w:hAnsi="Times New Roman" w:cs="Times New Roman"/>
          <w:w w:val="105"/>
          <w:sz w:val="24"/>
          <w:szCs w:val="24"/>
        </w:rPr>
        <w:t xml:space="preserve">и </w:t>
      </w:r>
      <w:r w:rsidRPr="002E0DCE">
        <w:rPr>
          <w:rFonts w:ascii="Times New Roman" w:hAnsi="Times New Roman" w:cs="Times New Roman"/>
          <w:spacing w:val="-2"/>
          <w:w w:val="105"/>
          <w:sz w:val="24"/>
          <w:szCs w:val="24"/>
        </w:rPr>
        <w:t xml:space="preserve">т.п.). </w:t>
      </w:r>
    </w:p>
    <w:p w:rsidR="004A39B3" w:rsidRPr="002E0DCE" w:rsidRDefault="004A39B3" w:rsidP="0068607F">
      <w:pPr>
        <w:spacing w:after="0" w:line="276" w:lineRule="auto"/>
        <w:ind w:firstLine="567"/>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Компания ООО «ПК «КУРС» имеет</w:t>
      </w:r>
      <w:r w:rsidR="00F751BF" w:rsidRPr="002E0DCE">
        <w:rPr>
          <w:rFonts w:ascii="Times New Roman" w:eastAsia="Times New Roman" w:hAnsi="Times New Roman" w:cs="Times New Roman"/>
          <w:sz w:val="24"/>
          <w:szCs w:val="24"/>
          <w:lang w:eastAsia="ru-RU"/>
        </w:rPr>
        <w:t xml:space="preserve"> собственную исследовательску</w:t>
      </w:r>
      <w:r w:rsidRPr="002E0DCE">
        <w:rPr>
          <w:rFonts w:ascii="Times New Roman" w:eastAsia="Times New Roman" w:hAnsi="Times New Roman" w:cs="Times New Roman"/>
          <w:sz w:val="24"/>
          <w:szCs w:val="24"/>
          <w:lang w:eastAsia="ru-RU"/>
        </w:rPr>
        <w:t xml:space="preserve">ю лабораторию, в которой проводятся работы по исследованию и испытанию лакокрасочных покрытий компании, а также ведется разработка новых современных материалов. </w:t>
      </w:r>
    </w:p>
    <w:p w:rsidR="004A39B3" w:rsidRPr="002E0DCE" w:rsidRDefault="004A39B3" w:rsidP="0068607F">
      <w:pPr>
        <w:spacing w:after="0" w:line="276" w:lineRule="auto"/>
        <w:ind w:firstLine="567"/>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Мы применяем только высококачественное сырье проверенных производителей. Строго соблюдаем сроки производства и поставки. Применяем инновационные решения и технологии. Это позволило нам заслужить доверие многих крупных предприятий РФ и стран Евразийского экономического союза. </w:t>
      </w:r>
    </w:p>
    <w:p w:rsidR="004A39B3" w:rsidRPr="002E0DCE" w:rsidRDefault="00EB01C8" w:rsidP="0068607F">
      <w:pPr>
        <w:spacing w:after="0" w:line="276" w:lineRule="auto"/>
        <w:ind w:firstLine="567"/>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С</w:t>
      </w:r>
      <w:r w:rsidR="004A39B3" w:rsidRPr="002E0DCE">
        <w:rPr>
          <w:rFonts w:ascii="Times New Roman" w:eastAsia="Times New Roman" w:hAnsi="Times New Roman" w:cs="Times New Roman"/>
          <w:sz w:val="24"/>
          <w:szCs w:val="24"/>
          <w:lang w:eastAsia="ru-RU"/>
        </w:rPr>
        <w:t>рок</w:t>
      </w:r>
      <w:r w:rsidR="000A3FD4" w:rsidRPr="002E0DCE">
        <w:rPr>
          <w:rFonts w:ascii="Times New Roman" w:eastAsia="Times New Roman" w:hAnsi="Times New Roman" w:cs="Times New Roman"/>
          <w:sz w:val="24"/>
          <w:szCs w:val="24"/>
          <w:lang w:eastAsia="ru-RU"/>
        </w:rPr>
        <w:t xml:space="preserve"> службы покрытий</w:t>
      </w:r>
      <w:r w:rsidR="00BB4CA0" w:rsidRPr="002E0DCE">
        <w:rPr>
          <w:rFonts w:ascii="Times New Roman" w:eastAsia="Times New Roman" w:hAnsi="Times New Roman" w:cs="Times New Roman"/>
          <w:sz w:val="24"/>
          <w:szCs w:val="24"/>
          <w:lang w:eastAsia="ru-RU"/>
        </w:rPr>
        <w:t xml:space="preserve"> зависит</w:t>
      </w:r>
      <w:r w:rsidR="00D2122E" w:rsidRPr="002E0DCE">
        <w:rPr>
          <w:rFonts w:ascii="Times New Roman" w:eastAsia="Times New Roman" w:hAnsi="Times New Roman" w:cs="Times New Roman"/>
          <w:sz w:val="24"/>
          <w:szCs w:val="24"/>
          <w:lang w:eastAsia="ru-RU"/>
        </w:rPr>
        <w:t xml:space="preserve"> от системы защиты </w:t>
      </w:r>
      <w:r w:rsidR="007F3682" w:rsidRPr="002E0DCE">
        <w:rPr>
          <w:rFonts w:ascii="Times New Roman" w:eastAsia="Times New Roman" w:hAnsi="Times New Roman" w:cs="Times New Roman"/>
          <w:sz w:val="24"/>
          <w:szCs w:val="24"/>
          <w:lang w:eastAsia="ru-RU"/>
        </w:rPr>
        <w:t xml:space="preserve">и </w:t>
      </w:r>
      <w:r w:rsidR="00D2122E" w:rsidRPr="002E0DCE">
        <w:rPr>
          <w:rFonts w:ascii="Times New Roman" w:eastAsia="Times New Roman" w:hAnsi="Times New Roman" w:cs="Times New Roman"/>
          <w:sz w:val="24"/>
          <w:szCs w:val="24"/>
          <w:lang w:eastAsia="ru-RU"/>
        </w:rPr>
        <w:t>составляет 10-3</w:t>
      </w:r>
      <w:r w:rsidR="004A39B3" w:rsidRPr="002E0DCE">
        <w:rPr>
          <w:rFonts w:ascii="Times New Roman" w:eastAsia="Times New Roman" w:hAnsi="Times New Roman" w:cs="Times New Roman"/>
          <w:sz w:val="24"/>
          <w:szCs w:val="24"/>
          <w:lang w:eastAsia="ru-RU"/>
        </w:rPr>
        <w:t>5 лет.</w:t>
      </w: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634188" w:rsidRPr="002E0DCE" w:rsidRDefault="00634188"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D1704" w:rsidRPr="002E0DCE" w:rsidRDefault="004D1704"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4A39B3" w:rsidRPr="002E0DCE" w:rsidRDefault="004A39B3" w:rsidP="007A185C">
      <w:pPr>
        <w:pStyle w:val="a3"/>
        <w:rPr>
          <w:rFonts w:ascii="Times New Roman" w:hAnsi="Times New Roman" w:cs="Times New Roman"/>
        </w:rPr>
      </w:pPr>
    </w:p>
    <w:p w:rsidR="00A85F5E" w:rsidRPr="002E0DCE" w:rsidRDefault="00A85F5E" w:rsidP="007A185C">
      <w:pPr>
        <w:pStyle w:val="a3"/>
        <w:rPr>
          <w:rFonts w:ascii="Times New Roman" w:hAnsi="Times New Roman" w:cs="Times New Roman"/>
        </w:rPr>
      </w:pPr>
    </w:p>
    <w:p w:rsidR="00A85F5E" w:rsidRPr="002E0DCE" w:rsidRDefault="00A85F5E" w:rsidP="007A185C">
      <w:pPr>
        <w:pStyle w:val="a3"/>
        <w:rPr>
          <w:rFonts w:ascii="Times New Roman" w:hAnsi="Times New Roman" w:cs="Times New Roman"/>
        </w:rPr>
      </w:pPr>
    </w:p>
    <w:p w:rsidR="00DA54C3" w:rsidRPr="002E0DCE" w:rsidRDefault="00DA54C3" w:rsidP="00A26DCC">
      <w:pPr>
        <w:rPr>
          <w:rFonts w:ascii="Times New Roman" w:hAnsi="Times New Roman" w:cs="Times New Roman"/>
        </w:rPr>
      </w:pPr>
    </w:p>
    <w:p w:rsidR="0007635E" w:rsidRPr="002E0DCE" w:rsidRDefault="0007635E" w:rsidP="00D62FC0">
      <w:pPr>
        <w:pStyle w:val="2"/>
        <w:rPr>
          <w:i/>
        </w:rPr>
      </w:pPr>
      <w:bookmarkStart w:id="1" w:name="_Toc169775578"/>
      <w:r w:rsidRPr="002E0DCE">
        <w:rPr>
          <w:i/>
        </w:rPr>
        <w:t>Принцип выбора материала</w:t>
      </w:r>
      <w:bookmarkEnd w:id="1"/>
    </w:p>
    <w:p w:rsidR="00D170C3" w:rsidRPr="002E0DCE" w:rsidRDefault="0004083A" w:rsidP="0068607F">
      <w:pPr>
        <w:spacing w:after="0" w:line="276" w:lineRule="auto"/>
        <w:ind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Основным</w:t>
      </w:r>
      <w:r w:rsidR="00D170C3" w:rsidRPr="002E0DCE">
        <w:rPr>
          <w:rFonts w:ascii="Times New Roman" w:eastAsia="Times New Roman" w:hAnsi="Times New Roman" w:cs="Times New Roman"/>
          <w:sz w:val="24"/>
          <w:lang w:eastAsia="ru-RU"/>
        </w:rPr>
        <w:t>и фактора</w:t>
      </w:r>
      <w:r w:rsidRPr="002E0DCE">
        <w:rPr>
          <w:rFonts w:ascii="Times New Roman" w:eastAsia="Times New Roman" w:hAnsi="Times New Roman" w:cs="Times New Roman"/>
          <w:sz w:val="24"/>
          <w:lang w:eastAsia="ru-RU"/>
        </w:rPr>
        <w:t>м</w:t>
      </w:r>
      <w:r w:rsidR="00D170C3" w:rsidRPr="002E0DCE">
        <w:rPr>
          <w:rFonts w:ascii="Times New Roman" w:eastAsia="Times New Roman" w:hAnsi="Times New Roman" w:cs="Times New Roman"/>
          <w:sz w:val="24"/>
          <w:lang w:eastAsia="ru-RU"/>
        </w:rPr>
        <w:t>и</w:t>
      </w:r>
      <w:r w:rsidRPr="002E0DCE">
        <w:rPr>
          <w:rFonts w:ascii="Times New Roman" w:eastAsia="Times New Roman" w:hAnsi="Times New Roman" w:cs="Times New Roman"/>
          <w:sz w:val="24"/>
          <w:lang w:eastAsia="ru-RU"/>
        </w:rPr>
        <w:t>, влияющим</w:t>
      </w:r>
      <w:r w:rsidR="00D170C3" w:rsidRPr="002E0DCE">
        <w:rPr>
          <w:rFonts w:ascii="Times New Roman" w:eastAsia="Times New Roman" w:hAnsi="Times New Roman" w:cs="Times New Roman"/>
          <w:sz w:val="24"/>
          <w:lang w:eastAsia="ru-RU"/>
        </w:rPr>
        <w:t>и</w:t>
      </w:r>
      <w:r w:rsidRPr="002E0DCE">
        <w:rPr>
          <w:rFonts w:ascii="Times New Roman" w:eastAsia="Times New Roman" w:hAnsi="Times New Roman" w:cs="Times New Roman"/>
          <w:sz w:val="24"/>
          <w:lang w:eastAsia="ru-RU"/>
        </w:rPr>
        <w:t xml:space="preserve"> на выбор </w:t>
      </w:r>
      <w:r w:rsidR="00D170C3" w:rsidRPr="002E0DCE">
        <w:rPr>
          <w:rFonts w:ascii="Times New Roman" w:eastAsia="Times New Roman" w:hAnsi="Times New Roman" w:cs="Times New Roman"/>
          <w:sz w:val="24"/>
          <w:lang w:eastAsia="ru-RU"/>
        </w:rPr>
        <w:t>защитной системы лакокрасочных материалов (ЛКМ)</w:t>
      </w:r>
      <w:r w:rsidRPr="002E0DCE">
        <w:rPr>
          <w:rFonts w:ascii="Times New Roman" w:eastAsia="Times New Roman" w:hAnsi="Times New Roman" w:cs="Times New Roman"/>
          <w:sz w:val="24"/>
          <w:lang w:eastAsia="ru-RU"/>
        </w:rPr>
        <w:t>, явля</w:t>
      </w:r>
      <w:r w:rsidR="00D170C3" w:rsidRPr="002E0DCE">
        <w:rPr>
          <w:rFonts w:ascii="Times New Roman" w:eastAsia="Times New Roman" w:hAnsi="Times New Roman" w:cs="Times New Roman"/>
          <w:sz w:val="24"/>
          <w:lang w:eastAsia="ru-RU"/>
        </w:rPr>
        <w:t>ются</w:t>
      </w:r>
      <w:r w:rsidRPr="002E0DCE">
        <w:rPr>
          <w:rFonts w:ascii="Times New Roman" w:eastAsia="Times New Roman" w:hAnsi="Times New Roman" w:cs="Times New Roman"/>
          <w:sz w:val="24"/>
          <w:lang w:eastAsia="ru-RU"/>
        </w:rPr>
        <w:t> </w:t>
      </w:r>
      <w:r w:rsidR="00D170C3" w:rsidRPr="002E0DCE">
        <w:rPr>
          <w:rFonts w:ascii="Times New Roman" w:eastAsia="Times New Roman" w:hAnsi="Times New Roman" w:cs="Times New Roman"/>
          <w:b/>
          <w:bCs/>
          <w:sz w:val="24"/>
          <w:bdr w:val="none" w:sz="0" w:space="0" w:color="auto" w:frame="1"/>
          <w:lang w:eastAsia="ru-RU"/>
        </w:rPr>
        <w:t xml:space="preserve">условия эксплуатации </w:t>
      </w:r>
      <w:r w:rsidR="00D170C3" w:rsidRPr="002E0DCE">
        <w:rPr>
          <w:rFonts w:ascii="Times New Roman" w:eastAsia="Times New Roman" w:hAnsi="Times New Roman" w:cs="Times New Roman"/>
          <w:bCs/>
          <w:sz w:val="24"/>
          <w:bdr w:val="none" w:sz="0" w:space="0" w:color="auto" w:frame="1"/>
          <w:lang w:eastAsia="ru-RU"/>
        </w:rPr>
        <w:t>окрашенных изделий и конструкций</w:t>
      </w:r>
      <w:r w:rsidR="00D170C3" w:rsidRPr="002E0DCE">
        <w:rPr>
          <w:rFonts w:ascii="Times New Roman" w:eastAsia="Times New Roman" w:hAnsi="Times New Roman" w:cs="Times New Roman"/>
          <w:b/>
          <w:bCs/>
          <w:sz w:val="24"/>
          <w:bdr w:val="none" w:sz="0" w:space="0" w:color="auto" w:frame="1"/>
          <w:lang w:eastAsia="ru-RU"/>
        </w:rPr>
        <w:t xml:space="preserve">.  </w:t>
      </w:r>
      <w:r w:rsidRPr="002E0DCE">
        <w:rPr>
          <w:rFonts w:ascii="Times New Roman" w:eastAsia="Times New Roman" w:hAnsi="Times New Roman" w:cs="Times New Roman"/>
          <w:sz w:val="24"/>
          <w:lang w:eastAsia="ru-RU"/>
        </w:rPr>
        <w:t>По условиям эксплуатации лакокрасочные материалы обычно разделяют на</w:t>
      </w:r>
      <w:r w:rsidR="00D170C3" w:rsidRPr="002E0DCE">
        <w:rPr>
          <w:rFonts w:ascii="Times New Roman" w:eastAsia="Times New Roman" w:hAnsi="Times New Roman" w:cs="Times New Roman"/>
          <w:sz w:val="24"/>
          <w:lang w:eastAsia="ru-RU"/>
        </w:rPr>
        <w:t xml:space="preserve"> несколько</w:t>
      </w:r>
      <w:r w:rsidR="001F49F7" w:rsidRPr="002E0DCE">
        <w:rPr>
          <w:rFonts w:ascii="Times New Roman" w:eastAsia="Times New Roman" w:hAnsi="Times New Roman" w:cs="Times New Roman"/>
          <w:sz w:val="24"/>
          <w:lang w:eastAsia="ru-RU"/>
        </w:rPr>
        <w:t xml:space="preserve"> основных групп</w:t>
      </w:r>
      <w:r w:rsidR="00D170C3" w:rsidRPr="002E0DCE">
        <w:rPr>
          <w:rFonts w:ascii="Times New Roman" w:eastAsia="Times New Roman" w:hAnsi="Times New Roman" w:cs="Times New Roman"/>
          <w:sz w:val="24"/>
          <w:lang w:eastAsia="ru-RU"/>
        </w:rPr>
        <w:t>:</w:t>
      </w:r>
    </w:p>
    <w:p w:rsidR="00D170C3" w:rsidRPr="002E0DCE" w:rsidRDefault="00D170C3" w:rsidP="0068607F">
      <w:pPr>
        <w:spacing w:after="0" w:line="276" w:lineRule="auto"/>
        <w:ind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 атмосферостойкие ЛК</w:t>
      </w:r>
      <w:r w:rsidR="003F243B" w:rsidRPr="002E0DCE">
        <w:rPr>
          <w:rFonts w:ascii="Times New Roman" w:eastAsia="Times New Roman" w:hAnsi="Times New Roman" w:cs="Times New Roman"/>
          <w:sz w:val="24"/>
          <w:lang w:eastAsia="ru-RU"/>
        </w:rPr>
        <w:t>М, эксплуатируемые на открытом воздухе в различных климатических условиях;</w:t>
      </w:r>
    </w:p>
    <w:p w:rsidR="003F243B" w:rsidRPr="002E0DCE" w:rsidRDefault="003F243B" w:rsidP="0068607F">
      <w:pPr>
        <w:spacing w:after="0" w:line="276" w:lineRule="auto"/>
        <w:ind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 ограниченно атмосферостойкие ЛКМ, эксплуатируемые под навесами и внутри помещений;</w:t>
      </w:r>
    </w:p>
    <w:p w:rsidR="003F243B" w:rsidRPr="002E0DCE" w:rsidRDefault="003F243B" w:rsidP="0068607F">
      <w:pPr>
        <w:spacing w:after="0" w:line="276" w:lineRule="auto"/>
        <w:ind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 водостойкие ЛКМ, эксплуатируемых в условиях пресных или морских вод;</w:t>
      </w:r>
    </w:p>
    <w:p w:rsidR="003F243B" w:rsidRPr="002E0DCE" w:rsidRDefault="003F243B" w:rsidP="0068607F">
      <w:pPr>
        <w:spacing w:after="0" w:line="276" w:lineRule="auto"/>
        <w:ind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 специальные ЛКМ, стойкие к действию определенных факторов, например, противообрастающие, светящиеся, огнесто</w:t>
      </w:r>
      <w:r w:rsidR="000A3FD4" w:rsidRPr="002E0DCE">
        <w:rPr>
          <w:rFonts w:ascii="Times New Roman" w:eastAsia="Times New Roman" w:hAnsi="Times New Roman" w:cs="Times New Roman"/>
          <w:sz w:val="24"/>
          <w:lang w:eastAsia="ru-RU"/>
        </w:rPr>
        <w:t>й</w:t>
      </w:r>
      <w:r w:rsidRPr="002E0DCE">
        <w:rPr>
          <w:rFonts w:ascii="Times New Roman" w:eastAsia="Times New Roman" w:hAnsi="Times New Roman" w:cs="Times New Roman"/>
          <w:sz w:val="24"/>
          <w:lang w:eastAsia="ru-RU"/>
        </w:rPr>
        <w:t>кие и др.</w:t>
      </w:r>
    </w:p>
    <w:p w:rsidR="003F243B" w:rsidRPr="002E0DCE" w:rsidRDefault="003F243B" w:rsidP="0068607F">
      <w:pPr>
        <w:spacing w:after="0" w:line="276" w:lineRule="auto"/>
        <w:ind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 xml:space="preserve">- </w:t>
      </w:r>
      <w:proofErr w:type="spellStart"/>
      <w:r w:rsidRPr="002E0DCE">
        <w:rPr>
          <w:rFonts w:ascii="Times New Roman" w:eastAsia="Times New Roman" w:hAnsi="Times New Roman" w:cs="Times New Roman"/>
          <w:sz w:val="24"/>
          <w:lang w:eastAsia="ru-RU"/>
        </w:rPr>
        <w:t>химстойкие</w:t>
      </w:r>
      <w:proofErr w:type="spellEnd"/>
      <w:r w:rsidRPr="002E0DCE">
        <w:rPr>
          <w:rFonts w:ascii="Times New Roman" w:eastAsia="Times New Roman" w:hAnsi="Times New Roman" w:cs="Times New Roman"/>
          <w:sz w:val="24"/>
          <w:lang w:eastAsia="ru-RU"/>
        </w:rPr>
        <w:t xml:space="preserve"> ЛКМ, эксплуатируемые в условиях агрессивных сред (кислоты, щелочи, агрессивные пары и газы)</w:t>
      </w:r>
    </w:p>
    <w:p w:rsidR="0004083A" w:rsidRPr="002E0DCE" w:rsidRDefault="0004083A" w:rsidP="0068607F">
      <w:pPr>
        <w:spacing w:after="0" w:line="276" w:lineRule="auto"/>
        <w:ind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Однако при</w:t>
      </w:r>
      <w:r w:rsidR="001F49F7" w:rsidRPr="002E0DCE">
        <w:rPr>
          <w:rFonts w:ascii="Times New Roman" w:eastAsia="Times New Roman" w:hAnsi="Times New Roman" w:cs="Times New Roman"/>
          <w:sz w:val="24"/>
          <w:lang w:eastAsia="ru-RU"/>
        </w:rPr>
        <w:t xml:space="preserve"> выборе защитных лакокрасочных материалов недостаточно</w:t>
      </w:r>
      <w:r w:rsidRPr="002E0DCE">
        <w:rPr>
          <w:rFonts w:ascii="Times New Roman" w:eastAsia="Times New Roman" w:hAnsi="Times New Roman" w:cs="Times New Roman"/>
          <w:sz w:val="24"/>
          <w:lang w:eastAsia="ru-RU"/>
        </w:rPr>
        <w:t xml:space="preserve"> ориентироваться только на </w:t>
      </w:r>
      <w:r w:rsidR="00340533" w:rsidRPr="002E0DCE">
        <w:rPr>
          <w:rFonts w:ascii="Times New Roman" w:eastAsia="Times New Roman" w:hAnsi="Times New Roman" w:cs="Times New Roman"/>
          <w:sz w:val="24"/>
          <w:lang w:eastAsia="ru-RU"/>
        </w:rPr>
        <w:t xml:space="preserve">условия эксплуатации, </w:t>
      </w:r>
      <w:r w:rsidR="001F49F7" w:rsidRPr="002E0DCE">
        <w:rPr>
          <w:rFonts w:ascii="Times New Roman" w:eastAsia="Times New Roman" w:hAnsi="Times New Roman" w:cs="Times New Roman"/>
          <w:sz w:val="24"/>
          <w:lang w:eastAsia="ru-RU"/>
        </w:rPr>
        <w:t>тип окружающей среды</w:t>
      </w:r>
      <w:r w:rsidRPr="002E0DCE">
        <w:rPr>
          <w:rFonts w:ascii="Times New Roman" w:eastAsia="Times New Roman" w:hAnsi="Times New Roman" w:cs="Times New Roman"/>
          <w:sz w:val="24"/>
          <w:lang w:eastAsia="ru-RU"/>
        </w:rPr>
        <w:t>,</w:t>
      </w:r>
      <w:r w:rsidR="00340533" w:rsidRPr="002E0DCE">
        <w:rPr>
          <w:rFonts w:ascii="Times New Roman" w:eastAsia="Times New Roman" w:hAnsi="Times New Roman" w:cs="Times New Roman"/>
          <w:sz w:val="24"/>
          <w:lang w:eastAsia="ru-RU"/>
        </w:rPr>
        <w:t xml:space="preserve"> </w:t>
      </w:r>
      <w:r w:rsidRPr="002E0DCE">
        <w:rPr>
          <w:rFonts w:ascii="Times New Roman" w:eastAsia="Times New Roman" w:hAnsi="Times New Roman" w:cs="Times New Roman"/>
          <w:sz w:val="24"/>
          <w:lang w:eastAsia="ru-RU"/>
        </w:rPr>
        <w:t>необходимо</w:t>
      </w:r>
      <w:r w:rsidR="001F49F7" w:rsidRPr="002E0DCE">
        <w:rPr>
          <w:rFonts w:ascii="Times New Roman" w:eastAsia="Times New Roman" w:hAnsi="Times New Roman" w:cs="Times New Roman"/>
          <w:sz w:val="24"/>
          <w:lang w:eastAsia="ru-RU"/>
        </w:rPr>
        <w:t xml:space="preserve"> также </w:t>
      </w:r>
      <w:r w:rsidRPr="002E0DCE">
        <w:rPr>
          <w:rFonts w:ascii="Times New Roman" w:eastAsia="Times New Roman" w:hAnsi="Times New Roman" w:cs="Times New Roman"/>
          <w:sz w:val="24"/>
          <w:lang w:eastAsia="ru-RU"/>
        </w:rPr>
        <w:t xml:space="preserve">учитывать ряд </w:t>
      </w:r>
      <w:r w:rsidR="001F49F7" w:rsidRPr="002E0DCE">
        <w:rPr>
          <w:rFonts w:ascii="Times New Roman" w:eastAsia="Times New Roman" w:hAnsi="Times New Roman" w:cs="Times New Roman"/>
          <w:sz w:val="24"/>
          <w:lang w:eastAsia="ru-RU"/>
        </w:rPr>
        <w:t>других факторов, таких как:</w:t>
      </w:r>
    </w:p>
    <w:p w:rsidR="0004083A" w:rsidRPr="002E0DCE" w:rsidRDefault="0004083A" w:rsidP="0068607F">
      <w:pPr>
        <w:numPr>
          <w:ilvl w:val="0"/>
          <w:numId w:val="18"/>
        </w:numPr>
        <w:spacing w:after="0" w:line="276" w:lineRule="auto"/>
        <w:ind w:left="0"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материал окрашиваемой конструкции;</w:t>
      </w:r>
    </w:p>
    <w:p w:rsidR="0004083A" w:rsidRPr="002E0DCE" w:rsidRDefault="001F49F7" w:rsidP="0068607F">
      <w:pPr>
        <w:numPr>
          <w:ilvl w:val="0"/>
          <w:numId w:val="18"/>
        </w:numPr>
        <w:spacing w:after="0" w:line="276" w:lineRule="auto"/>
        <w:ind w:left="0"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требуемый срок эксплуатации;</w:t>
      </w:r>
    </w:p>
    <w:p w:rsidR="0004083A" w:rsidRPr="002E0DCE" w:rsidRDefault="0004083A" w:rsidP="0068607F">
      <w:pPr>
        <w:numPr>
          <w:ilvl w:val="0"/>
          <w:numId w:val="18"/>
        </w:numPr>
        <w:spacing w:after="0" w:line="276" w:lineRule="auto"/>
        <w:ind w:left="0"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ремонтопригодность;</w:t>
      </w:r>
    </w:p>
    <w:p w:rsidR="0004083A" w:rsidRPr="002E0DCE" w:rsidRDefault="0004083A" w:rsidP="0068607F">
      <w:pPr>
        <w:numPr>
          <w:ilvl w:val="0"/>
          <w:numId w:val="18"/>
        </w:numPr>
        <w:spacing w:after="0" w:line="276" w:lineRule="auto"/>
        <w:ind w:left="0"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технологичность нанесения материала;</w:t>
      </w:r>
    </w:p>
    <w:p w:rsidR="0004083A" w:rsidRPr="002E0DCE" w:rsidRDefault="0004083A" w:rsidP="0068607F">
      <w:pPr>
        <w:numPr>
          <w:ilvl w:val="0"/>
          <w:numId w:val="18"/>
        </w:numPr>
        <w:spacing w:after="0" w:line="276" w:lineRule="auto"/>
        <w:ind w:left="0"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требования декоративности;</w:t>
      </w:r>
    </w:p>
    <w:p w:rsidR="0004083A" w:rsidRPr="002E0DCE" w:rsidRDefault="0004083A" w:rsidP="0068607F">
      <w:pPr>
        <w:numPr>
          <w:ilvl w:val="0"/>
          <w:numId w:val="18"/>
        </w:numPr>
        <w:spacing w:after="0" w:line="276" w:lineRule="auto"/>
        <w:ind w:left="0"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необходимая степень подготовки поверхности;</w:t>
      </w:r>
    </w:p>
    <w:p w:rsidR="0004083A" w:rsidRPr="002E0DCE" w:rsidRDefault="0004083A" w:rsidP="0068607F">
      <w:pPr>
        <w:numPr>
          <w:ilvl w:val="0"/>
          <w:numId w:val="18"/>
        </w:numPr>
        <w:spacing w:after="0" w:line="276" w:lineRule="auto"/>
        <w:ind w:left="0" w:firstLine="567"/>
        <w:jc w:val="both"/>
        <w:rPr>
          <w:rFonts w:ascii="Times New Roman" w:eastAsia="Times New Roman" w:hAnsi="Times New Roman" w:cs="Times New Roman"/>
          <w:sz w:val="24"/>
          <w:lang w:eastAsia="ru-RU"/>
        </w:rPr>
      </w:pPr>
      <w:r w:rsidRPr="002E0DCE">
        <w:rPr>
          <w:rFonts w:ascii="Times New Roman" w:eastAsia="Times New Roman" w:hAnsi="Times New Roman" w:cs="Times New Roman"/>
          <w:sz w:val="24"/>
          <w:lang w:eastAsia="ru-RU"/>
        </w:rPr>
        <w:t>экономическая целесообразность.</w:t>
      </w:r>
    </w:p>
    <w:p w:rsidR="0007635E" w:rsidRPr="002E0DCE" w:rsidRDefault="001F49F7" w:rsidP="0068607F">
      <w:pPr>
        <w:spacing w:before="120" w:after="0" w:line="276" w:lineRule="auto"/>
        <w:ind w:firstLine="708"/>
        <w:jc w:val="both"/>
        <w:rPr>
          <w:rFonts w:ascii="Times New Roman" w:hAnsi="Times New Roman" w:cs="Times New Roman"/>
          <w:sz w:val="24"/>
        </w:rPr>
      </w:pPr>
      <w:r w:rsidRPr="002E0DCE">
        <w:rPr>
          <w:rFonts w:ascii="Times New Roman" w:hAnsi="Times New Roman" w:cs="Times New Roman"/>
          <w:sz w:val="24"/>
        </w:rPr>
        <w:t>Правильный выбор системы защитных покрытий, а также выполнение всех необходимых требований при проведении окрасочных работ обеспечит максимально высокий уровень защиты окрашиваемых объектов</w:t>
      </w:r>
      <w:r w:rsidR="0007635E" w:rsidRPr="002E0DCE">
        <w:rPr>
          <w:rFonts w:ascii="Times New Roman" w:hAnsi="Times New Roman" w:cs="Times New Roman"/>
          <w:sz w:val="24"/>
        </w:rPr>
        <w:t xml:space="preserve"> </w:t>
      </w:r>
      <w:r w:rsidRPr="002E0DCE">
        <w:rPr>
          <w:rFonts w:ascii="Times New Roman" w:hAnsi="Times New Roman" w:cs="Times New Roman"/>
          <w:sz w:val="24"/>
        </w:rPr>
        <w:t xml:space="preserve">и </w:t>
      </w:r>
      <w:r w:rsidR="0007635E" w:rsidRPr="002E0DCE">
        <w:rPr>
          <w:rFonts w:ascii="Times New Roman" w:hAnsi="Times New Roman" w:cs="Times New Roman"/>
          <w:sz w:val="24"/>
        </w:rPr>
        <w:t>изделий при новом строительстве, реко</w:t>
      </w:r>
      <w:r w:rsidRPr="002E0DCE">
        <w:rPr>
          <w:rFonts w:ascii="Times New Roman" w:hAnsi="Times New Roman" w:cs="Times New Roman"/>
          <w:sz w:val="24"/>
        </w:rPr>
        <w:t>нструкции и капитальном ремонте.</w:t>
      </w:r>
      <w:r w:rsidR="0007635E" w:rsidRPr="002E0DCE">
        <w:rPr>
          <w:rFonts w:ascii="Times New Roman" w:hAnsi="Times New Roman" w:cs="Times New Roman"/>
          <w:sz w:val="24"/>
        </w:rPr>
        <w:t xml:space="preserve"> </w:t>
      </w:r>
    </w:p>
    <w:p w:rsidR="0068607F" w:rsidRPr="002E0DCE" w:rsidRDefault="0068607F">
      <w:pPr>
        <w:rPr>
          <w:rFonts w:ascii="Times New Roman" w:eastAsia="Times New Roman" w:hAnsi="Times New Roman" w:cs="Times New Roman"/>
          <w:lang w:eastAsia="ru-RU"/>
        </w:rPr>
      </w:pPr>
      <w:r w:rsidRPr="002E0DCE">
        <w:rPr>
          <w:rFonts w:ascii="Times New Roman" w:eastAsia="Times New Roman" w:hAnsi="Times New Roman" w:cs="Times New Roman"/>
          <w:lang w:eastAsia="ru-RU"/>
        </w:rPr>
        <w:br w:type="page"/>
      </w:r>
    </w:p>
    <w:p w:rsidR="00580C36" w:rsidRPr="002E0DCE" w:rsidRDefault="0068607F" w:rsidP="00580C36">
      <w:pPr>
        <w:pStyle w:val="1"/>
        <w:rPr>
          <w:rFonts w:cs="Times New Roman"/>
          <w:sz w:val="36"/>
          <w:szCs w:val="36"/>
        </w:rPr>
      </w:pPr>
      <w:bookmarkStart w:id="2" w:name="_Toc169775579"/>
      <w:r w:rsidRPr="00B67868">
        <w:rPr>
          <w:rFonts w:cs="Times New Roman"/>
          <w:sz w:val="36"/>
          <w:szCs w:val="36"/>
        </w:rPr>
        <w:lastRenderedPageBreak/>
        <w:t>Области применения материалов</w:t>
      </w:r>
      <w:bookmarkEnd w:id="2"/>
    </w:p>
    <w:p w:rsidR="000437B3" w:rsidRPr="002E0DCE" w:rsidRDefault="000C05BA" w:rsidP="00580C36">
      <w:pPr>
        <w:pStyle w:val="1"/>
        <w:rPr>
          <w:rFonts w:cs="Times New Roman"/>
          <w:i w:val="0"/>
          <w:sz w:val="32"/>
        </w:rPr>
      </w:pPr>
      <w:bookmarkStart w:id="3" w:name="_Toc169775580"/>
      <w:r w:rsidRPr="00B67868">
        <w:rPr>
          <w:rFonts w:cs="Times New Roman"/>
          <w:i w:val="0"/>
          <w:sz w:val="32"/>
          <w:highlight w:val="lightGray"/>
        </w:rPr>
        <w:t>Теплоэнергетический комплекс</w:t>
      </w:r>
      <w:bookmarkEnd w:id="3"/>
    </w:p>
    <w:p w:rsidR="003C752D" w:rsidRPr="002E0DCE" w:rsidRDefault="003C752D" w:rsidP="003C752D">
      <w:pPr>
        <w:rPr>
          <w:rFonts w:ascii="Times New Roman" w:hAnsi="Times New Roman" w:cs="Times New Roman"/>
        </w:rPr>
      </w:pPr>
    </w:p>
    <w:p w:rsidR="003C752D" w:rsidRPr="002E0DCE" w:rsidRDefault="003C752D" w:rsidP="003C752D">
      <w:pPr>
        <w:spacing w:after="0"/>
        <w:rPr>
          <w:rFonts w:ascii="Times New Roman" w:hAnsi="Times New Roman" w:cs="Times New Roman"/>
          <w:b/>
          <w:sz w:val="28"/>
          <w:szCs w:val="28"/>
        </w:rPr>
      </w:pPr>
      <w:r w:rsidRPr="002E0DCE">
        <w:rPr>
          <w:rFonts w:ascii="Times New Roman" w:hAnsi="Times New Roman" w:cs="Times New Roman"/>
          <w:b/>
          <w:sz w:val="28"/>
          <w:szCs w:val="28"/>
        </w:rPr>
        <w:t>Системы защиты оборудования котельной</w:t>
      </w:r>
    </w:p>
    <w:p w:rsidR="003C752D" w:rsidRPr="002E0DCE" w:rsidRDefault="003C752D" w:rsidP="003C752D">
      <w:pPr>
        <w:spacing w:after="0"/>
        <w:rPr>
          <w:rFonts w:ascii="Times New Roman" w:hAnsi="Times New Roman" w:cs="Times New Roman"/>
          <w:sz w:val="24"/>
          <w:szCs w:val="24"/>
          <w:shd w:val="clear" w:color="auto" w:fill="FFFFFF"/>
        </w:rPr>
      </w:pPr>
      <w:r w:rsidRPr="002E0DCE">
        <w:rPr>
          <w:rFonts w:ascii="Times New Roman" w:hAnsi="Times New Roman" w:cs="Times New Roman"/>
          <w:noProof/>
          <w:lang w:eastAsia="ru-RU"/>
        </w:rPr>
        <w:drawing>
          <wp:anchor distT="0" distB="0" distL="114300" distR="114300" simplePos="0" relativeHeight="251671552" behindDoc="0" locked="0" layoutInCell="1" allowOverlap="1">
            <wp:simplePos x="0" y="0"/>
            <wp:positionH relativeFrom="column">
              <wp:posOffset>5080</wp:posOffset>
            </wp:positionH>
            <wp:positionV relativeFrom="paragraph">
              <wp:posOffset>5715</wp:posOffset>
            </wp:positionV>
            <wp:extent cx="3342005" cy="1924050"/>
            <wp:effectExtent l="0" t="0" r="0" b="0"/>
            <wp:wrapSquare wrapText="bothSides"/>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42005" cy="1924050"/>
                    </a:xfrm>
                    <a:prstGeom prst="rect">
                      <a:avLst/>
                    </a:prstGeom>
                    <a:noFill/>
                    <a:ln>
                      <a:noFill/>
                    </a:ln>
                  </pic:spPr>
                </pic:pic>
              </a:graphicData>
            </a:graphic>
          </wp:anchor>
        </w:drawing>
      </w:r>
      <w:r w:rsidRPr="002E0DCE">
        <w:rPr>
          <w:rFonts w:ascii="Times New Roman" w:hAnsi="Times New Roman" w:cs="Times New Roman"/>
          <w:noProof/>
          <w:sz w:val="24"/>
          <w:szCs w:val="24"/>
        </w:rPr>
        <w:t xml:space="preserve">С предприятиями теплоэнергетической отрасли ООО «ПК «КУРС» сотрудничает более 25 лет. Системы покрытий «ПК «КУРС» включены в нормативную документацию, регламинтирующую деятельность отрасли, и применяются на крупнейших объектах ТЭК. Окрасочные составы </w:t>
      </w:r>
      <w:r w:rsidRPr="002E0DCE">
        <w:rPr>
          <w:rFonts w:ascii="Times New Roman" w:hAnsi="Times New Roman" w:cs="Times New Roman"/>
          <w:sz w:val="24"/>
          <w:szCs w:val="24"/>
        </w:rPr>
        <w:t xml:space="preserve">разработаны с учетом накопленного опыта с применением современных инновационных технологических решений. Функционал систем защитных покрытий соответствует широкому спектру окружающих условий и требований времени. </w:t>
      </w:r>
      <w:r w:rsidRPr="002E0DCE">
        <w:rPr>
          <w:rFonts w:ascii="Times New Roman" w:hAnsi="Times New Roman" w:cs="Times New Roman"/>
          <w:sz w:val="24"/>
          <w:szCs w:val="24"/>
          <w:shd w:val="clear" w:color="auto" w:fill="FFFFFF"/>
        </w:rPr>
        <w:t xml:space="preserve">Выпускаемые компанией составы предназначены для защиты металлоконструкций, бетона, железобетона, а также для технологического оборудования тепловых сетей и тепловых камер. Основная защиты лакокрасочных материалов – долговременная защита от коррозионных процессов разрушения в агрессивных условиях.  Мы предлагаем антикоррозионные системы для окраски металлоконструкций и оборудования, углублённых в почву, для окраски трубопроводов и металлоконструкций, эксплуатируемых в условиях открытой атмосферы, а также системы защиты для оборудования, эксплуатируемого при непосредственном контакте с химически-агрессивными материалами. </w:t>
      </w:r>
    </w:p>
    <w:p w:rsidR="003C752D" w:rsidRPr="002E0DCE" w:rsidRDefault="003C752D" w:rsidP="003C752D">
      <w:pPr>
        <w:spacing w:after="0"/>
        <w:rPr>
          <w:rFonts w:ascii="Times New Roman" w:hAnsi="Times New Roman" w:cs="Times New Roman"/>
          <w:b/>
          <w:sz w:val="24"/>
          <w:szCs w:val="24"/>
        </w:rPr>
      </w:pPr>
      <w:r w:rsidRPr="002E0DCE">
        <w:rPr>
          <w:rFonts w:ascii="Times New Roman" w:hAnsi="Times New Roman" w:cs="Times New Roman"/>
          <w:sz w:val="24"/>
          <w:szCs w:val="24"/>
          <w:shd w:val="clear" w:color="auto" w:fill="FFFFFF"/>
        </w:rPr>
        <w:t>Все лакокрасочные материалы ООО «ПК Курс» являются химически стойкими и необратимыми: выдерживают длительный контакт с растворами щелочей, кислот, солей, с органическими растворителями и нефтепродуктами. Высокие защитные характеристики подтверждаются как результатами внутренних лабораторных испытаний компании, так и сертифицированными аккредитованными лабораториями.</w:t>
      </w:r>
    </w:p>
    <w:p w:rsidR="003C752D" w:rsidRPr="002E0DCE" w:rsidRDefault="003C752D" w:rsidP="003C752D">
      <w:pPr>
        <w:rPr>
          <w:rFonts w:ascii="Times New Roman" w:hAnsi="Times New Roman" w:cs="Times New Roman"/>
          <w:bCs/>
          <w:iCs/>
          <w:sz w:val="24"/>
          <w:szCs w:val="24"/>
          <w:shd w:val="clear" w:color="auto" w:fill="FFFFFF"/>
        </w:rPr>
      </w:pPr>
      <w:r w:rsidRPr="002E0DCE">
        <w:rPr>
          <w:rFonts w:ascii="Times New Roman" w:hAnsi="Times New Roman" w:cs="Times New Roman"/>
          <w:bCs/>
          <w:iCs/>
          <w:sz w:val="24"/>
          <w:szCs w:val="24"/>
          <w:shd w:val="clear" w:color="auto" w:fill="FFFFFF"/>
        </w:rPr>
        <w:t>Еще одним преимуществом защитных материалов является значительная толерантность к состоянию окрашиваемой поверхности: для надежной защиты металлоконструкций допускается 3-я степень очистки по ГОСТ 9.402-2004.</w:t>
      </w:r>
    </w:p>
    <w:p w:rsidR="003C752D" w:rsidRDefault="003C752D" w:rsidP="003C752D">
      <w:pPr>
        <w:rPr>
          <w:rFonts w:ascii="Times New Roman" w:hAnsi="Times New Roman" w:cs="Times New Roman"/>
          <w:sz w:val="24"/>
          <w:szCs w:val="24"/>
        </w:rPr>
      </w:pPr>
      <w:r w:rsidRPr="002E0DCE">
        <w:rPr>
          <w:rFonts w:ascii="Times New Roman" w:hAnsi="Times New Roman" w:cs="Times New Roman"/>
          <w:sz w:val="24"/>
          <w:szCs w:val="24"/>
        </w:rPr>
        <w:t>Применение окрасочных материалов «ПК «КУРС» в системе защиты обеспечивает надежную антикоррозийную защиту до 30 лет.</w:t>
      </w:r>
    </w:p>
    <w:p w:rsidR="000A06A5" w:rsidRPr="000A06A5" w:rsidRDefault="000A06A5" w:rsidP="003C752D">
      <w:pPr>
        <w:rPr>
          <w:rFonts w:ascii="Times New Roman" w:hAnsi="Times New Roman" w:cs="Times New Roman"/>
          <w:sz w:val="24"/>
          <w:szCs w:val="24"/>
        </w:rPr>
      </w:pPr>
    </w:p>
    <w:p w:rsidR="003C752D" w:rsidRPr="002E0DCE" w:rsidRDefault="003C752D" w:rsidP="003C752D">
      <w:pPr>
        <w:rPr>
          <w:rFonts w:ascii="Times New Roman" w:hAnsi="Times New Roman" w:cs="Times New Roman"/>
          <w:bCs/>
          <w:sz w:val="24"/>
          <w:szCs w:val="24"/>
          <w:shd w:val="clear" w:color="auto" w:fill="FFFFFF"/>
        </w:rPr>
      </w:pPr>
    </w:p>
    <w:tbl>
      <w:tblPr>
        <w:tblStyle w:val="a8"/>
        <w:tblW w:w="0" w:type="auto"/>
        <w:tblLook w:val="04A0"/>
      </w:tblPr>
      <w:tblGrid>
        <w:gridCol w:w="1555"/>
        <w:gridCol w:w="3402"/>
        <w:gridCol w:w="1701"/>
        <w:gridCol w:w="2126"/>
        <w:gridCol w:w="2120"/>
      </w:tblGrid>
      <w:tr w:rsidR="003C752D" w:rsidRPr="002E0DCE" w:rsidTr="00BA646C">
        <w:tc>
          <w:tcPr>
            <w:tcW w:w="10904" w:type="dxa"/>
            <w:gridSpan w:val="5"/>
            <w:vAlign w:val="center"/>
          </w:tcPr>
          <w:p w:rsidR="003C752D" w:rsidRPr="002E0DCE" w:rsidRDefault="003C752D" w:rsidP="00BA646C">
            <w:pPr>
              <w:jc w:val="center"/>
              <w:rPr>
                <w:rFonts w:eastAsia="Times New Roman"/>
                <w:b/>
                <w:color w:val="000000"/>
                <w:szCs w:val="20"/>
                <w:lang w:eastAsia="ru-RU"/>
              </w:rPr>
            </w:pPr>
            <w:r w:rsidRPr="002E0DCE">
              <w:rPr>
                <w:b/>
                <w:szCs w:val="20"/>
              </w:rPr>
              <w:t>Антикоррозионная защита теплоэнергетическое оборудование котельной работающей до 180</w:t>
            </w:r>
            <w:r w:rsidRPr="002E0DCE">
              <w:rPr>
                <w:b/>
                <w:szCs w:val="20"/>
                <w:vertAlign w:val="superscript"/>
              </w:rPr>
              <w:t>0</w:t>
            </w:r>
            <w:r w:rsidRPr="002E0DCE">
              <w:rPr>
                <w:b/>
                <w:szCs w:val="20"/>
              </w:rPr>
              <w:t>С</w:t>
            </w:r>
            <w:r w:rsidRPr="002E0DCE">
              <w:rPr>
                <w:b/>
                <w:szCs w:val="20"/>
                <w:vertAlign w:val="superscript"/>
              </w:rPr>
              <w:t>1</w:t>
            </w:r>
            <w:r w:rsidRPr="002E0DCE">
              <w:rPr>
                <w:b/>
                <w:szCs w:val="20"/>
              </w:rPr>
              <w:t>* (</w:t>
            </w:r>
            <w:r w:rsidRPr="002E0DCE">
              <w:rPr>
                <w:rFonts w:eastAsia="Times New Roman"/>
                <w:b/>
                <w:color w:val="000000"/>
                <w:szCs w:val="20"/>
                <w:lang w:eastAsia="ru-RU"/>
              </w:rPr>
              <w:t>оборудования и трубопроводов внутри помещений)</w:t>
            </w:r>
          </w:p>
          <w:p w:rsidR="003C752D" w:rsidRPr="002E0DCE" w:rsidRDefault="003C752D" w:rsidP="00BA646C">
            <w:pPr>
              <w:jc w:val="both"/>
              <w:rPr>
                <w:b/>
                <w:sz w:val="20"/>
                <w:szCs w:val="20"/>
              </w:rPr>
            </w:pPr>
            <w:r w:rsidRPr="002E0DCE">
              <w:rPr>
                <w:rFonts w:eastAsia="Times New Roman"/>
                <w:b/>
                <w:color w:val="000000"/>
                <w:sz w:val="20"/>
                <w:szCs w:val="20"/>
                <w:lang w:eastAsia="ru-RU"/>
              </w:rPr>
              <w:t xml:space="preserve">1* - до 150 </w:t>
            </w:r>
            <w:proofErr w:type="spellStart"/>
            <w:r w:rsidRPr="002E0DCE">
              <w:rPr>
                <w:rFonts w:eastAsia="Times New Roman"/>
                <w:b/>
                <w:color w:val="000000"/>
                <w:sz w:val="20"/>
                <w:szCs w:val="20"/>
                <w:vertAlign w:val="superscript"/>
                <w:lang w:eastAsia="ru-RU"/>
              </w:rPr>
              <w:t>о</w:t>
            </w:r>
            <w:r w:rsidRPr="002E0DCE">
              <w:rPr>
                <w:rFonts w:eastAsia="Times New Roman"/>
                <w:b/>
                <w:color w:val="000000"/>
                <w:sz w:val="20"/>
                <w:szCs w:val="20"/>
                <w:lang w:eastAsia="ru-RU"/>
              </w:rPr>
              <w:t>С</w:t>
            </w:r>
            <w:proofErr w:type="spellEnd"/>
            <w:r w:rsidRPr="002E0DCE">
              <w:rPr>
                <w:rFonts w:eastAsia="Times New Roman"/>
                <w:b/>
                <w:color w:val="000000"/>
                <w:sz w:val="20"/>
                <w:szCs w:val="20"/>
                <w:lang w:eastAsia="ru-RU"/>
              </w:rPr>
              <w:t xml:space="preserve"> – неограниченно, от 150 до 180 </w:t>
            </w:r>
            <w:proofErr w:type="spellStart"/>
            <w:r w:rsidRPr="002E0DCE">
              <w:rPr>
                <w:rFonts w:eastAsia="Times New Roman"/>
                <w:b/>
                <w:color w:val="000000"/>
                <w:sz w:val="20"/>
                <w:szCs w:val="20"/>
                <w:vertAlign w:val="superscript"/>
                <w:lang w:eastAsia="ru-RU"/>
              </w:rPr>
              <w:t>о</w:t>
            </w:r>
            <w:r w:rsidRPr="002E0DCE">
              <w:rPr>
                <w:rFonts w:eastAsia="Times New Roman"/>
                <w:b/>
                <w:color w:val="000000"/>
                <w:sz w:val="20"/>
                <w:szCs w:val="20"/>
                <w:lang w:eastAsia="ru-RU"/>
              </w:rPr>
              <w:t>С</w:t>
            </w:r>
            <w:proofErr w:type="spellEnd"/>
            <w:r w:rsidRPr="002E0DCE">
              <w:rPr>
                <w:rFonts w:eastAsia="Times New Roman"/>
                <w:b/>
                <w:color w:val="000000"/>
                <w:sz w:val="20"/>
                <w:szCs w:val="20"/>
                <w:lang w:eastAsia="ru-RU"/>
              </w:rPr>
              <w:t xml:space="preserve"> - кратковременно</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Кол-во слоев</w:t>
            </w:r>
          </w:p>
        </w:tc>
        <w:tc>
          <w:tcPr>
            <w:tcW w:w="3402" w:type="dxa"/>
            <w:vAlign w:val="center"/>
          </w:tcPr>
          <w:p w:rsidR="003C752D" w:rsidRPr="002E0DCE" w:rsidRDefault="003C752D" w:rsidP="00BA646C">
            <w:pPr>
              <w:jc w:val="center"/>
              <w:rPr>
                <w:sz w:val="20"/>
                <w:szCs w:val="20"/>
              </w:rPr>
            </w:pPr>
            <w:r w:rsidRPr="002E0DCE">
              <w:rPr>
                <w:sz w:val="20"/>
                <w:szCs w:val="20"/>
              </w:rPr>
              <w:t>Наименование материала (ТУ)</w:t>
            </w:r>
          </w:p>
        </w:tc>
        <w:tc>
          <w:tcPr>
            <w:tcW w:w="1701"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2126" w:type="dxa"/>
            <w:vAlign w:val="center"/>
          </w:tcPr>
          <w:p w:rsidR="003C752D" w:rsidRPr="002E0DCE" w:rsidRDefault="003C752D" w:rsidP="00BA646C">
            <w:pPr>
              <w:jc w:val="center"/>
              <w:rPr>
                <w:sz w:val="20"/>
                <w:szCs w:val="20"/>
              </w:rPr>
            </w:pPr>
            <w:r w:rsidRPr="002E0DCE">
              <w:rPr>
                <w:sz w:val="20"/>
                <w:szCs w:val="20"/>
              </w:rPr>
              <w:t>Цвет покрытия</w:t>
            </w:r>
          </w:p>
        </w:tc>
        <w:tc>
          <w:tcPr>
            <w:tcW w:w="2120"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Первый</w:t>
            </w:r>
          </w:p>
        </w:tc>
        <w:tc>
          <w:tcPr>
            <w:tcW w:w="3402" w:type="dxa"/>
            <w:vAlign w:val="center"/>
          </w:tcPr>
          <w:p w:rsidR="003C752D" w:rsidRPr="002E0DCE" w:rsidRDefault="003C752D"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3C752D" w:rsidRPr="002E0DCE" w:rsidRDefault="003C752D" w:rsidP="00BA646C">
            <w:pPr>
              <w:shd w:val="clear" w:color="auto" w:fill="FFFFFF"/>
              <w:jc w:val="center"/>
              <w:rPr>
                <w:sz w:val="20"/>
                <w:szCs w:val="20"/>
                <w:shd w:val="clear" w:color="auto" w:fill="FFFFFF"/>
              </w:rPr>
            </w:pPr>
            <w:r w:rsidRPr="002E0DCE">
              <w:rPr>
                <w:rFonts w:eastAsia="Times New Roman"/>
                <w:sz w:val="20"/>
                <w:szCs w:val="20"/>
              </w:rPr>
              <w:t xml:space="preserve"> ТУ 20.30.22-023-37491760-2021</w:t>
            </w:r>
          </w:p>
        </w:tc>
        <w:tc>
          <w:tcPr>
            <w:tcW w:w="1701" w:type="dxa"/>
            <w:vAlign w:val="center"/>
          </w:tcPr>
          <w:p w:rsidR="003C752D" w:rsidRPr="002E0DCE" w:rsidRDefault="003C752D" w:rsidP="00BA646C">
            <w:pPr>
              <w:jc w:val="center"/>
              <w:rPr>
                <w:sz w:val="20"/>
                <w:szCs w:val="20"/>
              </w:rPr>
            </w:pPr>
            <w:r w:rsidRPr="002E0DCE">
              <w:rPr>
                <w:sz w:val="20"/>
                <w:szCs w:val="20"/>
              </w:rPr>
              <w:t>90-120</w:t>
            </w:r>
          </w:p>
        </w:tc>
        <w:tc>
          <w:tcPr>
            <w:tcW w:w="2126" w:type="dxa"/>
            <w:vAlign w:val="center"/>
          </w:tcPr>
          <w:p w:rsidR="003C752D" w:rsidRPr="002E0DCE" w:rsidRDefault="003C752D" w:rsidP="00BA646C">
            <w:pPr>
              <w:jc w:val="center"/>
              <w:rPr>
                <w:sz w:val="20"/>
                <w:szCs w:val="20"/>
              </w:rPr>
            </w:pPr>
            <w:r w:rsidRPr="002E0DCE">
              <w:rPr>
                <w:sz w:val="20"/>
                <w:szCs w:val="20"/>
              </w:rPr>
              <w:t>Красно-коричневый</w:t>
            </w:r>
          </w:p>
        </w:tc>
        <w:tc>
          <w:tcPr>
            <w:tcW w:w="2120"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Второй</w:t>
            </w:r>
          </w:p>
        </w:tc>
        <w:tc>
          <w:tcPr>
            <w:tcW w:w="3402" w:type="dxa"/>
            <w:vAlign w:val="center"/>
          </w:tcPr>
          <w:p w:rsidR="003C752D" w:rsidRPr="002E0DCE" w:rsidRDefault="003C752D" w:rsidP="00BA646C">
            <w:pPr>
              <w:shd w:val="clear" w:color="auto" w:fill="FFFFFF"/>
              <w:jc w:val="center"/>
              <w:rPr>
                <w:sz w:val="20"/>
                <w:szCs w:val="20"/>
              </w:rPr>
            </w:pPr>
            <w:proofErr w:type="spellStart"/>
            <w:r w:rsidRPr="002E0DCE">
              <w:rPr>
                <w:sz w:val="20"/>
                <w:szCs w:val="20"/>
              </w:rPr>
              <w:t>Курс-Протект</w:t>
            </w:r>
            <w:proofErr w:type="spellEnd"/>
          </w:p>
          <w:p w:rsidR="003C752D" w:rsidRPr="002E0DCE" w:rsidRDefault="003C752D" w:rsidP="00BA646C">
            <w:pPr>
              <w:shd w:val="clear" w:color="auto" w:fill="FFFFFF"/>
              <w:jc w:val="center"/>
              <w:rPr>
                <w:sz w:val="20"/>
                <w:szCs w:val="20"/>
                <w:shd w:val="clear" w:color="auto" w:fill="FFFFFF"/>
              </w:rPr>
            </w:pPr>
            <w:r w:rsidRPr="002E0DCE">
              <w:rPr>
                <w:sz w:val="20"/>
                <w:szCs w:val="20"/>
              </w:rPr>
              <w:t xml:space="preserve"> </w:t>
            </w:r>
            <w:r w:rsidRPr="002E0DCE">
              <w:rPr>
                <w:rFonts w:eastAsia="Times New Roman"/>
                <w:sz w:val="20"/>
                <w:szCs w:val="20"/>
              </w:rPr>
              <w:t>ТУ 20.30.12-024-37491760-2021</w:t>
            </w:r>
          </w:p>
          <w:p w:rsidR="003C752D" w:rsidRPr="002E0DCE" w:rsidRDefault="003C752D" w:rsidP="00BA646C">
            <w:pPr>
              <w:jc w:val="center"/>
              <w:rPr>
                <w:sz w:val="20"/>
                <w:szCs w:val="20"/>
              </w:rPr>
            </w:pPr>
          </w:p>
        </w:tc>
        <w:tc>
          <w:tcPr>
            <w:tcW w:w="1701" w:type="dxa"/>
            <w:vAlign w:val="center"/>
          </w:tcPr>
          <w:p w:rsidR="003C752D" w:rsidRPr="002E0DCE" w:rsidRDefault="003C752D" w:rsidP="00BA646C">
            <w:pPr>
              <w:jc w:val="center"/>
              <w:rPr>
                <w:sz w:val="20"/>
                <w:szCs w:val="20"/>
              </w:rPr>
            </w:pPr>
            <w:r w:rsidRPr="002E0DCE">
              <w:rPr>
                <w:sz w:val="20"/>
                <w:szCs w:val="20"/>
              </w:rPr>
              <w:t>90-130</w:t>
            </w:r>
          </w:p>
        </w:tc>
        <w:tc>
          <w:tcPr>
            <w:tcW w:w="2126"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c>
          <w:tcPr>
            <w:tcW w:w="2120"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r>
      <w:tr w:rsidR="003C752D" w:rsidRPr="002E0DCE" w:rsidTr="00BA646C">
        <w:tc>
          <w:tcPr>
            <w:tcW w:w="1555" w:type="dxa"/>
            <w:vAlign w:val="center"/>
          </w:tcPr>
          <w:p w:rsidR="003C752D" w:rsidRPr="002E0DCE" w:rsidRDefault="003C752D" w:rsidP="00BA646C">
            <w:pPr>
              <w:jc w:val="center"/>
              <w:rPr>
                <w:sz w:val="20"/>
                <w:szCs w:val="20"/>
              </w:rPr>
            </w:pP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701" w:type="dxa"/>
            <w:vAlign w:val="center"/>
          </w:tcPr>
          <w:p w:rsidR="003C752D" w:rsidRPr="002E0DCE" w:rsidRDefault="003C752D" w:rsidP="00BA646C">
            <w:pPr>
              <w:jc w:val="center"/>
              <w:rPr>
                <w:sz w:val="20"/>
                <w:szCs w:val="20"/>
              </w:rPr>
            </w:pPr>
            <w:r w:rsidRPr="002E0DCE">
              <w:rPr>
                <w:sz w:val="20"/>
                <w:szCs w:val="20"/>
              </w:rPr>
              <w:t>180-250</w:t>
            </w:r>
          </w:p>
        </w:tc>
        <w:tc>
          <w:tcPr>
            <w:tcW w:w="2126" w:type="dxa"/>
            <w:vAlign w:val="center"/>
          </w:tcPr>
          <w:p w:rsidR="003C752D" w:rsidRPr="002E0DCE" w:rsidRDefault="003C752D" w:rsidP="00BA646C">
            <w:pPr>
              <w:jc w:val="center"/>
              <w:rPr>
                <w:sz w:val="20"/>
                <w:szCs w:val="20"/>
              </w:rPr>
            </w:pPr>
          </w:p>
        </w:tc>
        <w:tc>
          <w:tcPr>
            <w:tcW w:w="2120" w:type="dxa"/>
            <w:vAlign w:val="center"/>
          </w:tcPr>
          <w:p w:rsidR="003C752D" w:rsidRPr="002E0DCE" w:rsidRDefault="003C752D" w:rsidP="00BA646C">
            <w:pPr>
              <w:jc w:val="center"/>
              <w:rPr>
                <w:sz w:val="20"/>
                <w:szCs w:val="20"/>
              </w:rPr>
            </w:pPr>
          </w:p>
        </w:tc>
      </w:tr>
      <w:tr w:rsidR="003C752D" w:rsidRPr="002E0DCE" w:rsidTr="00BA646C">
        <w:tc>
          <w:tcPr>
            <w:tcW w:w="10904" w:type="dxa"/>
            <w:gridSpan w:val="5"/>
            <w:vAlign w:val="center"/>
          </w:tcPr>
          <w:p w:rsidR="003C752D" w:rsidRPr="002E0DCE" w:rsidRDefault="003C752D" w:rsidP="00BA646C">
            <w:pPr>
              <w:jc w:val="center"/>
              <w:rPr>
                <w:b/>
              </w:rPr>
            </w:pPr>
            <w:r w:rsidRPr="002E0DCE">
              <w:rPr>
                <w:b/>
              </w:rPr>
              <w:lastRenderedPageBreak/>
              <w:t>Антикоррозионная защита ввода холодного водоснабжения котельной</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Кол-во слоев</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Наименование материала (ТУ)</w:t>
            </w:r>
          </w:p>
        </w:tc>
        <w:tc>
          <w:tcPr>
            <w:tcW w:w="1701"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2126" w:type="dxa"/>
            <w:vAlign w:val="center"/>
          </w:tcPr>
          <w:p w:rsidR="003C752D" w:rsidRPr="002E0DCE" w:rsidRDefault="003C752D" w:rsidP="00BA646C">
            <w:pPr>
              <w:jc w:val="center"/>
              <w:rPr>
                <w:sz w:val="20"/>
                <w:szCs w:val="20"/>
              </w:rPr>
            </w:pPr>
            <w:r w:rsidRPr="002E0DCE">
              <w:rPr>
                <w:sz w:val="20"/>
                <w:szCs w:val="20"/>
              </w:rPr>
              <w:t>Цвет покрытия</w:t>
            </w:r>
          </w:p>
        </w:tc>
        <w:tc>
          <w:tcPr>
            <w:tcW w:w="2120"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Первый</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Курс 1025</w:t>
            </w:r>
          </w:p>
          <w:p w:rsidR="003C752D" w:rsidRPr="002E0DCE" w:rsidRDefault="003C752D" w:rsidP="00BA646C">
            <w:pPr>
              <w:shd w:val="clear" w:color="auto" w:fill="FFFFFF"/>
              <w:jc w:val="center"/>
              <w:rPr>
                <w:rFonts w:eastAsia="Times New Roman"/>
                <w:sz w:val="20"/>
                <w:szCs w:val="20"/>
                <w:lang w:eastAsia="ru-RU"/>
              </w:rPr>
            </w:pPr>
            <w:r w:rsidRPr="002E0DCE">
              <w:rPr>
                <w:sz w:val="20"/>
                <w:szCs w:val="20"/>
              </w:rPr>
              <w:t xml:space="preserve"> </w:t>
            </w:r>
            <w:r w:rsidRPr="002E0DCE">
              <w:rPr>
                <w:rFonts w:eastAsia="Times New Roman"/>
                <w:sz w:val="20"/>
                <w:szCs w:val="20"/>
                <w:lang w:eastAsia="ru-RU"/>
              </w:rPr>
              <w:t xml:space="preserve">ТУ 20.30.22-009-37491760-2020 / </w:t>
            </w:r>
          </w:p>
          <w:p w:rsidR="003C752D" w:rsidRPr="002E0DCE" w:rsidRDefault="003C752D"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3C752D" w:rsidRPr="002E0DCE" w:rsidRDefault="003C752D" w:rsidP="00BA646C">
            <w:pPr>
              <w:shd w:val="clear" w:color="auto" w:fill="FFFFFF"/>
              <w:jc w:val="center"/>
              <w:rPr>
                <w:rFonts w:eastAsia="Times New Roman"/>
                <w:sz w:val="20"/>
                <w:szCs w:val="20"/>
                <w:lang w:eastAsia="ru-RU"/>
              </w:rPr>
            </w:pPr>
            <w:r w:rsidRPr="002E0DCE">
              <w:rPr>
                <w:rFonts w:eastAsia="Times New Roman"/>
                <w:sz w:val="20"/>
                <w:szCs w:val="20"/>
              </w:rPr>
              <w:t xml:space="preserve"> ТУ 20.30.22-023-37491760-2021</w:t>
            </w:r>
          </w:p>
        </w:tc>
        <w:tc>
          <w:tcPr>
            <w:tcW w:w="1701" w:type="dxa"/>
            <w:vAlign w:val="center"/>
          </w:tcPr>
          <w:p w:rsidR="003C752D" w:rsidRPr="002E0DCE" w:rsidRDefault="003C752D" w:rsidP="00BA646C">
            <w:pPr>
              <w:jc w:val="center"/>
              <w:rPr>
                <w:sz w:val="20"/>
                <w:szCs w:val="20"/>
              </w:rPr>
            </w:pPr>
            <w:r w:rsidRPr="002E0DCE">
              <w:rPr>
                <w:sz w:val="20"/>
                <w:szCs w:val="20"/>
              </w:rPr>
              <w:t>40-60 /</w:t>
            </w:r>
          </w:p>
          <w:p w:rsidR="003C752D" w:rsidRPr="002E0DCE" w:rsidRDefault="003C752D" w:rsidP="00BA646C">
            <w:pPr>
              <w:jc w:val="center"/>
              <w:rPr>
                <w:sz w:val="20"/>
                <w:szCs w:val="20"/>
              </w:rPr>
            </w:pPr>
            <w:r w:rsidRPr="002E0DCE">
              <w:rPr>
                <w:sz w:val="20"/>
                <w:szCs w:val="20"/>
              </w:rPr>
              <w:t>90-120</w:t>
            </w:r>
          </w:p>
        </w:tc>
        <w:tc>
          <w:tcPr>
            <w:tcW w:w="2126" w:type="dxa"/>
            <w:vAlign w:val="center"/>
          </w:tcPr>
          <w:p w:rsidR="003C752D" w:rsidRPr="002E0DCE" w:rsidRDefault="003C752D" w:rsidP="00BA646C">
            <w:pPr>
              <w:jc w:val="center"/>
              <w:rPr>
                <w:sz w:val="20"/>
                <w:szCs w:val="20"/>
              </w:rPr>
            </w:pPr>
            <w:r w:rsidRPr="002E0DCE">
              <w:rPr>
                <w:sz w:val="20"/>
                <w:szCs w:val="20"/>
              </w:rPr>
              <w:t>Красно-коричневый</w:t>
            </w:r>
          </w:p>
        </w:tc>
        <w:tc>
          <w:tcPr>
            <w:tcW w:w="2120"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Второй</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Магистраль гидроизоляционная</w:t>
            </w:r>
          </w:p>
          <w:p w:rsidR="003C752D" w:rsidRPr="002E0DCE" w:rsidRDefault="003C752D" w:rsidP="00BA646C">
            <w:pPr>
              <w:shd w:val="clear" w:color="auto" w:fill="FFFFFF"/>
              <w:jc w:val="center"/>
              <w:rPr>
                <w:rFonts w:eastAsia="Times New Roman"/>
                <w:sz w:val="20"/>
                <w:szCs w:val="20"/>
                <w:lang w:eastAsia="ru-RU"/>
              </w:rPr>
            </w:pPr>
            <w:r w:rsidRPr="002E0DCE">
              <w:rPr>
                <w:sz w:val="20"/>
                <w:szCs w:val="20"/>
              </w:rPr>
              <w:t>ТУ 20.30.22-029-37491760-2023</w:t>
            </w:r>
          </w:p>
        </w:tc>
        <w:tc>
          <w:tcPr>
            <w:tcW w:w="1701" w:type="dxa"/>
            <w:vAlign w:val="center"/>
          </w:tcPr>
          <w:p w:rsidR="003C752D" w:rsidRPr="002E0DCE" w:rsidRDefault="003C752D" w:rsidP="00BA646C">
            <w:pPr>
              <w:jc w:val="center"/>
              <w:rPr>
                <w:sz w:val="20"/>
                <w:szCs w:val="20"/>
              </w:rPr>
            </w:pPr>
            <w:r w:rsidRPr="002E0DCE">
              <w:rPr>
                <w:sz w:val="20"/>
                <w:szCs w:val="20"/>
              </w:rPr>
              <w:t>90-100</w:t>
            </w:r>
          </w:p>
        </w:tc>
        <w:tc>
          <w:tcPr>
            <w:tcW w:w="2126" w:type="dxa"/>
            <w:vAlign w:val="center"/>
          </w:tcPr>
          <w:p w:rsidR="003C752D" w:rsidRPr="002E0DCE" w:rsidRDefault="003C752D" w:rsidP="00BA646C">
            <w:pPr>
              <w:jc w:val="center"/>
              <w:rPr>
                <w:sz w:val="20"/>
                <w:szCs w:val="20"/>
              </w:rPr>
            </w:pPr>
            <w:r w:rsidRPr="002E0DCE">
              <w:rPr>
                <w:sz w:val="20"/>
                <w:szCs w:val="20"/>
              </w:rPr>
              <w:t>Зеленый</w:t>
            </w:r>
          </w:p>
        </w:tc>
        <w:tc>
          <w:tcPr>
            <w:tcW w:w="2120"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Третий</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Магистраль гидроизоляционная</w:t>
            </w:r>
          </w:p>
          <w:p w:rsidR="003C752D" w:rsidRPr="002E0DCE" w:rsidRDefault="003C752D" w:rsidP="00BA646C">
            <w:pPr>
              <w:shd w:val="clear" w:color="auto" w:fill="FFFFFF"/>
              <w:jc w:val="center"/>
              <w:rPr>
                <w:rFonts w:eastAsia="Times New Roman"/>
                <w:sz w:val="20"/>
                <w:szCs w:val="20"/>
                <w:lang w:eastAsia="ru-RU"/>
              </w:rPr>
            </w:pPr>
            <w:r w:rsidRPr="002E0DCE">
              <w:rPr>
                <w:sz w:val="20"/>
                <w:szCs w:val="20"/>
              </w:rPr>
              <w:t xml:space="preserve"> ТУ 20.30.22-029-37491760-2023</w:t>
            </w:r>
          </w:p>
        </w:tc>
        <w:tc>
          <w:tcPr>
            <w:tcW w:w="1701" w:type="dxa"/>
            <w:vAlign w:val="center"/>
          </w:tcPr>
          <w:p w:rsidR="003C752D" w:rsidRPr="002E0DCE" w:rsidRDefault="003C752D" w:rsidP="00BA646C">
            <w:pPr>
              <w:jc w:val="center"/>
              <w:rPr>
                <w:sz w:val="20"/>
                <w:szCs w:val="20"/>
              </w:rPr>
            </w:pPr>
            <w:r w:rsidRPr="002E0DCE">
              <w:rPr>
                <w:sz w:val="20"/>
                <w:szCs w:val="20"/>
              </w:rPr>
              <w:t>90-100</w:t>
            </w:r>
          </w:p>
        </w:tc>
        <w:tc>
          <w:tcPr>
            <w:tcW w:w="2126" w:type="dxa"/>
            <w:vAlign w:val="center"/>
          </w:tcPr>
          <w:p w:rsidR="003C752D" w:rsidRPr="002E0DCE" w:rsidRDefault="003C752D" w:rsidP="00BA646C">
            <w:pPr>
              <w:jc w:val="center"/>
              <w:rPr>
                <w:sz w:val="20"/>
                <w:szCs w:val="20"/>
              </w:rPr>
            </w:pPr>
            <w:r w:rsidRPr="002E0DCE">
              <w:rPr>
                <w:sz w:val="20"/>
                <w:szCs w:val="20"/>
              </w:rPr>
              <w:t>Зеленый</w:t>
            </w:r>
          </w:p>
        </w:tc>
        <w:tc>
          <w:tcPr>
            <w:tcW w:w="2120" w:type="dxa"/>
            <w:vAlign w:val="center"/>
          </w:tcPr>
          <w:p w:rsidR="003C752D" w:rsidRPr="002E0DCE" w:rsidRDefault="003C752D" w:rsidP="00BA646C">
            <w:pPr>
              <w:jc w:val="center"/>
              <w:rPr>
                <w:sz w:val="20"/>
                <w:szCs w:val="20"/>
              </w:rPr>
            </w:pPr>
            <w:r w:rsidRPr="002E0DCE">
              <w:rPr>
                <w:sz w:val="20"/>
                <w:szCs w:val="20"/>
              </w:rPr>
              <w:t>Зеленый</w:t>
            </w:r>
          </w:p>
        </w:tc>
      </w:tr>
      <w:tr w:rsidR="003C752D" w:rsidRPr="002E0DCE" w:rsidTr="00BA646C">
        <w:tc>
          <w:tcPr>
            <w:tcW w:w="1555" w:type="dxa"/>
            <w:vAlign w:val="center"/>
          </w:tcPr>
          <w:p w:rsidR="003C752D" w:rsidRPr="002E0DCE" w:rsidRDefault="003C752D" w:rsidP="00BA646C">
            <w:pPr>
              <w:jc w:val="center"/>
              <w:rPr>
                <w:sz w:val="20"/>
                <w:szCs w:val="20"/>
              </w:rPr>
            </w:pP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701" w:type="dxa"/>
            <w:vAlign w:val="center"/>
          </w:tcPr>
          <w:p w:rsidR="003C752D" w:rsidRPr="002E0DCE" w:rsidRDefault="003C752D" w:rsidP="00BA646C">
            <w:pPr>
              <w:jc w:val="center"/>
              <w:rPr>
                <w:sz w:val="20"/>
                <w:szCs w:val="20"/>
              </w:rPr>
            </w:pPr>
            <w:r w:rsidRPr="002E0DCE">
              <w:rPr>
                <w:sz w:val="20"/>
                <w:szCs w:val="20"/>
              </w:rPr>
              <w:t>220-260</w:t>
            </w:r>
          </w:p>
        </w:tc>
        <w:tc>
          <w:tcPr>
            <w:tcW w:w="2126" w:type="dxa"/>
            <w:vAlign w:val="center"/>
          </w:tcPr>
          <w:p w:rsidR="003C752D" w:rsidRPr="002E0DCE" w:rsidRDefault="003C752D" w:rsidP="00BA646C">
            <w:pPr>
              <w:jc w:val="center"/>
              <w:rPr>
                <w:sz w:val="20"/>
                <w:szCs w:val="20"/>
              </w:rPr>
            </w:pPr>
          </w:p>
        </w:tc>
        <w:tc>
          <w:tcPr>
            <w:tcW w:w="2120" w:type="dxa"/>
            <w:vAlign w:val="center"/>
          </w:tcPr>
          <w:p w:rsidR="003C752D" w:rsidRPr="002E0DCE" w:rsidRDefault="003C752D" w:rsidP="00BA646C">
            <w:pPr>
              <w:jc w:val="center"/>
              <w:rPr>
                <w:sz w:val="20"/>
                <w:szCs w:val="20"/>
              </w:rPr>
            </w:pPr>
          </w:p>
        </w:tc>
      </w:tr>
      <w:tr w:rsidR="003C752D" w:rsidRPr="002E0DCE" w:rsidTr="00BA646C">
        <w:tc>
          <w:tcPr>
            <w:tcW w:w="10904" w:type="dxa"/>
            <w:gridSpan w:val="5"/>
            <w:vAlign w:val="center"/>
          </w:tcPr>
          <w:p w:rsidR="003C752D" w:rsidRPr="002E0DCE" w:rsidRDefault="003C752D" w:rsidP="00BA646C">
            <w:pPr>
              <w:jc w:val="center"/>
              <w:rPr>
                <w:b/>
              </w:rPr>
            </w:pPr>
            <w:r w:rsidRPr="002E0DCE">
              <w:rPr>
                <w:b/>
              </w:rPr>
              <w:t xml:space="preserve">Внутренняя поверхность дымовой трубы с температурой отходящих газов до 180 </w:t>
            </w:r>
            <w:proofErr w:type="spellStart"/>
            <w:r w:rsidRPr="002E0DCE">
              <w:rPr>
                <w:b/>
                <w:vertAlign w:val="superscript"/>
              </w:rPr>
              <w:t>о</w:t>
            </w:r>
            <w:r w:rsidRPr="002E0DCE">
              <w:rPr>
                <w:b/>
              </w:rPr>
              <w:t>С</w:t>
            </w:r>
            <w:proofErr w:type="spellEnd"/>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Кол-во слоев</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Наименование материала (ТУ)</w:t>
            </w:r>
          </w:p>
        </w:tc>
        <w:tc>
          <w:tcPr>
            <w:tcW w:w="1701"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2126" w:type="dxa"/>
            <w:vAlign w:val="center"/>
          </w:tcPr>
          <w:p w:rsidR="003C752D" w:rsidRPr="002E0DCE" w:rsidRDefault="003C752D" w:rsidP="00BA646C">
            <w:pPr>
              <w:jc w:val="center"/>
              <w:rPr>
                <w:sz w:val="20"/>
                <w:szCs w:val="20"/>
              </w:rPr>
            </w:pPr>
            <w:r w:rsidRPr="002E0DCE">
              <w:rPr>
                <w:sz w:val="20"/>
                <w:szCs w:val="20"/>
              </w:rPr>
              <w:t>Цвет покрытия</w:t>
            </w:r>
          </w:p>
        </w:tc>
        <w:tc>
          <w:tcPr>
            <w:tcW w:w="2120"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Первый</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Магистраль антикоррозионная</w:t>
            </w:r>
          </w:p>
          <w:p w:rsidR="003C752D" w:rsidRPr="002E0DCE" w:rsidRDefault="003C752D" w:rsidP="00BA646C">
            <w:pPr>
              <w:shd w:val="clear" w:color="auto" w:fill="FFFFFF"/>
              <w:jc w:val="center"/>
              <w:rPr>
                <w:sz w:val="20"/>
                <w:szCs w:val="20"/>
              </w:rPr>
            </w:pPr>
            <w:r w:rsidRPr="002E0DCE">
              <w:rPr>
                <w:sz w:val="20"/>
                <w:szCs w:val="20"/>
              </w:rPr>
              <w:t>ТУ 20.30.22-029-37491760-2023</w:t>
            </w:r>
          </w:p>
        </w:tc>
        <w:tc>
          <w:tcPr>
            <w:tcW w:w="1701" w:type="dxa"/>
            <w:vAlign w:val="center"/>
          </w:tcPr>
          <w:p w:rsidR="003C752D" w:rsidRPr="002E0DCE" w:rsidRDefault="003C752D" w:rsidP="00BA646C">
            <w:pPr>
              <w:jc w:val="center"/>
              <w:rPr>
                <w:sz w:val="20"/>
                <w:szCs w:val="20"/>
              </w:rPr>
            </w:pPr>
            <w:r w:rsidRPr="002E0DCE">
              <w:rPr>
                <w:sz w:val="20"/>
                <w:szCs w:val="20"/>
              </w:rPr>
              <w:t>75-85</w:t>
            </w:r>
          </w:p>
        </w:tc>
        <w:tc>
          <w:tcPr>
            <w:tcW w:w="2126" w:type="dxa"/>
            <w:vAlign w:val="center"/>
          </w:tcPr>
          <w:p w:rsidR="003C752D" w:rsidRPr="002E0DCE" w:rsidRDefault="003C752D" w:rsidP="00BA646C">
            <w:pPr>
              <w:jc w:val="center"/>
              <w:rPr>
                <w:sz w:val="20"/>
                <w:szCs w:val="20"/>
              </w:rPr>
            </w:pPr>
            <w:r w:rsidRPr="002E0DCE">
              <w:rPr>
                <w:sz w:val="20"/>
                <w:szCs w:val="20"/>
              </w:rPr>
              <w:t>Коричневый</w:t>
            </w:r>
          </w:p>
        </w:tc>
        <w:tc>
          <w:tcPr>
            <w:tcW w:w="2120"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Второй</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Магистраль антикоррозионная</w:t>
            </w:r>
          </w:p>
          <w:p w:rsidR="003C752D" w:rsidRPr="002E0DCE" w:rsidRDefault="003C752D" w:rsidP="00BA646C">
            <w:pPr>
              <w:shd w:val="clear" w:color="auto" w:fill="FFFFFF"/>
              <w:jc w:val="center"/>
              <w:rPr>
                <w:sz w:val="20"/>
                <w:szCs w:val="20"/>
              </w:rPr>
            </w:pPr>
            <w:r w:rsidRPr="002E0DCE">
              <w:rPr>
                <w:sz w:val="20"/>
                <w:szCs w:val="20"/>
              </w:rPr>
              <w:t>ТУ 20.30.22-029-37491760-2023</w:t>
            </w:r>
          </w:p>
        </w:tc>
        <w:tc>
          <w:tcPr>
            <w:tcW w:w="1701" w:type="dxa"/>
            <w:vAlign w:val="center"/>
          </w:tcPr>
          <w:p w:rsidR="003C752D" w:rsidRPr="002E0DCE" w:rsidRDefault="003C752D" w:rsidP="00BA646C">
            <w:pPr>
              <w:jc w:val="center"/>
              <w:rPr>
                <w:sz w:val="20"/>
                <w:szCs w:val="20"/>
              </w:rPr>
            </w:pPr>
            <w:r w:rsidRPr="002E0DCE">
              <w:rPr>
                <w:sz w:val="20"/>
                <w:szCs w:val="20"/>
              </w:rPr>
              <w:t>75-85</w:t>
            </w:r>
          </w:p>
        </w:tc>
        <w:tc>
          <w:tcPr>
            <w:tcW w:w="2126" w:type="dxa"/>
            <w:vAlign w:val="center"/>
          </w:tcPr>
          <w:p w:rsidR="003C752D" w:rsidRPr="002E0DCE" w:rsidRDefault="003C752D" w:rsidP="00BA646C">
            <w:pPr>
              <w:jc w:val="center"/>
              <w:rPr>
                <w:sz w:val="20"/>
                <w:szCs w:val="20"/>
              </w:rPr>
            </w:pPr>
            <w:r w:rsidRPr="002E0DCE">
              <w:rPr>
                <w:sz w:val="20"/>
                <w:szCs w:val="20"/>
              </w:rPr>
              <w:t>Коричневый</w:t>
            </w:r>
          </w:p>
        </w:tc>
        <w:tc>
          <w:tcPr>
            <w:tcW w:w="2120"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Третий</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Магистраль антикоррозионная</w:t>
            </w:r>
          </w:p>
          <w:p w:rsidR="003C752D" w:rsidRPr="002E0DCE" w:rsidRDefault="003C752D" w:rsidP="00BA646C">
            <w:pPr>
              <w:shd w:val="clear" w:color="auto" w:fill="FFFFFF"/>
              <w:jc w:val="center"/>
              <w:rPr>
                <w:sz w:val="20"/>
                <w:szCs w:val="20"/>
              </w:rPr>
            </w:pPr>
            <w:r w:rsidRPr="002E0DCE">
              <w:rPr>
                <w:sz w:val="20"/>
                <w:szCs w:val="20"/>
              </w:rPr>
              <w:t>ТУ 20.30.22-029-37491760-2023</w:t>
            </w:r>
          </w:p>
        </w:tc>
        <w:tc>
          <w:tcPr>
            <w:tcW w:w="1701" w:type="dxa"/>
            <w:vAlign w:val="center"/>
          </w:tcPr>
          <w:p w:rsidR="003C752D" w:rsidRPr="002E0DCE" w:rsidRDefault="003C752D" w:rsidP="00BA646C">
            <w:pPr>
              <w:jc w:val="center"/>
              <w:rPr>
                <w:sz w:val="20"/>
                <w:szCs w:val="20"/>
              </w:rPr>
            </w:pPr>
            <w:r w:rsidRPr="002E0DCE">
              <w:rPr>
                <w:sz w:val="20"/>
                <w:szCs w:val="20"/>
              </w:rPr>
              <w:t>75-85</w:t>
            </w:r>
          </w:p>
        </w:tc>
        <w:tc>
          <w:tcPr>
            <w:tcW w:w="2126" w:type="dxa"/>
            <w:vAlign w:val="center"/>
          </w:tcPr>
          <w:p w:rsidR="003C752D" w:rsidRPr="002E0DCE" w:rsidRDefault="003C752D" w:rsidP="00BA646C">
            <w:pPr>
              <w:jc w:val="center"/>
              <w:rPr>
                <w:sz w:val="20"/>
                <w:szCs w:val="20"/>
              </w:rPr>
            </w:pPr>
            <w:r w:rsidRPr="002E0DCE">
              <w:rPr>
                <w:sz w:val="20"/>
                <w:szCs w:val="20"/>
              </w:rPr>
              <w:t>Коричневый</w:t>
            </w:r>
          </w:p>
        </w:tc>
        <w:tc>
          <w:tcPr>
            <w:tcW w:w="2120" w:type="dxa"/>
            <w:vAlign w:val="center"/>
          </w:tcPr>
          <w:p w:rsidR="003C752D" w:rsidRPr="002E0DCE" w:rsidRDefault="003C752D" w:rsidP="00BA646C">
            <w:pPr>
              <w:jc w:val="center"/>
              <w:rPr>
                <w:sz w:val="20"/>
                <w:szCs w:val="20"/>
              </w:rPr>
            </w:pPr>
            <w:r w:rsidRPr="002E0DCE">
              <w:rPr>
                <w:sz w:val="20"/>
                <w:szCs w:val="20"/>
              </w:rPr>
              <w:t>Коричневый</w:t>
            </w:r>
          </w:p>
        </w:tc>
      </w:tr>
      <w:tr w:rsidR="003C752D" w:rsidRPr="002E0DCE" w:rsidTr="00BA646C">
        <w:tc>
          <w:tcPr>
            <w:tcW w:w="1555" w:type="dxa"/>
            <w:vAlign w:val="center"/>
          </w:tcPr>
          <w:p w:rsidR="003C752D" w:rsidRPr="002E0DCE" w:rsidRDefault="003C752D" w:rsidP="00BA646C">
            <w:pPr>
              <w:jc w:val="center"/>
              <w:rPr>
                <w:sz w:val="20"/>
                <w:szCs w:val="20"/>
              </w:rPr>
            </w:pP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701" w:type="dxa"/>
            <w:vAlign w:val="center"/>
          </w:tcPr>
          <w:p w:rsidR="003C752D" w:rsidRPr="002E0DCE" w:rsidRDefault="003C752D" w:rsidP="00BA646C">
            <w:pPr>
              <w:jc w:val="center"/>
              <w:rPr>
                <w:sz w:val="20"/>
                <w:szCs w:val="20"/>
              </w:rPr>
            </w:pPr>
            <w:r w:rsidRPr="002E0DCE">
              <w:rPr>
                <w:sz w:val="20"/>
                <w:szCs w:val="20"/>
              </w:rPr>
              <w:t>225-255</w:t>
            </w:r>
          </w:p>
        </w:tc>
        <w:tc>
          <w:tcPr>
            <w:tcW w:w="2126" w:type="dxa"/>
            <w:vAlign w:val="center"/>
          </w:tcPr>
          <w:p w:rsidR="003C752D" w:rsidRPr="002E0DCE" w:rsidRDefault="003C752D" w:rsidP="00BA646C">
            <w:pPr>
              <w:jc w:val="center"/>
              <w:rPr>
                <w:sz w:val="20"/>
                <w:szCs w:val="20"/>
              </w:rPr>
            </w:pPr>
          </w:p>
        </w:tc>
        <w:tc>
          <w:tcPr>
            <w:tcW w:w="2120" w:type="dxa"/>
            <w:vAlign w:val="center"/>
          </w:tcPr>
          <w:p w:rsidR="003C752D" w:rsidRPr="002E0DCE" w:rsidRDefault="003C752D" w:rsidP="00BA646C">
            <w:pPr>
              <w:jc w:val="center"/>
              <w:rPr>
                <w:sz w:val="20"/>
                <w:szCs w:val="20"/>
              </w:rPr>
            </w:pPr>
          </w:p>
        </w:tc>
      </w:tr>
      <w:tr w:rsidR="003C752D" w:rsidRPr="002E0DCE" w:rsidTr="00BA646C">
        <w:tc>
          <w:tcPr>
            <w:tcW w:w="10904" w:type="dxa"/>
            <w:gridSpan w:val="5"/>
            <w:vAlign w:val="center"/>
          </w:tcPr>
          <w:p w:rsidR="003C752D" w:rsidRPr="002E0DCE" w:rsidRDefault="003C752D" w:rsidP="00BA646C">
            <w:pPr>
              <w:jc w:val="center"/>
              <w:rPr>
                <w:b/>
              </w:rPr>
            </w:pPr>
            <w:r w:rsidRPr="002E0DCE">
              <w:rPr>
                <w:b/>
              </w:rPr>
              <w:t>Внешняя поверхность дымовой трубы</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Кол-во слоев</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Наименование материала (ТУ)</w:t>
            </w:r>
          </w:p>
        </w:tc>
        <w:tc>
          <w:tcPr>
            <w:tcW w:w="1701"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2126" w:type="dxa"/>
            <w:vAlign w:val="center"/>
          </w:tcPr>
          <w:p w:rsidR="003C752D" w:rsidRPr="002E0DCE" w:rsidRDefault="003C752D" w:rsidP="00BA646C">
            <w:pPr>
              <w:jc w:val="center"/>
              <w:rPr>
                <w:sz w:val="20"/>
                <w:szCs w:val="20"/>
              </w:rPr>
            </w:pPr>
            <w:r w:rsidRPr="002E0DCE">
              <w:rPr>
                <w:sz w:val="20"/>
                <w:szCs w:val="20"/>
              </w:rPr>
              <w:t>Цвет покрытия</w:t>
            </w:r>
          </w:p>
        </w:tc>
        <w:tc>
          <w:tcPr>
            <w:tcW w:w="2120"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Первый</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Магистраль антикоррозионная</w:t>
            </w:r>
          </w:p>
          <w:p w:rsidR="003C752D" w:rsidRPr="002E0DCE" w:rsidRDefault="003C752D" w:rsidP="00BA646C">
            <w:pPr>
              <w:shd w:val="clear" w:color="auto" w:fill="FFFFFF"/>
              <w:jc w:val="center"/>
              <w:rPr>
                <w:sz w:val="20"/>
                <w:szCs w:val="20"/>
              </w:rPr>
            </w:pPr>
            <w:r w:rsidRPr="002E0DCE">
              <w:rPr>
                <w:sz w:val="20"/>
                <w:szCs w:val="20"/>
              </w:rPr>
              <w:t>ТУ 20.30.22-029-37491760-2023</w:t>
            </w:r>
          </w:p>
        </w:tc>
        <w:tc>
          <w:tcPr>
            <w:tcW w:w="1701" w:type="dxa"/>
            <w:vAlign w:val="center"/>
          </w:tcPr>
          <w:p w:rsidR="003C752D" w:rsidRPr="002E0DCE" w:rsidRDefault="003C752D" w:rsidP="00BA646C">
            <w:pPr>
              <w:jc w:val="center"/>
              <w:rPr>
                <w:sz w:val="20"/>
                <w:szCs w:val="20"/>
              </w:rPr>
            </w:pPr>
            <w:r w:rsidRPr="002E0DCE">
              <w:rPr>
                <w:sz w:val="20"/>
                <w:szCs w:val="20"/>
              </w:rPr>
              <w:t>75-85</w:t>
            </w:r>
          </w:p>
        </w:tc>
        <w:tc>
          <w:tcPr>
            <w:tcW w:w="2126" w:type="dxa"/>
            <w:vAlign w:val="center"/>
          </w:tcPr>
          <w:p w:rsidR="003C752D" w:rsidRPr="002E0DCE" w:rsidRDefault="003C752D" w:rsidP="00BA646C">
            <w:pPr>
              <w:jc w:val="center"/>
              <w:rPr>
                <w:sz w:val="20"/>
                <w:szCs w:val="20"/>
              </w:rPr>
            </w:pPr>
            <w:r w:rsidRPr="002E0DCE">
              <w:rPr>
                <w:sz w:val="20"/>
                <w:szCs w:val="20"/>
              </w:rPr>
              <w:t>Коричневый</w:t>
            </w:r>
          </w:p>
        </w:tc>
        <w:tc>
          <w:tcPr>
            <w:tcW w:w="2120"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Второй</w:t>
            </w:r>
          </w:p>
        </w:tc>
        <w:tc>
          <w:tcPr>
            <w:tcW w:w="3402" w:type="dxa"/>
            <w:vAlign w:val="center"/>
          </w:tcPr>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Курс-УФ</w:t>
            </w:r>
          </w:p>
          <w:p w:rsidR="003C752D" w:rsidRPr="002E0DCE" w:rsidRDefault="003C752D" w:rsidP="00BA646C">
            <w:pPr>
              <w:shd w:val="clear" w:color="auto" w:fill="FFFFFF"/>
              <w:rPr>
                <w:rFonts w:eastAsia="Times New Roman"/>
                <w:sz w:val="20"/>
                <w:szCs w:val="20"/>
              </w:rPr>
            </w:pPr>
            <w:r w:rsidRPr="002E0DCE">
              <w:rPr>
                <w:rFonts w:eastAsia="Times New Roman"/>
                <w:sz w:val="20"/>
                <w:szCs w:val="20"/>
              </w:rPr>
              <w:t>ТУ 20.30.12-030-37491760-2023</w:t>
            </w:r>
          </w:p>
        </w:tc>
        <w:tc>
          <w:tcPr>
            <w:tcW w:w="1701" w:type="dxa"/>
            <w:vAlign w:val="center"/>
          </w:tcPr>
          <w:p w:rsidR="003C752D" w:rsidRPr="002E0DCE" w:rsidRDefault="003C752D" w:rsidP="00BA646C">
            <w:pPr>
              <w:jc w:val="center"/>
              <w:rPr>
                <w:sz w:val="20"/>
                <w:szCs w:val="20"/>
              </w:rPr>
            </w:pPr>
            <w:r w:rsidRPr="002E0DCE">
              <w:rPr>
                <w:sz w:val="20"/>
                <w:szCs w:val="20"/>
              </w:rPr>
              <w:t>30-50</w:t>
            </w:r>
          </w:p>
        </w:tc>
        <w:tc>
          <w:tcPr>
            <w:tcW w:w="2126" w:type="dxa"/>
            <w:vAlign w:val="center"/>
          </w:tcPr>
          <w:p w:rsidR="003C752D" w:rsidRPr="002E0DCE" w:rsidRDefault="003C752D"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2120" w:type="dxa"/>
            <w:vAlign w:val="center"/>
          </w:tcPr>
          <w:p w:rsidR="003C752D" w:rsidRPr="002E0DCE" w:rsidRDefault="003C752D"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Третий</w:t>
            </w:r>
          </w:p>
        </w:tc>
        <w:tc>
          <w:tcPr>
            <w:tcW w:w="3402" w:type="dxa"/>
            <w:vAlign w:val="center"/>
          </w:tcPr>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Курс-УФ</w:t>
            </w:r>
          </w:p>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01" w:type="dxa"/>
            <w:vAlign w:val="center"/>
          </w:tcPr>
          <w:p w:rsidR="003C752D" w:rsidRPr="002E0DCE" w:rsidRDefault="003C752D" w:rsidP="00BA646C">
            <w:pPr>
              <w:jc w:val="center"/>
              <w:rPr>
                <w:sz w:val="20"/>
                <w:szCs w:val="20"/>
              </w:rPr>
            </w:pPr>
            <w:r w:rsidRPr="002E0DCE">
              <w:rPr>
                <w:sz w:val="20"/>
                <w:szCs w:val="20"/>
              </w:rPr>
              <w:t>30-50</w:t>
            </w:r>
          </w:p>
        </w:tc>
        <w:tc>
          <w:tcPr>
            <w:tcW w:w="2126" w:type="dxa"/>
            <w:vAlign w:val="center"/>
          </w:tcPr>
          <w:p w:rsidR="003C752D" w:rsidRPr="002E0DCE" w:rsidRDefault="003C752D"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2120" w:type="dxa"/>
            <w:vAlign w:val="center"/>
          </w:tcPr>
          <w:p w:rsidR="003C752D" w:rsidRPr="002E0DCE" w:rsidRDefault="003C752D"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3C752D" w:rsidRPr="002E0DCE" w:rsidTr="00BA646C">
        <w:tc>
          <w:tcPr>
            <w:tcW w:w="1555" w:type="dxa"/>
            <w:vAlign w:val="center"/>
          </w:tcPr>
          <w:p w:rsidR="003C752D" w:rsidRPr="002E0DCE" w:rsidRDefault="003C752D" w:rsidP="00BA646C">
            <w:pPr>
              <w:jc w:val="center"/>
              <w:rPr>
                <w:sz w:val="20"/>
                <w:szCs w:val="20"/>
              </w:rPr>
            </w:pP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701" w:type="dxa"/>
            <w:vAlign w:val="center"/>
          </w:tcPr>
          <w:p w:rsidR="003C752D" w:rsidRPr="002E0DCE" w:rsidRDefault="003C752D" w:rsidP="00BA646C">
            <w:pPr>
              <w:jc w:val="center"/>
              <w:rPr>
                <w:sz w:val="20"/>
                <w:szCs w:val="20"/>
              </w:rPr>
            </w:pPr>
            <w:r w:rsidRPr="002E0DCE">
              <w:rPr>
                <w:sz w:val="20"/>
                <w:szCs w:val="20"/>
              </w:rPr>
              <w:t>135-185</w:t>
            </w:r>
          </w:p>
        </w:tc>
        <w:tc>
          <w:tcPr>
            <w:tcW w:w="2126" w:type="dxa"/>
            <w:vAlign w:val="center"/>
          </w:tcPr>
          <w:p w:rsidR="003C752D" w:rsidRPr="002E0DCE" w:rsidRDefault="003C752D" w:rsidP="00BA646C">
            <w:pPr>
              <w:jc w:val="center"/>
              <w:rPr>
                <w:sz w:val="20"/>
                <w:szCs w:val="20"/>
              </w:rPr>
            </w:pPr>
          </w:p>
        </w:tc>
        <w:tc>
          <w:tcPr>
            <w:tcW w:w="2120" w:type="dxa"/>
            <w:vAlign w:val="center"/>
          </w:tcPr>
          <w:p w:rsidR="003C752D" w:rsidRPr="002E0DCE" w:rsidRDefault="003C752D" w:rsidP="00BA646C">
            <w:pPr>
              <w:jc w:val="center"/>
              <w:rPr>
                <w:sz w:val="20"/>
                <w:szCs w:val="20"/>
              </w:rPr>
            </w:pPr>
          </w:p>
        </w:tc>
      </w:tr>
      <w:tr w:rsidR="003C752D" w:rsidRPr="002E0DCE" w:rsidTr="00BA646C">
        <w:tc>
          <w:tcPr>
            <w:tcW w:w="10904" w:type="dxa"/>
            <w:gridSpan w:val="5"/>
            <w:vAlign w:val="center"/>
          </w:tcPr>
          <w:p w:rsidR="003C752D" w:rsidRPr="002E0DCE" w:rsidRDefault="003C752D" w:rsidP="00BA646C">
            <w:pPr>
              <w:jc w:val="center"/>
              <w:rPr>
                <w:b/>
              </w:rPr>
            </w:pPr>
            <w:r w:rsidRPr="002E0DCE">
              <w:rPr>
                <w:rFonts w:eastAsia="Times New Roman"/>
                <w:b/>
                <w:color w:val="000000"/>
                <w:lang w:eastAsia="ru-RU"/>
              </w:rPr>
              <w:t>Защита от износа бетонных оснований пола внутри помещений</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Кол-во слоев</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Наименование материала (ТУ)</w:t>
            </w:r>
          </w:p>
        </w:tc>
        <w:tc>
          <w:tcPr>
            <w:tcW w:w="1701"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2126" w:type="dxa"/>
            <w:vAlign w:val="center"/>
          </w:tcPr>
          <w:p w:rsidR="003C752D" w:rsidRPr="002E0DCE" w:rsidRDefault="003C752D" w:rsidP="00BA646C">
            <w:pPr>
              <w:jc w:val="center"/>
              <w:rPr>
                <w:sz w:val="20"/>
                <w:szCs w:val="20"/>
              </w:rPr>
            </w:pPr>
            <w:r w:rsidRPr="002E0DCE">
              <w:rPr>
                <w:sz w:val="20"/>
                <w:szCs w:val="20"/>
              </w:rPr>
              <w:t>Цвет покрытия</w:t>
            </w:r>
          </w:p>
        </w:tc>
        <w:tc>
          <w:tcPr>
            <w:tcW w:w="2120"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rPr>
          <w:trHeight w:val="101"/>
        </w:trPr>
        <w:tc>
          <w:tcPr>
            <w:tcW w:w="1555" w:type="dxa"/>
            <w:vAlign w:val="center"/>
          </w:tcPr>
          <w:p w:rsidR="003C752D" w:rsidRPr="002E0DCE" w:rsidRDefault="003C752D" w:rsidP="00BA646C">
            <w:pPr>
              <w:jc w:val="center"/>
              <w:rPr>
                <w:sz w:val="20"/>
                <w:szCs w:val="20"/>
              </w:rPr>
            </w:pPr>
            <w:r w:rsidRPr="002E0DCE">
              <w:rPr>
                <w:sz w:val="20"/>
                <w:szCs w:val="20"/>
              </w:rPr>
              <w:t>Первый</w:t>
            </w:r>
          </w:p>
        </w:tc>
        <w:tc>
          <w:tcPr>
            <w:tcW w:w="3402" w:type="dxa"/>
            <w:vAlign w:val="center"/>
          </w:tcPr>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Курс ПУ</w:t>
            </w:r>
          </w:p>
          <w:p w:rsidR="003C752D" w:rsidRPr="002E0DCE" w:rsidRDefault="003C752D" w:rsidP="00BA646C">
            <w:pPr>
              <w:shd w:val="clear" w:color="auto" w:fill="FFFFFF"/>
              <w:jc w:val="center"/>
              <w:rPr>
                <w:rFonts w:eastAsia="Times New Roman"/>
                <w:sz w:val="20"/>
                <w:szCs w:val="20"/>
                <w:lang w:eastAsia="ru-RU"/>
              </w:rPr>
            </w:pPr>
            <w:r w:rsidRPr="002E0DCE">
              <w:rPr>
                <w:rFonts w:eastAsia="Times New Roman"/>
                <w:sz w:val="20"/>
                <w:szCs w:val="20"/>
              </w:rPr>
              <w:t xml:space="preserve"> ТУ 20.30.12-025-37491760-2022</w:t>
            </w:r>
          </w:p>
        </w:tc>
        <w:tc>
          <w:tcPr>
            <w:tcW w:w="1701" w:type="dxa"/>
            <w:vAlign w:val="center"/>
          </w:tcPr>
          <w:p w:rsidR="003C752D" w:rsidRPr="002E0DCE" w:rsidRDefault="003C752D" w:rsidP="00BA646C">
            <w:pPr>
              <w:jc w:val="center"/>
              <w:rPr>
                <w:sz w:val="20"/>
                <w:szCs w:val="20"/>
              </w:rPr>
            </w:pPr>
            <w:r w:rsidRPr="002E0DCE">
              <w:rPr>
                <w:sz w:val="20"/>
                <w:szCs w:val="20"/>
              </w:rPr>
              <w:t>-</w:t>
            </w:r>
          </w:p>
        </w:tc>
        <w:tc>
          <w:tcPr>
            <w:tcW w:w="2126" w:type="dxa"/>
            <w:vAlign w:val="center"/>
          </w:tcPr>
          <w:p w:rsidR="003C752D" w:rsidRPr="002E0DCE" w:rsidRDefault="003C752D" w:rsidP="00BA646C">
            <w:pPr>
              <w:jc w:val="center"/>
              <w:rPr>
                <w:sz w:val="20"/>
                <w:szCs w:val="20"/>
              </w:rPr>
            </w:pPr>
            <w:r w:rsidRPr="002E0DCE">
              <w:rPr>
                <w:sz w:val="20"/>
                <w:szCs w:val="20"/>
              </w:rPr>
              <w:t>Янтарный</w:t>
            </w:r>
          </w:p>
        </w:tc>
        <w:tc>
          <w:tcPr>
            <w:tcW w:w="2120" w:type="dxa"/>
            <w:vAlign w:val="center"/>
          </w:tcPr>
          <w:p w:rsidR="003C752D" w:rsidRPr="002E0DCE" w:rsidRDefault="003C752D" w:rsidP="00BA646C">
            <w:pPr>
              <w:jc w:val="center"/>
              <w:rPr>
                <w:sz w:val="20"/>
                <w:szCs w:val="20"/>
              </w:rPr>
            </w:pPr>
            <w:r w:rsidRPr="002E0DCE">
              <w:rPr>
                <w:sz w:val="20"/>
                <w:szCs w:val="20"/>
              </w:rPr>
              <w:t>-</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Второй</w:t>
            </w:r>
          </w:p>
        </w:tc>
        <w:tc>
          <w:tcPr>
            <w:tcW w:w="3402" w:type="dxa"/>
            <w:vAlign w:val="center"/>
          </w:tcPr>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Курс ПУ</w:t>
            </w:r>
          </w:p>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 xml:space="preserve"> ТУ 20.30.12-025-37491760-2022</w:t>
            </w:r>
          </w:p>
        </w:tc>
        <w:tc>
          <w:tcPr>
            <w:tcW w:w="1701" w:type="dxa"/>
            <w:vAlign w:val="center"/>
          </w:tcPr>
          <w:p w:rsidR="003C752D" w:rsidRPr="002E0DCE" w:rsidRDefault="003C752D" w:rsidP="00BA646C">
            <w:pPr>
              <w:jc w:val="center"/>
              <w:rPr>
                <w:sz w:val="20"/>
                <w:szCs w:val="20"/>
              </w:rPr>
            </w:pPr>
            <w:r w:rsidRPr="002E0DCE">
              <w:rPr>
                <w:sz w:val="20"/>
                <w:szCs w:val="20"/>
              </w:rPr>
              <w:t>-</w:t>
            </w:r>
          </w:p>
        </w:tc>
        <w:tc>
          <w:tcPr>
            <w:tcW w:w="2126" w:type="dxa"/>
            <w:vAlign w:val="center"/>
          </w:tcPr>
          <w:p w:rsidR="003C752D" w:rsidRPr="002E0DCE" w:rsidRDefault="003C752D" w:rsidP="00BA646C">
            <w:pPr>
              <w:jc w:val="center"/>
              <w:rPr>
                <w:sz w:val="20"/>
                <w:szCs w:val="20"/>
              </w:rPr>
            </w:pPr>
            <w:r w:rsidRPr="002E0DCE">
              <w:rPr>
                <w:sz w:val="20"/>
                <w:szCs w:val="20"/>
              </w:rPr>
              <w:t>Янтарный</w:t>
            </w:r>
          </w:p>
        </w:tc>
        <w:tc>
          <w:tcPr>
            <w:tcW w:w="2120" w:type="dxa"/>
            <w:vAlign w:val="center"/>
          </w:tcPr>
          <w:p w:rsidR="003C752D" w:rsidRPr="002E0DCE" w:rsidRDefault="003C752D" w:rsidP="00BA646C">
            <w:pPr>
              <w:jc w:val="center"/>
              <w:rPr>
                <w:sz w:val="20"/>
                <w:szCs w:val="20"/>
              </w:rPr>
            </w:pPr>
            <w:r w:rsidRPr="002E0DCE">
              <w:rPr>
                <w:sz w:val="20"/>
                <w:szCs w:val="20"/>
              </w:rPr>
              <w:t>-</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Третий</w:t>
            </w:r>
          </w:p>
        </w:tc>
        <w:tc>
          <w:tcPr>
            <w:tcW w:w="3402" w:type="dxa"/>
            <w:vAlign w:val="center"/>
          </w:tcPr>
          <w:p w:rsidR="003C752D" w:rsidRPr="002E0DCE" w:rsidRDefault="003C752D" w:rsidP="00BA646C">
            <w:pPr>
              <w:shd w:val="clear" w:color="auto" w:fill="FFFFFF"/>
              <w:jc w:val="center"/>
              <w:rPr>
                <w:sz w:val="20"/>
                <w:szCs w:val="20"/>
              </w:rPr>
            </w:pPr>
            <w:proofErr w:type="spellStart"/>
            <w:r w:rsidRPr="002E0DCE">
              <w:rPr>
                <w:sz w:val="20"/>
                <w:szCs w:val="20"/>
              </w:rPr>
              <w:t>Курс-Протект</w:t>
            </w:r>
            <w:proofErr w:type="spellEnd"/>
          </w:p>
          <w:p w:rsidR="003C752D" w:rsidRPr="002E0DCE" w:rsidRDefault="003C752D" w:rsidP="00BA646C">
            <w:pPr>
              <w:shd w:val="clear" w:color="auto" w:fill="FFFFFF"/>
              <w:jc w:val="center"/>
              <w:rPr>
                <w:sz w:val="20"/>
                <w:szCs w:val="20"/>
                <w:shd w:val="clear" w:color="auto" w:fill="FFFFFF"/>
              </w:rPr>
            </w:pPr>
            <w:r w:rsidRPr="002E0DCE">
              <w:rPr>
                <w:sz w:val="20"/>
                <w:szCs w:val="20"/>
              </w:rPr>
              <w:t xml:space="preserve"> </w:t>
            </w:r>
            <w:r w:rsidRPr="002E0DCE">
              <w:rPr>
                <w:rFonts w:eastAsia="Times New Roman"/>
                <w:sz w:val="20"/>
                <w:szCs w:val="20"/>
              </w:rPr>
              <w:t>ТУ 20.30.12-024-37491760-2021</w:t>
            </w:r>
          </w:p>
        </w:tc>
        <w:tc>
          <w:tcPr>
            <w:tcW w:w="1701" w:type="dxa"/>
            <w:vAlign w:val="center"/>
          </w:tcPr>
          <w:p w:rsidR="003C752D" w:rsidRPr="002E0DCE" w:rsidRDefault="003C752D" w:rsidP="00BA646C">
            <w:pPr>
              <w:jc w:val="center"/>
              <w:rPr>
                <w:sz w:val="20"/>
                <w:szCs w:val="20"/>
              </w:rPr>
            </w:pPr>
            <w:r w:rsidRPr="002E0DCE">
              <w:rPr>
                <w:sz w:val="20"/>
                <w:szCs w:val="20"/>
              </w:rPr>
              <w:t>90-130</w:t>
            </w:r>
          </w:p>
        </w:tc>
        <w:tc>
          <w:tcPr>
            <w:tcW w:w="2126"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c>
          <w:tcPr>
            <w:tcW w:w="2120"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r>
      <w:tr w:rsidR="003C752D" w:rsidRPr="002E0DCE" w:rsidTr="00BA646C">
        <w:tc>
          <w:tcPr>
            <w:tcW w:w="1555" w:type="dxa"/>
            <w:vAlign w:val="center"/>
          </w:tcPr>
          <w:p w:rsidR="003C752D" w:rsidRPr="002E0DCE" w:rsidRDefault="003C752D" w:rsidP="00BA646C">
            <w:pPr>
              <w:jc w:val="center"/>
              <w:rPr>
                <w:sz w:val="20"/>
                <w:szCs w:val="20"/>
              </w:rPr>
            </w:pP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701" w:type="dxa"/>
            <w:vAlign w:val="center"/>
          </w:tcPr>
          <w:p w:rsidR="003C752D" w:rsidRPr="002E0DCE" w:rsidRDefault="003C752D" w:rsidP="00BA646C">
            <w:pPr>
              <w:jc w:val="center"/>
              <w:rPr>
                <w:sz w:val="20"/>
                <w:szCs w:val="20"/>
              </w:rPr>
            </w:pPr>
            <w:r w:rsidRPr="002E0DCE">
              <w:rPr>
                <w:sz w:val="20"/>
                <w:szCs w:val="20"/>
              </w:rPr>
              <w:t>90-130</w:t>
            </w:r>
          </w:p>
        </w:tc>
        <w:tc>
          <w:tcPr>
            <w:tcW w:w="2126" w:type="dxa"/>
            <w:vAlign w:val="center"/>
          </w:tcPr>
          <w:p w:rsidR="003C752D" w:rsidRPr="002E0DCE" w:rsidRDefault="003C752D" w:rsidP="00BA646C">
            <w:pPr>
              <w:jc w:val="center"/>
              <w:rPr>
                <w:sz w:val="20"/>
                <w:szCs w:val="20"/>
              </w:rPr>
            </w:pPr>
          </w:p>
        </w:tc>
        <w:tc>
          <w:tcPr>
            <w:tcW w:w="2120" w:type="dxa"/>
            <w:vAlign w:val="center"/>
          </w:tcPr>
          <w:p w:rsidR="003C752D" w:rsidRPr="002E0DCE" w:rsidRDefault="003C752D" w:rsidP="00BA646C">
            <w:pPr>
              <w:jc w:val="center"/>
              <w:rPr>
                <w:sz w:val="20"/>
                <w:szCs w:val="20"/>
              </w:rPr>
            </w:pPr>
          </w:p>
        </w:tc>
      </w:tr>
      <w:tr w:rsidR="003C752D" w:rsidRPr="002E0DCE" w:rsidTr="00BA646C">
        <w:tc>
          <w:tcPr>
            <w:tcW w:w="10904" w:type="dxa"/>
            <w:gridSpan w:val="5"/>
            <w:vAlign w:val="center"/>
          </w:tcPr>
          <w:p w:rsidR="003C752D" w:rsidRPr="002E0DCE" w:rsidRDefault="003C752D" w:rsidP="00BA646C">
            <w:pPr>
              <w:jc w:val="center"/>
              <w:rPr>
                <w:b/>
              </w:rPr>
            </w:pPr>
            <w:r w:rsidRPr="002E0DCE">
              <w:rPr>
                <w:b/>
              </w:rPr>
              <w:t>Защита металлоконструкций на открытом воздухе (от атмосферной коррозии)</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Кол-во слоев</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Наименование материала (ТУ)</w:t>
            </w:r>
          </w:p>
        </w:tc>
        <w:tc>
          <w:tcPr>
            <w:tcW w:w="1701"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2126" w:type="dxa"/>
            <w:vAlign w:val="center"/>
          </w:tcPr>
          <w:p w:rsidR="003C752D" w:rsidRPr="002E0DCE" w:rsidRDefault="003C752D" w:rsidP="00BA646C">
            <w:pPr>
              <w:jc w:val="center"/>
              <w:rPr>
                <w:sz w:val="20"/>
                <w:szCs w:val="20"/>
              </w:rPr>
            </w:pPr>
            <w:r w:rsidRPr="002E0DCE">
              <w:rPr>
                <w:sz w:val="20"/>
                <w:szCs w:val="20"/>
              </w:rPr>
              <w:t>Цвет покрытия</w:t>
            </w:r>
          </w:p>
        </w:tc>
        <w:tc>
          <w:tcPr>
            <w:tcW w:w="2120"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Первый</w:t>
            </w: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Курс 1025</w:t>
            </w:r>
          </w:p>
          <w:p w:rsidR="003C752D" w:rsidRPr="002E0DCE" w:rsidRDefault="003C752D" w:rsidP="00BA646C">
            <w:pPr>
              <w:shd w:val="clear" w:color="auto" w:fill="FFFFFF"/>
              <w:jc w:val="center"/>
              <w:rPr>
                <w:rFonts w:eastAsia="Times New Roman"/>
                <w:sz w:val="20"/>
                <w:szCs w:val="20"/>
                <w:lang w:eastAsia="ru-RU"/>
              </w:rPr>
            </w:pPr>
            <w:r w:rsidRPr="002E0DCE">
              <w:rPr>
                <w:sz w:val="20"/>
                <w:szCs w:val="20"/>
              </w:rPr>
              <w:t xml:space="preserve"> </w:t>
            </w:r>
            <w:r w:rsidRPr="002E0DCE">
              <w:rPr>
                <w:rFonts w:eastAsia="Times New Roman"/>
                <w:sz w:val="20"/>
                <w:szCs w:val="20"/>
                <w:lang w:eastAsia="ru-RU"/>
              </w:rPr>
              <w:t>ТУ 20.30.22-009-37491760-2020 /</w:t>
            </w:r>
          </w:p>
          <w:p w:rsidR="003C752D" w:rsidRPr="002E0DCE" w:rsidRDefault="003C752D"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 ПК</w:t>
            </w:r>
          </w:p>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lang w:eastAsia="ru-RU"/>
              </w:rPr>
              <w:t>ТУ 20.30.12-031-37491760-2024</w:t>
            </w:r>
          </w:p>
        </w:tc>
        <w:tc>
          <w:tcPr>
            <w:tcW w:w="1701" w:type="dxa"/>
            <w:vAlign w:val="center"/>
          </w:tcPr>
          <w:p w:rsidR="003C752D" w:rsidRPr="002E0DCE" w:rsidRDefault="003C752D" w:rsidP="00BA646C">
            <w:pPr>
              <w:jc w:val="center"/>
              <w:rPr>
                <w:sz w:val="20"/>
                <w:szCs w:val="20"/>
              </w:rPr>
            </w:pPr>
            <w:r w:rsidRPr="002E0DCE">
              <w:rPr>
                <w:sz w:val="20"/>
                <w:szCs w:val="20"/>
              </w:rPr>
              <w:t xml:space="preserve">40-60 / </w:t>
            </w:r>
          </w:p>
          <w:p w:rsidR="003C752D" w:rsidRPr="002E0DCE" w:rsidRDefault="003C752D" w:rsidP="00BA646C">
            <w:pPr>
              <w:jc w:val="center"/>
              <w:rPr>
                <w:sz w:val="20"/>
                <w:szCs w:val="20"/>
              </w:rPr>
            </w:pPr>
            <w:r w:rsidRPr="002E0DCE">
              <w:rPr>
                <w:sz w:val="20"/>
                <w:szCs w:val="20"/>
              </w:rPr>
              <w:t xml:space="preserve">40-45 </w:t>
            </w:r>
          </w:p>
        </w:tc>
        <w:tc>
          <w:tcPr>
            <w:tcW w:w="2126" w:type="dxa"/>
            <w:vAlign w:val="center"/>
          </w:tcPr>
          <w:p w:rsidR="003C752D" w:rsidRPr="002E0DCE" w:rsidRDefault="003C752D" w:rsidP="00BA646C">
            <w:pPr>
              <w:jc w:val="center"/>
              <w:rPr>
                <w:sz w:val="20"/>
                <w:szCs w:val="20"/>
              </w:rPr>
            </w:pPr>
            <w:r w:rsidRPr="002E0DCE">
              <w:rPr>
                <w:sz w:val="20"/>
                <w:szCs w:val="20"/>
              </w:rPr>
              <w:t>Красно-коричневый /</w:t>
            </w:r>
          </w:p>
          <w:p w:rsidR="003C752D" w:rsidRPr="002E0DCE" w:rsidRDefault="003C752D" w:rsidP="00BA646C">
            <w:pPr>
              <w:jc w:val="center"/>
              <w:rPr>
                <w:sz w:val="20"/>
                <w:szCs w:val="20"/>
              </w:rPr>
            </w:pPr>
            <w:r w:rsidRPr="002E0DCE">
              <w:rPr>
                <w:sz w:val="20"/>
                <w:szCs w:val="20"/>
              </w:rPr>
              <w:t>Светло-серый</w:t>
            </w:r>
          </w:p>
        </w:tc>
        <w:tc>
          <w:tcPr>
            <w:tcW w:w="2120" w:type="dxa"/>
            <w:vAlign w:val="center"/>
          </w:tcPr>
          <w:p w:rsidR="003C752D" w:rsidRPr="002E0DCE" w:rsidRDefault="003C752D" w:rsidP="00BA646C">
            <w:pPr>
              <w:jc w:val="center"/>
              <w:rPr>
                <w:sz w:val="20"/>
                <w:szCs w:val="20"/>
              </w:rPr>
            </w:pPr>
            <w:r w:rsidRPr="002E0DCE">
              <w:rPr>
                <w:sz w:val="20"/>
                <w:szCs w:val="20"/>
              </w:rPr>
              <w:t>-</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Второй</w:t>
            </w:r>
          </w:p>
        </w:tc>
        <w:tc>
          <w:tcPr>
            <w:tcW w:w="3402" w:type="dxa"/>
            <w:vAlign w:val="center"/>
          </w:tcPr>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Курс-УФ*</w:t>
            </w:r>
          </w:p>
          <w:p w:rsidR="003C752D" w:rsidRPr="002E0DCE" w:rsidRDefault="003C752D" w:rsidP="00BA646C">
            <w:pPr>
              <w:shd w:val="clear" w:color="auto" w:fill="FFFFFF"/>
              <w:rPr>
                <w:rFonts w:eastAsia="Times New Roman"/>
                <w:sz w:val="20"/>
                <w:szCs w:val="20"/>
              </w:rPr>
            </w:pPr>
            <w:r w:rsidRPr="002E0DCE">
              <w:rPr>
                <w:rFonts w:eastAsia="Times New Roman"/>
                <w:sz w:val="20"/>
                <w:szCs w:val="20"/>
              </w:rPr>
              <w:t>ТУ 20.30.12-030-37491760-2023</w:t>
            </w:r>
          </w:p>
        </w:tc>
        <w:tc>
          <w:tcPr>
            <w:tcW w:w="1701" w:type="dxa"/>
            <w:vAlign w:val="center"/>
          </w:tcPr>
          <w:p w:rsidR="003C752D" w:rsidRPr="002E0DCE" w:rsidRDefault="003C752D" w:rsidP="00BA646C">
            <w:pPr>
              <w:jc w:val="center"/>
              <w:rPr>
                <w:sz w:val="20"/>
                <w:szCs w:val="20"/>
              </w:rPr>
            </w:pPr>
            <w:r w:rsidRPr="002E0DCE">
              <w:rPr>
                <w:sz w:val="20"/>
                <w:szCs w:val="20"/>
              </w:rPr>
              <w:t>30-50</w:t>
            </w:r>
          </w:p>
        </w:tc>
        <w:tc>
          <w:tcPr>
            <w:tcW w:w="2126" w:type="dxa"/>
            <w:vAlign w:val="center"/>
          </w:tcPr>
          <w:p w:rsidR="003C752D" w:rsidRPr="002E0DCE" w:rsidRDefault="003C752D"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2120" w:type="dxa"/>
            <w:vAlign w:val="center"/>
          </w:tcPr>
          <w:p w:rsidR="003C752D" w:rsidRPr="002E0DCE" w:rsidRDefault="003C752D"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Третий</w:t>
            </w:r>
          </w:p>
        </w:tc>
        <w:tc>
          <w:tcPr>
            <w:tcW w:w="3402" w:type="dxa"/>
            <w:vAlign w:val="center"/>
          </w:tcPr>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Курс-УФ*</w:t>
            </w:r>
          </w:p>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01" w:type="dxa"/>
            <w:vAlign w:val="center"/>
          </w:tcPr>
          <w:p w:rsidR="003C752D" w:rsidRPr="002E0DCE" w:rsidRDefault="003C752D" w:rsidP="00BA646C">
            <w:pPr>
              <w:jc w:val="center"/>
              <w:rPr>
                <w:sz w:val="20"/>
                <w:szCs w:val="20"/>
              </w:rPr>
            </w:pPr>
            <w:r w:rsidRPr="002E0DCE">
              <w:rPr>
                <w:sz w:val="20"/>
                <w:szCs w:val="20"/>
              </w:rPr>
              <w:t>30-50</w:t>
            </w:r>
          </w:p>
        </w:tc>
        <w:tc>
          <w:tcPr>
            <w:tcW w:w="2126" w:type="dxa"/>
            <w:vAlign w:val="center"/>
          </w:tcPr>
          <w:p w:rsidR="003C752D" w:rsidRPr="002E0DCE" w:rsidRDefault="003C752D"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2120" w:type="dxa"/>
            <w:vAlign w:val="center"/>
          </w:tcPr>
          <w:p w:rsidR="003C752D" w:rsidRPr="002E0DCE" w:rsidRDefault="003C752D"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3C752D" w:rsidRPr="002E0DCE" w:rsidTr="00BA646C">
        <w:tc>
          <w:tcPr>
            <w:tcW w:w="1555" w:type="dxa"/>
            <w:vAlign w:val="center"/>
          </w:tcPr>
          <w:p w:rsidR="003C752D" w:rsidRPr="002E0DCE" w:rsidRDefault="003C752D" w:rsidP="00BA646C">
            <w:pPr>
              <w:jc w:val="center"/>
              <w:rPr>
                <w:sz w:val="20"/>
                <w:szCs w:val="20"/>
              </w:rPr>
            </w:pPr>
          </w:p>
        </w:tc>
        <w:tc>
          <w:tcPr>
            <w:tcW w:w="3402"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701" w:type="dxa"/>
            <w:vAlign w:val="center"/>
          </w:tcPr>
          <w:p w:rsidR="003C752D" w:rsidRPr="002E0DCE" w:rsidRDefault="003C752D" w:rsidP="00BA646C">
            <w:pPr>
              <w:jc w:val="center"/>
              <w:rPr>
                <w:sz w:val="20"/>
                <w:szCs w:val="20"/>
              </w:rPr>
            </w:pPr>
            <w:r w:rsidRPr="002E0DCE">
              <w:rPr>
                <w:sz w:val="20"/>
                <w:szCs w:val="20"/>
              </w:rPr>
              <w:t>100-160</w:t>
            </w:r>
          </w:p>
        </w:tc>
        <w:tc>
          <w:tcPr>
            <w:tcW w:w="2126" w:type="dxa"/>
            <w:vAlign w:val="center"/>
          </w:tcPr>
          <w:p w:rsidR="003C752D" w:rsidRPr="002E0DCE" w:rsidRDefault="003C752D" w:rsidP="00BA646C">
            <w:pPr>
              <w:jc w:val="center"/>
              <w:rPr>
                <w:rFonts w:eastAsia="Times New Roman"/>
                <w:color w:val="000000"/>
                <w:sz w:val="20"/>
                <w:szCs w:val="20"/>
                <w:lang w:eastAsia="ru-RU"/>
              </w:rPr>
            </w:pPr>
          </w:p>
        </w:tc>
        <w:tc>
          <w:tcPr>
            <w:tcW w:w="2120" w:type="dxa"/>
            <w:vAlign w:val="center"/>
          </w:tcPr>
          <w:p w:rsidR="003C752D" w:rsidRPr="002E0DCE" w:rsidRDefault="003C752D" w:rsidP="00BA646C">
            <w:pPr>
              <w:jc w:val="center"/>
              <w:rPr>
                <w:rFonts w:eastAsia="Times New Roman"/>
                <w:color w:val="000000"/>
                <w:sz w:val="20"/>
                <w:szCs w:val="20"/>
                <w:lang w:eastAsia="ru-RU"/>
              </w:rPr>
            </w:pPr>
          </w:p>
        </w:tc>
      </w:tr>
    </w:tbl>
    <w:p w:rsidR="003C752D" w:rsidRPr="002E0DCE" w:rsidRDefault="003C752D" w:rsidP="003C752D">
      <w:pPr>
        <w:rPr>
          <w:rFonts w:ascii="Times New Roman" w:hAnsi="Times New Roman" w:cs="Times New Roman"/>
          <w:noProof/>
          <w:sz w:val="24"/>
          <w:szCs w:val="24"/>
        </w:rPr>
      </w:pPr>
    </w:p>
    <w:p w:rsidR="003C752D" w:rsidRPr="002E0DCE" w:rsidRDefault="003C752D" w:rsidP="003C752D">
      <w:pPr>
        <w:spacing w:after="0"/>
        <w:rPr>
          <w:rFonts w:ascii="Times New Roman" w:hAnsi="Times New Roman" w:cs="Times New Roman"/>
          <w:sz w:val="24"/>
          <w:szCs w:val="24"/>
        </w:rPr>
      </w:pPr>
      <w:r w:rsidRPr="002E0DCE">
        <w:rPr>
          <w:rFonts w:ascii="Times New Roman" w:hAnsi="Times New Roman" w:cs="Times New Roman"/>
          <w:noProof/>
          <w:lang w:eastAsia="ru-RU"/>
        </w:rPr>
        <w:drawing>
          <wp:anchor distT="0" distB="0" distL="114300" distR="114300" simplePos="0" relativeHeight="251672576" behindDoc="0" locked="0" layoutInCell="1" allowOverlap="1">
            <wp:simplePos x="0" y="0"/>
            <wp:positionH relativeFrom="column">
              <wp:posOffset>5715</wp:posOffset>
            </wp:positionH>
            <wp:positionV relativeFrom="paragraph">
              <wp:posOffset>8255</wp:posOffset>
            </wp:positionV>
            <wp:extent cx="2666365" cy="1777365"/>
            <wp:effectExtent l="0" t="0" r="635" b="0"/>
            <wp:wrapSquare wrapText="bothSides"/>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6365" cy="1777365"/>
                    </a:xfrm>
                    <a:prstGeom prst="rect">
                      <a:avLst/>
                    </a:prstGeom>
                    <a:noFill/>
                    <a:ln>
                      <a:noFill/>
                    </a:ln>
                  </pic:spPr>
                </pic:pic>
              </a:graphicData>
            </a:graphic>
          </wp:anchor>
        </w:drawing>
      </w:r>
      <w:r w:rsidRPr="002E0DCE">
        <w:rPr>
          <w:rFonts w:ascii="Times New Roman" w:hAnsi="Times New Roman" w:cs="Times New Roman"/>
          <w:sz w:val="24"/>
          <w:szCs w:val="24"/>
        </w:rPr>
        <w:t xml:space="preserve">*Акрил-уретановая эмаль «Курс-УФ» выпускается в различных цветовых решениях в соответствии с таблицей RAL </w:t>
      </w:r>
      <w:proofErr w:type="spellStart"/>
      <w:r w:rsidRPr="002E0DCE">
        <w:rPr>
          <w:rFonts w:ascii="Times New Roman" w:hAnsi="Times New Roman" w:cs="Times New Roman"/>
          <w:sz w:val="24"/>
          <w:szCs w:val="24"/>
        </w:rPr>
        <w:t>Classic</w:t>
      </w:r>
      <w:proofErr w:type="spellEnd"/>
      <w:r w:rsidRPr="002E0DCE">
        <w:rPr>
          <w:rFonts w:ascii="Times New Roman" w:hAnsi="Times New Roman" w:cs="Times New Roman"/>
          <w:sz w:val="24"/>
          <w:szCs w:val="24"/>
        </w:rPr>
        <w:t xml:space="preserve">, а также возможно ненормируемое исполнение – </w:t>
      </w:r>
      <w:r w:rsidRPr="002E0DCE">
        <w:rPr>
          <w:rFonts w:ascii="Times New Roman" w:hAnsi="Times New Roman" w:cs="Times New Roman"/>
          <w:sz w:val="24"/>
          <w:szCs w:val="24"/>
        </w:rPr>
        <w:lastRenderedPageBreak/>
        <w:t>технический серый цвет. Покрытие «Курс-УФ» является устойчивым к воздействию всех климатических факторов: солнцу, морозу, ветру и влажности. Акрил-уретановые эмали «Курс-УФ» можно использовать как самостоятельно для защиты металлоконструкций от действия агрессивных факторов окружающей среды, так и в системе с неатмосферостойкими лакокрасочными материалами в качестве дополнительной защиты ЛКМ от действия солнца и выгорания. Использование УФ-стойких лакокрасочных материалов приводит к продлению срока службы металлоконструкций.</w:t>
      </w:r>
    </w:p>
    <w:p w:rsidR="003C752D" w:rsidRPr="002E0DCE" w:rsidRDefault="003C752D" w:rsidP="003C752D">
      <w:pPr>
        <w:rPr>
          <w:rFonts w:ascii="Times New Roman" w:hAnsi="Times New Roman" w:cs="Times New Roman"/>
          <w:noProof/>
          <w:sz w:val="24"/>
          <w:szCs w:val="24"/>
        </w:rPr>
      </w:pPr>
    </w:p>
    <w:p w:rsidR="003C752D" w:rsidRPr="002E0DCE" w:rsidRDefault="003C752D" w:rsidP="003C752D">
      <w:pPr>
        <w:rPr>
          <w:rFonts w:ascii="Times New Roman" w:hAnsi="Times New Roman" w:cs="Times New Roman"/>
          <w:b/>
          <w:sz w:val="28"/>
          <w:szCs w:val="28"/>
        </w:rPr>
      </w:pPr>
      <w:r w:rsidRPr="002E0DCE">
        <w:rPr>
          <w:rFonts w:ascii="Times New Roman" w:hAnsi="Times New Roman" w:cs="Times New Roman"/>
        </w:rPr>
        <w:t xml:space="preserve"> </w:t>
      </w:r>
      <w:r w:rsidRPr="002E0DCE">
        <w:rPr>
          <w:rFonts w:ascii="Times New Roman" w:hAnsi="Times New Roman" w:cs="Times New Roman"/>
          <w:b/>
          <w:sz w:val="28"/>
          <w:szCs w:val="28"/>
        </w:rPr>
        <w:t>Системы защиты от коррозии трубопроводов в ТЭК</w:t>
      </w:r>
    </w:p>
    <w:p w:rsidR="000A06A5" w:rsidRDefault="003C752D" w:rsidP="000A06A5">
      <w:pPr>
        <w:spacing w:after="100" w:afterAutospacing="1" w:line="240" w:lineRule="auto"/>
        <w:rPr>
          <w:rFonts w:ascii="Times New Roman" w:hAnsi="Times New Roman" w:cs="Times New Roman"/>
          <w:sz w:val="24"/>
          <w:szCs w:val="24"/>
        </w:rPr>
      </w:pPr>
      <w:r w:rsidRPr="002E0DCE">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simplePos x="0" y="0"/>
            <wp:positionH relativeFrom="column">
              <wp:posOffset>1905</wp:posOffset>
            </wp:positionH>
            <wp:positionV relativeFrom="paragraph">
              <wp:posOffset>72390</wp:posOffset>
            </wp:positionV>
            <wp:extent cx="2666997" cy="2000250"/>
            <wp:effectExtent l="0" t="0" r="635" b="0"/>
            <wp:wrapSquare wrapText="bothSides"/>
            <wp:docPr id="6" name="Рисунок 6" descr="G:\Users\User\YandexDisk\ПК Курс\ФОТО и ВИДЕО\ХТСК Хабаровск Гидрокурс Антикор Протект\PHOTO-2024-09-18-04-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sers\User\YandexDisk\ПК Курс\ФОТО и ВИДЕО\ХТСК Хабаровск Гидрокурс Антикор Протект\PHOTO-2024-09-18-04-03-04.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6997" cy="2000250"/>
                    </a:xfrm>
                    <a:prstGeom prst="rect">
                      <a:avLst/>
                    </a:prstGeom>
                    <a:noFill/>
                    <a:ln>
                      <a:noFill/>
                    </a:ln>
                  </pic:spPr>
                </pic:pic>
              </a:graphicData>
            </a:graphic>
          </wp:anchor>
        </w:drawing>
      </w:r>
      <w:r w:rsidRPr="002E0DCE">
        <w:rPr>
          <w:rFonts w:ascii="Times New Roman" w:hAnsi="Times New Roman" w:cs="Times New Roman"/>
          <w:noProof/>
          <w:sz w:val="24"/>
          <w:szCs w:val="24"/>
        </w:rPr>
        <w:t xml:space="preserve">С предприятиями теплоэнергетической отрасли ООО «ПК «КУРС» сотрудничает более 25 лет. Системы покрытий «ПК «КУРС» включены в нормативную документацию, регламинтирующую деятельность отрасли, и применяются на крупнейших объектах ТЭК. Окрасочные составы </w:t>
      </w:r>
      <w:r w:rsidRPr="002E0DCE">
        <w:rPr>
          <w:rFonts w:ascii="Times New Roman" w:hAnsi="Times New Roman" w:cs="Times New Roman"/>
          <w:sz w:val="24"/>
          <w:szCs w:val="24"/>
        </w:rPr>
        <w:t xml:space="preserve">разработаны с учетом накопленного опыта с применением современных инновационных технологических решений. Функционал систем защитных покрытий соответствует широкому спектру окружающих условий и требований времени. По данным статистики основной причиной высокой повреждаемости теплопроводов является наружная коррозия труб, на долю которой приходится до 80% от общего числа повреждений. По мере протекания коррозионных процессов происходит уменьшение толщины стенок труб с последующим образованием локальных очагов более интенсивной коррозии, которые в итоге приводят к сквозным повреждениям или «коррозионной порче». Дальнейшая эксплуатация такого трубопровода приводит к снижению безопасности и </w:t>
      </w:r>
      <w:proofErr w:type="spellStart"/>
      <w:r w:rsidRPr="002E0DCE">
        <w:rPr>
          <w:rFonts w:ascii="Times New Roman" w:hAnsi="Times New Roman" w:cs="Times New Roman"/>
          <w:sz w:val="24"/>
          <w:szCs w:val="24"/>
        </w:rPr>
        <w:t>энергоэффективности</w:t>
      </w:r>
      <w:proofErr w:type="spellEnd"/>
      <w:r w:rsidRPr="002E0DCE">
        <w:rPr>
          <w:rFonts w:ascii="Times New Roman" w:hAnsi="Times New Roman" w:cs="Times New Roman"/>
          <w:sz w:val="24"/>
          <w:szCs w:val="24"/>
        </w:rPr>
        <w:t xml:space="preserve"> тепловой сети. </w:t>
      </w:r>
    </w:p>
    <w:p w:rsidR="003C752D" w:rsidRPr="000A06A5" w:rsidRDefault="003C752D" w:rsidP="000A06A5">
      <w:pPr>
        <w:spacing w:after="100" w:afterAutospacing="1" w:line="240" w:lineRule="auto"/>
        <w:rPr>
          <w:rFonts w:ascii="Times New Roman" w:eastAsia="Times New Roman" w:hAnsi="Times New Roman" w:cs="Times New Roman"/>
          <w:sz w:val="24"/>
          <w:szCs w:val="24"/>
          <w:lang w:eastAsia="ru-RU"/>
        </w:rPr>
      </w:pPr>
      <w:r w:rsidRPr="002E0DCE">
        <w:rPr>
          <w:rFonts w:ascii="Times New Roman" w:hAnsi="Times New Roman" w:cs="Times New Roman"/>
        </w:rPr>
        <w:t>На сегодняшний день самым распространенным и эффективным способом борьбы с коррозией элементов трубопроводов тепловых сетей остается использование защитных лакокрасочных материалов, которые создают хороший барьер на границе металл-окружающая среда. Антикоррозионная система лакокрасочных покрытий марки «Курс», включающая всего два слоя ЛКМ, обеспечивают надежную защиту от коррозии сроком до 30 лет. Преимуществом данных защитных материалов является их толерантность к состоянию окрашиваемой поверхности: для надежной защиты металлоконструкций допускается нанесение ЛКМ на 3-ю степень очистки по ГОСТ 9.402-2004.</w:t>
      </w:r>
    </w:p>
    <w:tbl>
      <w:tblPr>
        <w:tblStyle w:val="a8"/>
        <w:tblW w:w="0" w:type="auto"/>
        <w:tblLook w:val="04A0"/>
      </w:tblPr>
      <w:tblGrid>
        <w:gridCol w:w="1498"/>
        <w:gridCol w:w="3692"/>
        <w:gridCol w:w="1746"/>
        <w:gridCol w:w="2013"/>
        <w:gridCol w:w="1530"/>
      </w:tblGrid>
      <w:tr w:rsidR="003C752D" w:rsidRPr="002E0DCE" w:rsidTr="00BA646C">
        <w:tc>
          <w:tcPr>
            <w:tcW w:w="10479" w:type="dxa"/>
            <w:gridSpan w:val="5"/>
            <w:vAlign w:val="center"/>
          </w:tcPr>
          <w:p w:rsidR="003C752D" w:rsidRPr="002E0DCE" w:rsidRDefault="003C752D" w:rsidP="00BA646C">
            <w:pPr>
              <w:jc w:val="center"/>
              <w:rPr>
                <w:b/>
              </w:rPr>
            </w:pPr>
            <w:r w:rsidRPr="002E0DCE">
              <w:rPr>
                <w:b/>
              </w:rPr>
              <w:t xml:space="preserve">Защита линейных участков трубопровода (при канальной, подземной </w:t>
            </w:r>
            <w:proofErr w:type="spellStart"/>
            <w:r w:rsidRPr="002E0DCE">
              <w:rPr>
                <w:b/>
              </w:rPr>
              <w:t>бесканальной</w:t>
            </w:r>
            <w:proofErr w:type="spellEnd"/>
            <w:r w:rsidRPr="002E0DCE">
              <w:rPr>
                <w:b/>
              </w:rPr>
              <w:t>, воздушной прокладки, в подвалах жилых домов) при капитальном ремонте и новом строительстве до 180</w:t>
            </w:r>
            <w:r w:rsidRPr="002E0DCE">
              <w:rPr>
                <w:b/>
                <w:vertAlign w:val="superscript"/>
              </w:rPr>
              <w:t>0</w:t>
            </w:r>
            <w:r w:rsidRPr="002E0DCE">
              <w:rPr>
                <w:b/>
              </w:rPr>
              <w:t>С</w:t>
            </w:r>
            <w:r w:rsidRPr="002E0DCE">
              <w:rPr>
                <w:b/>
                <w:vertAlign w:val="superscript"/>
              </w:rPr>
              <w:t>1*</w:t>
            </w:r>
          </w:p>
        </w:tc>
      </w:tr>
      <w:tr w:rsidR="003C752D" w:rsidRPr="002E0DCE" w:rsidTr="00BA646C">
        <w:tc>
          <w:tcPr>
            <w:tcW w:w="1498" w:type="dxa"/>
            <w:vAlign w:val="center"/>
          </w:tcPr>
          <w:p w:rsidR="003C752D" w:rsidRPr="002E0DCE" w:rsidRDefault="003C752D" w:rsidP="00BA646C">
            <w:pPr>
              <w:jc w:val="center"/>
              <w:rPr>
                <w:sz w:val="20"/>
                <w:szCs w:val="20"/>
              </w:rPr>
            </w:pPr>
            <w:r w:rsidRPr="002E0DCE">
              <w:rPr>
                <w:sz w:val="20"/>
                <w:szCs w:val="20"/>
              </w:rPr>
              <w:t>Кол-во слоев</w:t>
            </w:r>
          </w:p>
        </w:tc>
        <w:tc>
          <w:tcPr>
            <w:tcW w:w="3692" w:type="dxa"/>
            <w:vAlign w:val="center"/>
          </w:tcPr>
          <w:p w:rsidR="003C752D" w:rsidRPr="002E0DCE" w:rsidRDefault="003C752D" w:rsidP="00BA646C">
            <w:pPr>
              <w:jc w:val="center"/>
              <w:rPr>
                <w:sz w:val="20"/>
                <w:szCs w:val="20"/>
              </w:rPr>
            </w:pPr>
            <w:r w:rsidRPr="002E0DCE">
              <w:rPr>
                <w:sz w:val="20"/>
                <w:szCs w:val="20"/>
              </w:rPr>
              <w:t>Наименование материала (ТУ)</w:t>
            </w:r>
          </w:p>
        </w:tc>
        <w:tc>
          <w:tcPr>
            <w:tcW w:w="1746"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2013" w:type="dxa"/>
            <w:vAlign w:val="center"/>
          </w:tcPr>
          <w:p w:rsidR="003C752D" w:rsidRPr="002E0DCE" w:rsidRDefault="003C752D" w:rsidP="00BA646C">
            <w:pPr>
              <w:jc w:val="center"/>
              <w:rPr>
                <w:sz w:val="20"/>
                <w:szCs w:val="20"/>
              </w:rPr>
            </w:pPr>
            <w:r w:rsidRPr="002E0DCE">
              <w:rPr>
                <w:sz w:val="20"/>
                <w:szCs w:val="20"/>
              </w:rPr>
              <w:t>Цвет покрытия</w:t>
            </w:r>
          </w:p>
        </w:tc>
        <w:tc>
          <w:tcPr>
            <w:tcW w:w="1530"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c>
          <w:tcPr>
            <w:tcW w:w="1498" w:type="dxa"/>
            <w:vAlign w:val="center"/>
          </w:tcPr>
          <w:p w:rsidR="003C752D" w:rsidRPr="002E0DCE" w:rsidRDefault="003C752D" w:rsidP="00BA646C">
            <w:pPr>
              <w:jc w:val="center"/>
              <w:rPr>
                <w:sz w:val="20"/>
                <w:szCs w:val="20"/>
              </w:rPr>
            </w:pPr>
            <w:r w:rsidRPr="002E0DCE">
              <w:rPr>
                <w:sz w:val="20"/>
                <w:szCs w:val="20"/>
              </w:rPr>
              <w:t>Первый</w:t>
            </w:r>
          </w:p>
        </w:tc>
        <w:tc>
          <w:tcPr>
            <w:tcW w:w="3692" w:type="dxa"/>
            <w:vAlign w:val="center"/>
          </w:tcPr>
          <w:p w:rsidR="003C752D" w:rsidRPr="002E0DCE" w:rsidRDefault="003C752D"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3C752D" w:rsidRPr="002E0DCE" w:rsidRDefault="003C752D" w:rsidP="00BA646C">
            <w:pPr>
              <w:shd w:val="clear" w:color="auto" w:fill="FFFFFF"/>
              <w:jc w:val="center"/>
              <w:rPr>
                <w:sz w:val="20"/>
                <w:szCs w:val="20"/>
                <w:shd w:val="clear" w:color="auto" w:fill="FFFFFF"/>
              </w:rPr>
            </w:pPr>
            <w:r w:rsidRPr="002E0DCE">
              <w:rPr>
                <w:rFonts w:eastAsia="Times New Roman"/>
                <w:sz w:val="20"/>
                <w:szCs w:val="20"/>
              </w:rPr>
              <w:t>ТУ 20.30.22-023-37491760-2021</w:t>
            </w:r>
          </w:p>
        </w:tc>
        <w:tc>
          <w:tcPr>
            <w:tcW w:w="1746" w:type="dxa"/>
            <w:vAlign w:val="center"/>
          </w:tcPr>
          <w:p w:rsidR="003C752D" w:rsidRPr="002E0DCE" w:rsidRDefault="003C752D" w:rsidP="00BA646C">
            <w:pPr>
              <w:jc w:val="center"/>
              <w:rPr>
                <w:sz w:val="20"/>
                <w:szCs w:val="20"/>
              </w:rPr>
            </w:pPr>
            <w:r w:rsidRPr="002E0DCE">
              <w:rPr>
                <w:sz w:val="20"/>
                <w:szCs w:val="20"/>
              </w:rPr>
              <w:t>90-120</w:t>
            </w:r>
          </w:p>
        </w:tc>
        <w:tc>
          <w:tcPr>
            <w:tcW w:w="2013" w:type="dxa"/>
            <w:vAlign w:val="center"/>
          </w:tcPr>
          <w:p w:rsidR="003C752D" w:rsidRPr="002E0DCE" w:rsidRDefault="003C752D" w:rsidP="00BA646C">
            <w:pPr>
              <w:jc w:val="center"/>
              <w:rPr>
                <w:sz w:val="20"/>
                <w:szCs w:val="20"/>
              </w:rPr>
            </w:pPr>
            <w:r w:rsidRPr="002E0DCE">
              <w:rPr>
                <w:sz w:val="20"/>
                <w:szCs w:val="20"/>
              </w:rPr>
              <w:t>Красно-коричневый</w:t>
            </w:r>
          </w:p>
        </w:tc>
        <w:tc>
          <w:tcPr>
            <w:tcW w:w="1530" w:type="dxa"/>
            <w:vAlign w:val="center"/>
          </w:tcPr>
          <w:p w:rsidR="003C752D" w:rsidRPr="002E0DCE" w:rsidRDefault="003C752D" w:rsidP="00BA646C">
            <w:pPr>
              <w:jc w:val="center"/>
              <w:rPr>
                <w:sz w:val="20"/>
                <w:szCs w:val="20"/>
              </w:rPr>
            </w:pPr>
          </w:p>
        </w:tc>
      </w:tr>
      <w:tr w:rsidR="003C752D" w:rsidRPr="002E0DCE" w:rsidTr="00BA646C">
        <w:tc>
          <w:tcPr>
            <w:tcW w:w="1498" w:type="dxa"/>
            <w:vAlign w:val="center"/>
          </w:tcPr>
          <w:p w:rsidR="003C752D" w:rsidRPr="002E0DCE" w:rsidRDefault="003C752D" w:rsidP="00BA646C">
            <w:pPr>
              <w:jc w:val="center"/>
              <w:rPr>
                <w:sz w:val="20"/>
                <w:szCs w:val="20"/>
              </w:rPr>
            </w:pPr>
            <w:r w:rsidRPr="002E0DCE">
              <w:rPr>
                <w:sz w:val="20"/>
                <w:szCs w:val="20"/>
              </w:rPr>
              <w:t>Второй</w:t>
            </w:r>
          </w:p>
        </w:tc>
        <w:tc>
          <w:tcPr>
            <w:tcW w:w="3692" w:type="dxa"/>
            <w:vAlign w:val="center"/>
          </w:tcPr>
          <w:p w:rsidR="003C752D" w:rsidRPr="002E0DCE" w:rsidRDefault="003C752D" w:rsidP="00BA646C">
            <w:pPr>
              <w:shd w:val="clear" w:color="auto" w:fill="FFFFFF"/>
              <w:jc w:val="center"/>
              <w:rPr>
                <w:sz w:val="20"/>
                <w:szCs w:val="20"/>
              </w:rPr>
            </w:pPr>
            <w:proofErr w:type="spellStart"/>
            <w:r w:rsidRPr="002E0DCE">
              <w:rPr>
                <w:sz w:val="20"/>
                <w:szCs w:val="20"/>
              </w:rPr>
              <w:t>Курс-Протект</w:t>
            </w:r>
            <w:proofErr w:type="spellEnd"/>
          </w:p>
          <w:p w:rsidR="003C752D" w:rsidRPr="002E0DCE" w:rsidRDefault="003C752D" w:rsidP="00BA646C">
            <w:pPr>
              <w:shd w:val="clear" w:color="auto" w:fill="FFFFFF"/>
              <w:jc w:val="center"/>
              <w:rPr>
                <w:sz w:val="20"/>
                <w:szCs w:val="20"/>
                <w:shd w:val="clear" w:color="auto" w:fill="FFFFFF"/>
              </w:rPr>
            </w:pPr>
            <w:r w:rsidRPr="002E0DCE">
              <w:rPr>
                <w:rFonts w:eastAsia="Times New Roman"/>
                <w:sz w:val="20"/>
                <w:szCs w:val="20"/>
              </w:rPr>
              <w:t>ТУ 20.30.12-024-37491760-2021</w:t>
            </w:r>
          </w:p>
          <w:p w:rsidR="003C752D" w:rsidRPr="002E0DCE" w:rsidRDefault="003C752D" w:rsidP="00BA646C">
            <w:pPr>
              <w:jc w:val="center"/>
              <w:rPr>
                <w:sz w:val="20"/>
                <w:szCs w:val="20"/>
              </w:rPr>
            </w:pPr>
          </w:p>
        </w:tc>
        <w:tc>
          <w:tcPr>
            <w:tcW w:w="1746" w:type="dxa"/>
            <w:vAlign w:val="center"/>
          </w:tcPr>
          <w:p w:rsidR="003C752D" w:rsidRPr="002E0DCE" w:rsidRDefault="003C752D" w:rsidP="00BA646C">
            <w:pPr>
              <w:jc w:val="center"/>
              <w:rPr>
                <w:sz w:val="20"/>
                <w:szCs w:val="20"/>
              </w:rPr>
            </w:pPr>
            <w:r w:rsidRPr="002E0DCE">
              <w:rPr>
                <w:sz w:val="20"/>
                <w:szCs w:val="20"/>
              </w:rPr>
              <w:t>90-130</w:t>
            </w:r>
          </w:p>
        </w:tc>
        <w:tc>
          <w:tcPr>
            <w:tcW w:w="2013"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c>
          <w:tcPr>
            <w:tcW w:w="1530"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r>
      <w:tr w:rsidR="003C752D" w:rsidRPr="002E0DCE" w:rsidTr="00BA646C">
        <w:tc>
          <w:tcPr>
            <w:tcW w:w="1498" w:type="dxa"/>
            <w:vAlign w:val="center"/>
          </w:tcPr>
          <w:p w:rsidR="003C752D" w:rsidRPr="002E0DCE" w:rsidRDefault="003C752D" w:rsidP="00BA646C">
            <w:pPr>
              <w:jc w:val="center"/>
              <w:rPr>
                <w:sz w:val="20"/>
                <w:szCs w:val="20"/>
              </w:rPr>
            </w:pPr>
          </w:p>
        </w:tc>
        <w:tc>
          <w:tcPr>
            <w:tcW w:w="3692"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746" w:type="dxa"/>
            <w:vAlign w:val="center"/>
          </w:tcPr>
          <w:p w:rsidR="003C752D" w:rsidRPr="002E0DCE" w:rsidRDefault="003C752D" w:rsidP="00BA646C">
            <w:pPr>
              <w:jc w:val="center"/>
              <w:rPr>
                <w:sz w:val="20"/>
                <w:szCs w:val="20"/>
              </w:rPr>
            </w:pPr>
            <w:r w:rsidRPr="002E0DCE">
              <w:rPr>
                <w:sz w:val="20"/>
                <w:szCs w:val="20"/>
              </w:rPr>
              <w:t>180-250</w:t>
            </w:r>
          </w:p>
        </w:tc>
        <w:tc>
          <w:tcPr>
            <w:tcW w:w="2013" w:type="dxa"/>
            <w:vAlign w:val="center"/>
          </w:tcPr>
          <w:p w:rsidR="003C752D" w:rsidRPr="002E0DCE" w:rsidRDefault="003C752D" w:rsidP="00BA646C">
            <w:pPr>
              <w:jc w:val="center"/>
              <w:rPr>
                <w:sz w:val="20"/>
                <w:szCs w:val="20"/>
              </w:rPr>
            </w:pPr>
          </w:p>
        </w:tc>
        <w:tc>
          <w:tcPr>
            <w:tcW w:w="1530" w:type="dxa"/>
            <w:vAlign w:val="center"/>
          </w:tcPr>
          <w:p w:rsidR="003C752D" w:rsidRPr="002E0DCE" w:rsidRDefault="003C752D" w:rsidP="00BA646C">
            <w:pPr>
              <w:jc w:val="center"/>
              <w:rPr>
                <w:sz w:val="20"/>
                <w:szCs w:val="20"/>
              </w:rPr>
            </w:pPr>
          </w:p>
        </w:tc>
      </w:tr>
      <w:tr w:rsidR="003C752D" w:rsidRPr="002E0DCE" w:rsidTr="00BA646C">
        <w:tc>
          <w:tcPr>
            <w:tcW w:w="10479" w:type="dxa"/>
            <w:gridSpan w:val="5"/>
            <w:vAlign w:val="center"/>
          </w:tcPr>
          <w:p w:rsidR="003C752D" w:rsidRPr="002E0DCE" w:rsidRDefault="003C752D" w:rsidP="00BA646C">
            <w:pPr>
              <w:jc w:val="center"/>
              <w:rPr>
                <w:b/>
              </w:rPr>
            </w:pPr>
            <w:r w:rsidRPr="002E0DCE">
              <w:rPr>
                <w:b/>
              </w:rPr>
              <w:t>Антикоррозионная защита подвижных и неподвижных опор при воздушной прокладки (подвесных, эстакад, переходов)</w:t>
            </w:r>
          </w:p>
        </w:tc>
      </w:tr>
      <w:tr w:rsidR="003C752D" w:rsidRPr="002E0DCE" w:rsidTr="00BA646C">
        <w:tc>
          <w:tcPr>
            <w:tcW w:w="1498" w:type="dxa"/>
            <w:vAlign w:val="center"/>
          </w:tcPr>
          <w:p w:rsidR="003C752D" w:rsidRPr="002E0DCE" w:rsidRDefault="003C752D" w:rsidP="00BA646C">
            <w:pPr>
              <w:jc w:val="center"/>
              <w:rPr>
                <w:sz w:val="20"/>
                <w:szCs w:val="20"/>
              </w:rPr>
            </w:pPr>
            <w:r w:rsidRPr="002E0DCE">
              <w:rPr>
                <w:sz w:val="20"/>
                <w:szCs w:val="20"/>
              </w:rPr>
              <w:t>Кол-во слоев</w:t>
            </w:r>
          </w:p>
        </w:tc>
        <w:tc>
          <w:tcPr>
            <w:tcW w:w="3692" w:type="dxa"/>
            <w:vAlign w:val="center"/>
          </w:tcPr>
          <w:p w:rsidR="003C752D" w:rsidRPr="002E0DCE" w:rsidRDefault="003C752D" w:rsidP="00BA646C">
            <w:pPr>
              <w:jc w:val="center"/>
              <w:rPr>
                <w:sz w:val="20"/>
                <w:szCs w:val="20"/>
              </w:rPr>
            </w:pPr>
            <w:r w:rsidRPr="002E0DCE">
              <w:rPr>
                <w:sz w:val="20"/>
                <w:szCs w:val="20"/>
              </w:rPr>
              <w:t>Наименование материала (ТУ)</w:t>
            </w:r>
          </w:p>
        </w:tc>
        <w:tc>
          <w:tcPr>
            <w:tcW w:w="1746"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2013" w:type="dxa"/>
            <w:vAlign w:val="center"/>
          </w:tcPr>
          <w:p w:rsidR="003C752D" w:rsidRPr="002E0DCE" w:rsidRDefault="003C752D" w:rsidP="00BA646C">
            <w:pPr>
              <w:jc w:val="center"/>
              <w:rPr>
                <w:sz w:val="20"/>
                <w:szCs w:val="20"/>
              </w:rPr>
            </w:pPr>
            <w:r w:rsidRPr="002E0DCE">
              <w:rPr>
                <w:sz w:val="20"/>
                <w:szCs w:val="20"/>
              </w:rPr>
              <w:t>Цвет покрытия</w:t>
            </w:r>
          </w:p>
        </w:tc>
        <w:tc>
          <w:tcPr>
            <w:tcW w:w="1530"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c>
          <w:tcPr>
            <w:tcW w:w="1498" w:type="dxa"/>
            <w:vAlign w:val="center"/>
          </w:tcPr>
          <w:p w:rsidR="003C752D" w:rsidRPr="002E0DCE" w:rsidRDefault="003C752D" w:rsidP="00BA646C">
            <w:pPr>
              <w:jc w:val="center"/>
              <w:rPr>
                <w:sz w:val="20"/>
                <w:szCs w:val="20"/>
              </w:rPr>
            </w:pPr>
            <w:r w:rsidRPr="002E0DCE">
              <w:rPr>
                <w:sz w:val="20"/>
                <w:szCs w:val="20"/>
              </w:rPr>
              <w:t>Первый</w:t>
            </w:r>
          </w:p>
        </w:tc>
        <w:tc>
          <w:tcPr>
            <w:tcW w:w="3692" w:type="dxa"/>
            <w:vAlign w:val="center"/>
          </w:tcPr>
          <w:p w:rsidR="003C752D" w:rsidRPr="002E0DCE" w:rsidRDefault="003C752D"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 xml:space="preserve">ТУ 20.30.22-023-37491760-2021 / </w:t>
            </w:r>
          </w:p>
          <w:p w:rsidR="003C752D" w:rsidRPr="002E0DCE" w:rsidRDefault="003C752D"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 ПК</w:t>
            </w:r>
          </w:p>
          <w:p w:rsidR="003C752D" w:rsidRPr="002E0DCE" w:rsidRDefault="003C752D" w:rsidP="00BA646C">
            <w:pPr>
              <w:shd w:val="clear" w:color="auto" w:fill="FFFFFF"/>
              <w:jc w:val="center"/>
              <w:rPr>
                <w:sz w:val="20"/>
                <w:szCs w:val="20"/>
                <w:shd w:val="clear" w:color="auto" w:fill="FFFFFF"/>
              </w:rPr>
            </w:pPr>
            <w:r w:rsidRPr="002E0DCE">
              <w:rPr>
                <w:rFonts w:eastAsia="Times New Roman"/>
                <w:sz w:val="20"/>
                <w:szCs w:val="20"/>
                <w:lang w:eastAsia="ru-RU"/>
              </w:rPr>
              <w:lastRenderedPageBreak/>
              <w:t>ТУ 20.30.12-031-37491760-2024</w:t>
            </w:r>
          </w:p>
        </w:tc>
        <w:tc>
          <w:tcPr>
            <w:tcW w:w="1746" w:type="dxa"/>
            <w:vAlign w:val="center"/>
          </w:tcPr>
          <w:p w:rsidR="003C752D" w:rsidRPr="002E0DCE" w:rsidRDefault="003C752D" w:rsidP="00BA646C">
            <w:pPr>
              <w:jc w:val="center"/>
              <w:rPr>
                <w:sz w:val="20"/>
                <w:szCs w:val="20"/>
              </w:rPr>
            </w:pPr>
            <w:r w:rsidRPr="002E0DCE">
              <w:rPr>
                <w:sz w:val="20"/>
                <w:szCs w:val="20"/>
              </w:rPr>
              <w:lastRenderedPageBreak/>
              <w:t xml:space="preserve">90-120 / </w:t>
            </w:r>
          </w:p>
          <w:p w:rsidR="003C752D" w:rsidRPr="002E0DCE" w:rsidRDefault="003C752D" w:rsidP="00BA646C">
            <w:pPr>
              <w:jc w:val="center"/>
              <w:rPr>
                <w:sz w:val="20"/>
                <w:szCs w:val="20"/>
              </w:rPr>
            </w:pPr>
            <w:r w:rsidRPr="002E0DCE">
              <w:rPr>
                <w:sz w:val="20"/>
                <w:szCs w:val="20"/>
              </w:rPr>
              <w:t xml:space="preserve">40-45 </w:t>
            </w:r>
          </w:p>
        </w:tc>
        <w:tc>
          <w:tcPr>
            <w:tcW w:w="2013" w:type="dxa"/>
            <w:vAlign w:val="center"/>
          </w:tcPr>
          <w:p w:rsidR="003C752D" w:rsidRPr="002E0DCE" w:rsidRDefault="003C752D" w:rsidP="00BA646C">
            <w:pPr>
              <w:jc w:val="center"/>
              <w:rPr>
                <w:sz w:val="20"/>
                <w:szCs w:val="20"/>
              </w:rPr>
            </w:pPr>
            <w:r w:rsidRPr="002E0DCE">
              <w:rPr>
                <w:sz w:val="20"/>
                <w:szCs w:val="20"/>
              </w:rPr>
              <w:t>Красно-коричневый</w:t>
            </w:r>
          </w:p>
        </w:tc>
        <w:tc>
          <w:tcPr>
            <w:tcW w:w="1530" w:type="dxa"/>
            <w:vAlign w:val="center"/>
          </w:tcPr>
          <w:p w:rsidR="003C752D" w:rsidRPr="002E0DCE" w:rsidRDefault="003C752D" w:rsidP="00BA646C">
            <w:pPr>
              <w:jc w:val="center"/>
              <w:rPr>
                <w:sz w:val="20"/>
                <w:szCs w:val="20"/>
              </w:rPr>
            </w:pPr>
          </w:p>
        </w:tc>
      </w:tr>
      <w:tr w:rsidR="003C752D" w:rsidRPr="002E0DCE" w:rsidTr="00BA646C">
        <w:tc>
          <w:tcPr>
            <w:tcW w:w="1498" w:type="dxa"/>
            <w:vAlign w:val="center"/>
          </w:tcPr>
          <w:p w:rsidR="003C752D" w:rsidRPr="002E0DCE" w:rsidRDefault="003C752D" w:rsidP="00BA646C">
            <w:pPr>
              <w:jc w:val="center"/>
              <w:rPr>
                <w:sz w:val="20"/>
                <w:szCs w:val="20"/>
              </w:rPr>
            </w:pPr>
            <w:r w:rsidRPr="002E0DCE">
              <w:rPr>
                <w:sz w:val="20"/>
                <w:szCs w:val="20"/>
              </w:rPr>
              <w:lastRenderedPageBreak/>
              <w:t>Второй</w:t>
            </w:r>
          </w:p>
        </w:tc>
        <w:tc>
          <w:tcPr>
            <w:tcW w:w="3692" w:type="dxa"/>
            <w:vAlign w:val="center"/>
          </w:tcPr>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Курс-УФ*</w:t>
            </w:r>
          </w:p>
          <w:p w:rsidR="003C752D" w:rsidRPr="002E0DCE" w:rsidRDefault="003C752D" w:rsidP="00BA646C">
            <w:pPr>
              <w:shd w:val="clear" w:color="auto" w:fill="FFFFFF"/>
              <w:jc w:val="center"/>
              <w:rPr>
                <w:sz w:val="20"/>
                <w:szCs w:val="20"/>
              </w:rPr>
            </w:pPr>
            <w:r w:rsidRPr="002E0DCE">
              <w:rPr>
                <w:rFonts w:eastAsia="Times New Roman"/>
                <w:sz w:val="20"/>
                <w:szCs w:val="20"/>
              </w:rPr>
              <w:t>ТУ 20.30.12-030-37491760-2023</w:t>
            </w:r>
          </w:p>
        </w:tc>
        <w:tc>
          <w:tcPr>
            <w:tcW w:w="1746" w:type="dxa"/>
            <w:vAlign w:val="center"/>
          </w:tcPr>
          <w:p w:rsidR="003C752D" w:rsidRPr="002E0DCE" w:rsidRDefault="003C752D" w:rsidP="00BA646C">
            <w:pPr>
              <w:jc w:val="center"/>
              <w:rPr>
                <w:sz w:val="20"/>
                <w:szCs w:val="20"/>
              </w:rPr>
            </w:pPr>
            <w:r w:rsidRPr="002E0DCE">
              <w:rPr>
                <w:sz w:val="20"/>
                <w:szCs w:val="20"/>
              </w:rPr>
              <w:t>30-50</w:t>
            </w:r>
          </w:p>
        </w:tc>
        <w:tc>
          <w:tcPr>
            <w:tcW w:w="2013"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c>
          <w:tcPr>
            <w:tcW w:w="1530" w:type="dxa"/>
            <w:vAlign w:val="center"/>
          </w:tcPr>
          <w:p w:rsidR="003C752D" w:rsidRPr="002E0DCE" w:rsidRDefault="003C752D" w:rsidP="00BA646C">
            <w:pPr>
              <w:jc w:val="center"/>
              <w:rPr>
                <w:sz w:val="20"/>
                <w:szCs w:val="20"/>
              </w:rPr>
            </w:pPr>
          </w:p>
        </w:tc>
      </w:tr>
      <w:tr w:rsidR="003C752D" w:rsidRPr="002E0DCE" w:rsidTr="00BA646C">
        <w:tc>
          <w:tcPr>
            <w:tcW w:w="1498" w:type="dxa"/>
            <w:vAlign w:val="center"/>
          </w:tcPr>
          <w:p w:rsidR="003C752D" w:rsidRPr="002E0DCE" w:rsidRDefault="003C752D" w:rsidP="00BA646C">
            <w:pPr>
              <w:jc w:val="center"/>
              <w:rPr>
                <w:sz w:val="20"/>
                <w:szCs w:val="20"/>
              </w:rPr>
            </w:pPr>
            <w:r w:rsidRPr="002E0DCE">
              <w:rPr>
                <w:sz w:val="20"/>
                <w:szCs w:val="20"/>
              </w:rPr>
              <w:t>Третий</w:t>
            </w:r>
          </w:p>
        </w:tc>
        <w:tc>
          <w:tcPr>
            <w:tcW w:w="3692" w:type="dxa"/>
            <w:vAlign w:val="center"/>
          </w:tcPr>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Курс-УФ*</w:t>
            </w:r>
          </w:p>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46" w:type="dxa"/>
            <w:vAlign w:val="center"/>
          </w:tcPr>
          <w:p w:rsidR="003C752D" w:rsidRPr="002E0DCE" w:rsidRDefault="003C752D" w:rsidP="00BA646C">
            <w:pPr>
              <w:jc w:val="center"/>
              <w:rPr>
                <w:sz w:val="20"/>
                <w:szCs w:val="20"/>
              </w:rPr>
            </w:pPr>
            <w:r w:rsidRPr="002E0DCE">
              <w:rPr>
                <w:sz w:val="20"/>
                <w:szCs w:val="20"/>
              </w:rPr>
              <w:t>30-50</w:t>
            </w:r>
          </w:p>
        </w:tc>
        <w:tc>
          <w:tcPr>
            <w:tcW w:w="2013"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c>
          <w:tcPr>
            <w:tcW w:w="1530"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r>
      <w:tr w:rsidR="003C752D" w:rsidRPr="002E0DCE" w:rsidTr="00BA646C">
        <w:tc>
          <w:tcPr>
            <w:tcW w:w="1498" w:type="dxa"/>
            <w:vAlign w:val="center"/>
          </w:tcPr>
          <w:p w:rsidR="003C752D" w:rsidRPr="002E0DCE" w:rsidRDefault="003C752D" w:rsidP="00BA646C">
            <w:pPr>
              <w:jc w:val="center"/>
              <w:rPr>
                <w:sz w:val="20"/>
                <w:szCs w:val="20"/>
              </w:rPr>
            </w:pPr>
          </w:p>
        </w:tc>
        <w:tc>
          <w:tcPr>
            <w:tcW w:w="3692"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746" w:type="dxa"/>
            <w:vAlign w:val="center"/>
          </w:tcPr>
          <w:p w:rsidR="003C752D" w:rsidRPr="002E0DCE" w:rsidRDefault="003C752D" w:rsidP="00BA646C">
            <w:pPr>
              <w:jc w:val="center"/>
              <w:rPr>
                <w:sz w:val="20"/>
                <w:szCs w:val="20"/>
              </w:rPr>
            </w:pPr>
            <w:r w:rsidRPr="002E0DCE">
              <w:rPr>
                <w:sz w:val="20"/>
                <w:szCs w:val="20"/>
              </w:rPr>
              <w:t>150-220</w:t>
            </w:r>
          </w:p>
        </w:tc>
        <w:tc>
          <w:tcPr>
            <w:tcW w:w="2013" w:type="dxa"/>
            <w:vAlign w:val="center"/>
          </w:tcPr>
          <w:p w:rsidR="003C752D" w:rsidRPr="002E0DCE" w:rsidRDefault="003C752D" w:rsidP="00BA646C">
            <w:pPr>
              <w:jc w:val="center"/>
              <w:rPr>
                <w:sz w:val="20"/>
                <w:szCs w:val="20"/>
              </w:rPr>
            </w:pPr>
          </w:p>
        </w:tc>
        <w:tc>
          <w:tcPr>
            <w:tcW w:w="1530" w:type="dxa"/>
            <w:vAlign w:val="center"/>
          </w:tcPr>
          <w:p w:rsidR="003C752D" w:rsidRPr="002E0DCE" w:rsidRDefault="003C752D" w:rsidP="00BA646C">
            <w:pPr>
              <w:jc w:val="center"/>
              <w:rPr>
                <w:sz w:val="20"/>
                <w:szCs w:val="20"/>
              </w:rPr>
            </w:pPr>
          </w:p>
        </w:tc>
      </w:tr>
    </w:tbl>
    <w:p w:rsidR="003C752D" w:rsidRPr="002E0DCE" w:rsidRDefault="003C752D" w:rsidP="003C752D">
      <w:pPr>
        <w:spacing w:before="100" w:beforeAutospacing="1" w:after="100" w:afterAutospacing="1" w:line="240" w:lineRule="auto"/>
        <w:rPr>
          <w:rFonts w:ascii="Times New Roman" w:eastAsia="Times New Roman" w:hAnsi="Times New Roman" w:cs="Times New Roman"/>
          <w:noProof/>
          <w:sz w:val="24"/>
          <w:szCs w:val="24"/>
          <w:lang w:eastAsia="ru-RU"/>
        </w:rPr>
      </w:pPr>
      <w:r w:rsidRPr="002E0DCE">
        <w:rPr>
          <w:rFonts w:ascii="Times New Roman" w:eastAsia="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1905</wp:posOffset>
            </wp:positionH>
            <wp:positionV relativeFrom="paragraph">
              <wp:posOffset>177165</wp:posOffset>
            </wp:positionV>
            <wp:extent cx="2390775" cy="1971675"/>
            <wp:effectExtent l="0" t="0" r="9525" b="9525"/>
            <wp:wrapSquare wrapText="bothSides"/>
            <wp:docPr id="2" name="Рисунок 2" descr="G:\Users\User\YandexDisk\ПК Курс\Информация по материалам ООО ПК КУРС\Отзывы АКТЫ\От А.Б. Важенина 01 марта 2024 года\1215a02c-4cee-4388-a18f-9ce3693b14c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User\YandexDisk\ПК Курс\Информация по материалам ООО ПК КУРС\Отзывы АКТЫ\От А.Б. Важенина 01 марта 2024 года\1215a02c-4cee-4388-a18f-9ce3693b14cb.jpe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6140" b="22425"/>
                    <a:stretch/>
                  </pic:blipFill>
                  <pic:spPr bwMode="auto">
                    <a:xfrm>
                      <a:off x="0" y="0"/>
                      <a:ext cx="2390775" cy="19716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3C752D" w:rsidRPr="002E0DCE" w:rsidRDefault="003C752D" w:rsidP="003C752D">
      <w:pPr>
        <w:spacing w:after="0"/>
        <w:rPr>
          <w:rFonts w:ascii="Times New Roman" w:hAnsi="Times New Roman" w:cs="Times New Roman"/>
          <w:sz w:val="24"/>
          <w:szCs w:val="24"/>
        </w:rPr>
      </w:pPr>
      <w:r w:rsidRPr="002E0DCE">
        <w:rPr>
          <w:rFonts w:ascii="Times New Roman" w:hAnsi="Times New Roman" w:cs="Times New Roman"/>
          <w:sz w:val="24"/>
          <w:szCs w:val="24"/>
        </w:rPr>
        <w:t xml:space="preserve">*Акрил-уретановая эмаль «Курс-УФ» выпускается в различных цветовых решениях в соответствии с таблицей RAL </w:t>
      </w:r>
      <w:proofErr w:type="spellStart"/>
      <w:r w:rsidRPr="002E0DCE">
        <w:rPr>
          <w:rFonts w:ascii="Times New Roman" w:hAnsi="Times New Roman" w:cs="Times New Roman"/>
          <w:sz w:val="24"/>
          <w:szCs w:val="24"/>
        </w:rPr>
        <w:t>Classic</w:t>
      </w:r>
      <w:proofErr w:type="spellEnd"/>
      <w:r w:rsidRPr="002E0DCE">
        <w:rPr>
          <w:rFonts w:ascii="Times New Roman" w:hAnsi="Times New Roman" w:cs="Times New Roman"/>
          <w:sz w:val="24"/>
          <w:szCs w:val="24"/>
        </w:rPr>
        <w:t>, а также возможно ненормируемое исполнение – технический серый цвет. Покрытие «Курс-УФ» является устойчивым к воздействию всех климатических факторов: солнцу, морозу, ветру и влажности.</w:t>
      </w:r>
    </w:p>
    <w:p w:rsidR="003C752D" w:rsidRPr="002E0DCE" w:rsidRDefault="003C752D" w:rsidP="003C752D">
      <w:pPr>
        <w:rPr>
          <w:rFonts w:ascii="Times New Roman" w:hAnsi="Times New Roman" w:cs="Times New Roman"/>
        </w:rPr>
      </w:pPr>
    </w:p>
    <w:p w:rsidR="003C752D" w:rsidRPr="002E0DCE" w:rsidRDefault="003C752D" w:rsidP="003C752D">
      <w:pPr>
        <w:rPr>
          <w:rFonts w:ascii="Times New Roman" w:hAnsi="Times New Roman" w:cs="Times New Roman"/>
          <w:noProof/>
          <w:sz w:val="24"/>
          <w:szCs w:val="24"/>
        </w:rPr>
      </w:pPr>
    </w:p>
    <w:p w:rsidR="003C752D" w:rsidRDefault="003C752D" w:rsidP="003C752D">
      <w:pPr>
        <w:rPr>
          <w:rFonts w:ascii="Times New Roman" w:hAnsi="Times New Roman" w:cs="Times New Roman"/>
          <w:noProof/>
          <w:sz w:val="24"/>
          <w:szCs w:val="24"/>
        </w:rPr>
      </w:pPr>
    </w:p>
    <w:p w:rsidR="000A06A5" w:rsidRPr="002E0DCE" w:rsidRDefault="000A06A5" w:rsidP="003C752D">
      <w:pPr>
        <w:rPr>
          <w:rFonts w:ascii="Times New Roman" w:hAnsi="Times New Roman" w:cs="Times New Roman"/>
          <w:noProof/>
          <w:sz w:val="24"/>
          <w:szCs w:val="24"/>
        </w:rPr>
      </w:pPr>
    </w:p>
    <w:p w:rsidR="003C752D" w:rsidRPr="002E0DCE" w:rsidRDefault="003C752D" w:rsidP="003C752D">
      <w:pPr>
        <w:rPr>
          <w:rFonts w:ascii="Times New Roman" w:hAnsi="Times New Roman" w:cs="Times New Roman"/>
          <w:b/>
          <w:bCs/>
          <w:color w:val="333333"/>
          <w:sz w:val="28"/>
          <w:szCs w:val="28"/>
          <w:shd w:val="clear" w:color="auto" w:fill="FFFFFF"/>
        </w:rPr>
      </w:pPr>
      <w:r w:rsidRPr="002E0DCE">
        <w:rPr>
          <w:rFonts w:ascii="Times New Roman" w:hAnsi="Times New Roman" w:cs="Times New Roman"/>
          <w:b/>
          <w:bCs/>
          <w:color w:val="333333"/>
          <w:sz w:val="28"/>
          <w:szCs w:val="28"/>
          <w:shd w:val="clear" w:color="auto" w:fill="FFFFFF"/>
        </w:rPr>
        <w:t>Система антикоррозионной защиты элементов трубопроводов тепловой сети в тепловых камерах</w:t>
      </w:r>
    </w:p>
    <w:p w:rsidR="003C752D" w:rsidRPr="002E0DCE" w:rsidRDefault="003C752D" w:rsidP="003C752D">
      <w:pPr>
        <w:spacing w:before="100" w:beforeAutospacing="1" w:after="100" w:afterAutospacing="1"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1905</wp:posOffset>
            </wp:positionH>
            <wp:positionV relativeFrom="paragraph">
              <wp:posOffset>71755</wp:posOffset>
            </wp:positionV>
            <wp:extent cx="2880995" cy="2162175"/>
            <wp:effectExtent l="0" t="0" r="0" b="9525"/>
            <wp:wrapSquare wrapText="bothSides"/>
            <wp:docPr id="7" name="Рисунок 7" descr="G:\Users\User\YandexDisk\ПК Курс\ФОТО и ВИДЕО\Тепловая камера УСТЭК\PHOTO-2024-09-13-07-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sers\User\YandexDisk\ПК Курс\ФОТО и ВИДЕО\Тепловая камера УСТЭК\PHOTO-2024-09-13-07-36-06.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0995" cy="2162175"/>
                    </a:xfrm>
                    <a:prstGeom prst="rect">
                      <a:avLst/>
                    </a:prstGeom>
                    <a:noFill/>
                    <a:ln>
                      <a:noFill/>
                    </a:ln>
                  </pic:spPr>
                </pic:pic>
              </a:graphicData>
            </a:graphic>
          </wp:anchor>
        </w:drawing>
      </w:r>
      <w:r w:rsidRPr="002E0DCE">
        <w:rPr>
          <w:rFonts w:ascii="Times New Roman" w:hAnsi="Times New Roman" w:cs="Times New Roman"/>
          <w:bCs/>
          <w:sz w:val="24"/>
          <w:szCs w:val="24"/>
          <w:shd w:val="clear" w:color="auto" w:fill="FFFFFF"/>
        </w:rPr>
        <w:t>Почему именно тепловые камеры?</w:t>
      </w:r>
    </w:p>
    <w:p w:rsidR="003C752D" w:rsidRPr="002E0DCE" w:rsidRDefault="003C752D" w:rsidP="003C752D">
      <w:pPr>
        <w:spacing w:before="100" w:beforeAutospacing="1" w:after="100" w:afterAutospacing="1" w:line="240" w:lineRule="auto"/>
        <w:rPr>
          <w:rFonts w:ascii="Times New Roman" w:eastAsia="Times New Roman" w:hAnsi="Times New Roman" w:cs="Times New Roman"/>
          <w:sz w:val="24"/>
          <w:szCs w:val="24"/>
          <w:lang w:eastAsia="ru-RU"/>
        </w:rPr>
      </w:pPr>
      <w:r w:rsidRPr="002E0DCE">
        <w:rPr>
          <w:rFonts w:ascii="Times New Roman" w:hAnsi="Times New Roman" w:cs="Times New Roman"/>
          <w:bCs/>
          <w:sz w:val="24"/>
          <w:szCs w:val="24"/>
          <w:shd w:val="clear" w:color="auto" w:fill="FFFFFF"/>
        </w:rPr>
        <w:t>Как известно, надежность системы в целом складывается из надежности её составляющих.</w:t>
      </w:r>
    </w:p>
    <w:p w:rsidR="003C752D" w:rsidRPr="002E0DCE" w:rsidRDefault="003C752D" w:rsidP="003C752D">
      <w:pPr>
        <w:spacing w:before="100" w:beforeAutospacing="1" w:after="100" w:afterAutospacing="1" w:line="240" w:lineRule="auto"/>
        <w:rPr>
          <w:rFonts w:ascii="Times New Roman" w:eastAsia="Times New Roman" w:hAnsi="Times New Roman" w:cs="Times New Roman"/>
          <w:sz w:val="24"/>
          <w:szCs w:val="24"/>
          <w:lang w:eastAsia="ru-RU"/>
        </w:rPr>
      </w:pPr>
      <w:r w:rsidRPr="002E0DCE">
        <w:rPr>
          <w:rFonts w:ascii="Times New Roman" w:hAnsi="Times New Roman" w:cs="Times New Roman"/>
          <w:bCs/>
          <w:sz w:val="24"/>
          <w:szCs w:val="24"/>
          <w:shd w:val="clear" w:color="auto" w:fill="FFFFFF"/>
        </w:rPr>
        <w:t xml:space="preserve"> В тепловых сетях одним из слабых звеньев остаются тепловые камеры. Это связано как с их конструкционными особенностями, так и с человеческим фактором. В тепловых камерах формируются условия, благоприятные для стремительного развития коррозионных процессов: повышенная влажность, протечки высоко агрессивных  поверхностных вод, старение и разрушение тепловой изоляции, утечки теплоносителя через сальниковые уплотнения задвижек и компенсаторов, постоянные затопления и повышенная проходимость. Все эти факторы ведут к снижению сроков службы трубопроводов и </w:t>
      </w:r>
      <w:proofErr w:type="gramStart"/>
      <w:r w:rsidRPr="002E0DCE">
        <w:rPr>
          <w:rFonts w:ascii="Times New Roman" w:hAnsi="Times New Roman" w:cs="Times New Roman"/>
          <w:bCs/>
          <w:sz w:val="24"/>
          <w:szCs w:val="24"/>
          <w:shd w:val="clear" w:color="auto" w:fill="FFFFFF"/>
        </w:rPr>
        <w:t>металлоконструкций</w:t>
      </w:r>
      <w:proofErr w:type="gramEnd"/>
      <w:r w:rsidRPr="002E0DCE">
        <w:rPr>
          <w:rFonts w:ascii="Times New Roman" w:hAnsi="Times New Roman" w:cs="Times New Roman"/>
          <w:bCs/>
          <w:sz w:val="24"/>
          <w:szCs w:val="24"/>
          <w:shd w:val="clear" w:color="auto" w:fill="FFFFFF"/>
        </w:rPr>
        <w:t xml:space="preserve"> находящихся в тепловых камерах. Данный факт подтверждается статистикой аварий. Более 70% аварий приходится на тепловые камеры или трубы, прилегающие к ним.</w:t>
      </w:r>
    </w:p>
    <w:p w:rsidR="003C752D" w:rsidRPr="002E0DCE" w:rsidRDefault="003C752D" w:rsidP="003C752D">
      <w:pPr>
        <w:rPr>
          <w:rFonts w:ascii="Times New Roman" w:hAnsi="Times New Roman" w:cs="Times New Roman"/>
          <w:bCs/>
          <w:sz w:val="24"/>
          <w:szCs w:val="24"/>
          <w:shd w:val="clear" w:color="auto" w:fill="FFFFFF"/>
        </w:rPr>
      </w:pPr>
      <w:r w:rsidRPr="002E0DCE">
        <w:rPr>
          <w:rFonts w:ascii="Times New Roman" w:hAnsi="Times New Roman" w:cs="Times New Roman"/>
          <w:bCs/>
          <w:iCs/>
          <w:sz w:val="24"/>
          <w:szCs w:val="24"/>
          <w:shd w:val="clear" w:color="auto" w:fill="FFFFFF"/>
        </w:rPr>
        <w:t>Самым распространенным и эффективным способом борьбы с коррозией элементов трубопроводов тепловой сети в тепловых камерах остается использование защитных лакокрасочных материалов, которые создают хороший барьер на границе металл-окружающая среда. Антикоррозионная система лакокрасочных покрытий марки «Курс», включающая всего два слоя ЛКМ, обеспечивают надежную защиту от коррозии сроком до 30 лет. Преимуществом данных защитных материалов является их толерантность к состоянию окрашиваемой поверхности: для надежной защиты металлоконструкций допускается нанесение ЛКМ на 3-ю степень очистки по ГОСТ 9.402-2004.</w:t>
      </w:r>
    </w:p>
    <w:tbl>
      <w:tblPr>
        <w:tblStyle w:val="a8"/>
        <w:tblW w:w="0" w:type="auto"/>
        <w:tblLook w:val="04A0"/>
      </w:tblPr>
      <w:tblGrid>
        <w:gridCol w:w="1555"/>
        <w:gridCol w:w="3899"/>
        <w:gridCol w:w="1816"/>
        <w:gridCol w:w="1817"/>
        <w:gridCol w:w="1817"/>
      </w:tblGrid>
      <w:tr w:rsidR="003C752D" w:rsidRPr="002E0DCE" w:rsidTr="00BA646C">
        <w:tc>
          <w:tcPr>
            <w:tcW w:w="10904" w:type="dxa"/>
            <w:gridSpan w:val="5"/>
            <w:vAlign w:val="center"/>
          </w:tcPr>
          <w:p w:rsidR="003C752D" w:rsidRPr="002E0DCE" w:rsidRDefault="003C752D" w:rsidP="00BA646C">
            <w:pPr>
              <w:jc w:val="center"/>
              <w:rPr>
                <w:b/>
              </w:rPr>
            </w:pPr>
            <w:r w:rsidRPr="002E0DCE">
              <w:rPr>
                <w:b/>
                <w:bCs/>
                <w:color w:val="333333"/>
                <w:shd w:val="clear" w:color="auto" w:fill="FFFFFF"/>
              </w:rPr>
              <w:lastRenderedPageBreak/>
              <w:t xml:space="preserve">Защита трубопроводов тепловой камеры, запорной арматуры, фасонных изделий </w:t>
            </w:r>
            <w:r w:rsidRPr="002E0DCE">
              <w:rPr>
                <w:b/>
              </w:rPr>
              <w:t xml:space="preserve">работающие до 180 </w:t>
            </w:r>
            <w:r w:rsidRPr="002E0DCE">
              <w:rPr>
                <w:b/>
                <w:vertAlign w:val="superscript"/>
              </w:rPr>
              <w:t>0</w:t>
            </w:r>
            <w:r w:rsidRPr="002E0DCE">
              <w:rPr>
                <w:b/>
              </w:rPr>
              <w:t>С</w:t>
            </w:r>
            <w:r w:rsidRPr="002E0DCE">
              <w:rPr>
                <w:b/>
                <w:vertAlign w:val="superscript"/>
              </w:rPr>
              <w:t>1*</w:t>
            </w:r>
            <w:r w:rsidRPr="002E0DCE">
              <w:rPr>
                <w:b/>
                <w:bCs/>
                <w:color w:val="333333"/>
                <w:shd w:val="clear" w:color="auto" w:fill="FFFFFF"/>
              </w:rPr>
              <w:t xml:space="preserve">. трапов, лестниц. </w:t>
            </w:r>
            <w:r w:rsidRPr="002E0DCE">
              <w:rPr>
                <w:b/>
                <w:color w:val="333333"/>
                <w:shd w:val="clear" w:color="auto" w:fill="FFFFFF"/>
              </w:rPr>
              <w:t>Плановый и текущий ремонт эксплуатируемых конструкций.</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Кол-во слоев</w:t>
            </w:r>
          </w:p>
        </w:tc>
        <w:tc>
          <w:tcPr>
            <w:tcW w:w="3899" w:type="dxa"/>
            <w:vAlign w:val="center"/>
          </w:tcPr>
          <w:p w:rsidR="003C752D" w:rsidRPr="002E0DCE" w:rsidRDefault="003C752D" w:rsidP="00BA646C">
            <w:pPr>
              <w:jc w:val="center"/>
              <w:rPr>
                <w:sz w:val="20"/>
                <w:szCs w:val="20"/>
              </w:rPr>
            </w:pPr>
            <w:r w:rsidRPr="002E0DCE">
              <w:rPr>
                <w:sz w:val="20"/>
                <w:szCs w:val="20"/>
              </w:rPr>
              <w:t>Наименование материала (ТУ)</w:t>
            </w:r>
          </w:p>
        </w:tc>
        <w:tc>
          <w:tcPr>
            <w:tcW w:w="1816"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1817" w:type="dxa"/>
            <w:vAlign w:val="center"/>
          </w:tcPr>
          <w:p w:rsidR="003C752D" w:rsidRPr="002E0DCE" w:rsidRDefault="003C752D" w:rsidP="00BA646C">
            <w:pPr>
              <w:jc w:val="center"/>
              <w:rPr>
                <w:sz w:val="20"/>
                <w:szCs w:val="20"/>
              </w:rPr>
            </w:pPr>
            <w:r w:rsidRPr="002E0DCE">
              <w:rPr>
                <w:sz w:val="20"/>
                <w:szCs w:val="20"/>
              </w:rPr>
              <w:t>Цвет покрытия</w:t>
            </w:r>
          </w:p>
        </w:tc>
        <w:tc>
          <w:tcPr>
            <w:tcW w:w="1817"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rPr>
          <w:trHeight w:val="922"/>
        </w:trPr>
        <w:tc>
          <w:tcPr>
            <w:tcW w:w="1555" w:type="dxa"/>
            <w:vAlign w:val="center"/>
          </w:tcPr>
          <w:p w:rsidR="003C752D" w:rsidRPr="002E0DCE" w:rsidRDefault="003C752D" w:rsidP="00BA646C">
            <w:pPr>
              <w:jc w:val="center"/>
              <w:rPr>
                <w:sz w:val="20"/>
                <w:szCs w:val="20"/>
              </w:rPr>
            </w:pPr>
            <w:r w:rsidRPr="002E0DCE">
              <w:rPr>
                <w:sz w:val="20"/>
                <w:szCs w:val="20"/>
              </w:rPr>
              <w:t>Первый</w:t>
            </w:r>
          </w:p>
        </w:tc>
        <w:tc>
          <w:tcPr>
            <w:tcW w:w="3899" w:type="dxa"/>
            <w:vAlign w:val="center"/>
          </w:tcPr>
          <w:p w:rsidR="003C752D" w:rsidRPr="002E0DCE" w:rsidRDefault="003C752D"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 xml:space="preserve"> ТУ 20.30.22-023-37491760-2021 /</w:t>
            </w:r>
          </w:p>
          <w:p w:rsidR="003C752D" w:rsidRPr="002E0DCE" w:rsidRDefault="003C752D" w:rsidP="00BA646C">
            <w:pPr>
              <w:shd w:val="clear" w:color="auto" w:fill="FFFFFF"/>
              <w:jc w:val="center"/>
              <w:rPr>
                <w:sz w:val="20"/>
                <w:szCs w:val="20"/>
              </w:rPr>
            </w:pPr>
            <w:r w:rsidRPr="002E0DCE">
              <w:rPr>
                <w:sz w:val="20"/>
                <w:szCs w:val="20"/>
              </w:rPr>
              <w:t>Магистраль антикоррозионная</w:t>
            </w:r>
          </w:p>
          <w:p w:rsidR="003C752D" w:rsidRPr="002E0DCE" w:rsidRDefault="003C752D" w:rsidP="00BA646C">
            <w:pPr>
              <w:shd w:val="clear" w:color="auto" w:fill="FFFFFF"/>
              <w:jc w:val="center"/>
              <w:rPr>
                <w:sz w:val="20"/>
                <w:szCs w:val="20"/>
                <w:shd w:val="clear" w:color="auto" w:fill="FFFFFF"/>
              </w:rPr>
            </w:pPr>
            <w:r w:rsidRPr="002E0DCE">
              <w:rPr>
                <w:sz w:val="20"/>
                <w:szCs w:val="20"/>
              </w:rPr>
              <w:t>ТУ 20.30.22-029-37491760-2023</w:t>
            </w:r>
          </w:p>
          <w:p w:rsidR="003C752D" w:rsidRPr="002E0DCE" w:rsidRDefault="003C752D" w:rsidP="00BA646C">
            <w:pPr>
              <w:shd w:val="clear" w:color="auto" w:fill="FFFFFF"/>
              <w:jc w:val="center"/>
              <w:rPr>
                <w:sz w:val="20"/>
                <w:szCs w:val="20"/>
                <w:shd w:val="clear" w:color="auto" w:fill="FFFFFF"/>
              </w:rPr>
            </w:pPr>
          </w:p>
        </w:tc>
        <w:tc>
          <w:tcPr>
            <w:tcW w:w="1816" w:type="dxa"/>
            <w:vAlign w:val="center"/>
          </w:tcPr>
          <w:p w:rsidR="003C752D" w:rsidRPr="002E0DCE" w:rsidRDefault="003C752D" w:rsidP="00BA646C">
            <w:pPr>
              <w:jc w:val="center"/>
              <w:rPr>
                <w:sz w:val="20"/>
                <w:szCs w:val="20"/>
              </w:rPr>
            </w:pPr>
            <w:r w:rsidRPr="002E0DCE">
              <w:rPr>
                <w:sz w:val="20"/>
                <w:szCs w:val="20"/>
              </w:rPr>
              <w:t>90-120 /</w:t>
            </w:r>
          </w:p>
          <w:p w:rsidR="003C752D" w:rsidRPr="002E0DCE" w:rsidRDefault="003C752D" w:rsidP="00BA646C">
            <w:pPr>
              <w:jc w:val="center"/>
              <w:rPr>
                <w:sz w:val="20"/>
                <w:szCs w:val="20"/>
              </w:rPr>
            </w:pPr>
            <w:r w:rsidRPr="002E0DCE">
              <w:rPr>
                <w:sz w:val="20"/>
                <w:szCs w:val="20"/>
              </w:rPr>
              <w:t>75-85</w:t>
            </w:r>
          </w:p>
        </w:tc>
        <w:tc>
          <w:tcPr>
            <w:tcW w:w="1817" w:type="dxa"/>
            <w:vAlign w:val="center"/>
          </w:tcPr>
          <w:p w:rsidR="003C752D" w:rsidRPr="002E0DCE" w:rsidRDefault="003C752D" w:rsidP="00BA646C">
            <w:pPr>
              <w:jc w:val="center"/>
              <w:rPr>
                <w:sz w:val="20"/>
                <w:szCs w:val="20"/>
              </w:rPr>
            </w:pPr>
            <w:r w:rsidRPr="002E0DCE">
              <w:rPr>
                <w:sz w:val="20"/>
                <w:szCs w:val="20"/>
              </w:rPr>
              <w:t>Красно-коричневый</w:t>
            </w:r>
          </w:p>
        </w:tc>
        <w:tc>
          <w:tcPr>
            <w:tcW w:w="1817"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Второй</w:t>
            </w:r>
          </w:p>
        </w:tc>
        <w:tc>
          <w:tcPr>
            <w:tcW w:w="3899" w:type="dxa"/>
            <w:vAlign w:val="center"/>
          </w:tcPr>
          <w:p w:rsidR="003C752D" w:rsidRPr="002E0DCE" w:rsidRDefault="003C752D" w:rsidP="00BA646C">
            <w:pPr>
              <w:shd w:val="clear" w:color="auto" w:fill="FFFFFF"/>
              <w:jc w:val="center"/>
              <w:rPr>
                <w:sz w:val="20"/>
                <w:szCs w:val="20"/>
              </w:rPr>
            </w:pPr>
            <w:proofErr w:type="spellStart"/>
            <w:r w:rsidRPr="002E0DCE">
              <w:rPr>
                <w:sz w:val="20"/>
                <w:szCs w:val="20"/>
              </w:rPr>
              <w:t>Курс-Протект</w:t>
            </w:r>
            <w:proofErr w:type="spellEnd"/>
          </w:p>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ТУ 20.30.12-024-37491760-2021 /</w:t>
            </w:r>
          </w:p>
          <w:p w:rsidR="003C752D" w:rsidRPr="002E0DCE" w:rsidRDefault="003C752D" w:rsidP="00BA646C">
            <w:pPr>
              <w:shd w:val="clear" w:color="auto" w:fill="FFFFFF"/>
              <w:jc w:val="center"/>
              <w:rPr>
                <w:sz w:val="20"/>
                <w:szCs w:val="20"/>
              </w:rPr>
            </w:pPr>
            <w:r w:rsidRPr="002E0DCE">
              <w:rPr>
                <w:sz w:val="20"/>
                <w:szCs w:val="20"/>
              </w:rPr>
              <w:t>Магистраль антикоррозионная</w:t>
            </w:r>
          </w:p>
          <w:p w:rsidR="003C752D" w:rsidRPr="002E0DCE" w:rsidRDefault="003C752D" w:rsidP="00BA646C">
            <w:pPr>
              <w:shd w:val="clear" w:color="auto" w:fill="FFFFFF"/>
              <w:jc w:val="center"/>
              <w:rPr>
                <w:sz w:val="20"/>
                <w:szCs w:val="20"/>
                <w:shd w:val="clear" w:color="auto" w:fill="FFFFFF"/>
              </w:rPr>
            </w:pPr>
            <w:r w:rsidRPr="002E0DCE">
              <w:rPr>
                <w:sz w:val="20"/>
                <w:szCs w:val="20"/>
              </w:rPr>
              <w:t>ТУ 20.30.22-029-37491760-2023</w:t>
            </w:r>
          </w:p>
        </w:tc>
        <w:tc>
          <w:tcPr>
            <w:tcW w:w="1816" w:type="dxa"/>
            <w:vAlign w:val="center"/>
          </w:tcPr>
          <w:p w:rsidR="003C752D" w:rsidRPr="002E0DCE" w:rsidRDefault="003C752D" w:rsidP="00BA646C">
            <w:pPr>
              <w:jc w:val="center"/>
              <w:rPr>
                <w:sz w:val="20"/>
                <w:szCs w:val="20"/>
              </w:rPr>
            </w:pPr>
            <w:r w:rsidRPr="002E0DCE">
              <w:rPr>
                <w:sz w:val="20"/>
                <w:szCs w:val="20"/>
              </w:rPr>
              <w:t>90-130 /</w:t>
            </w:r>
          </w:p>
          <w:p w:rsidR="003C752D" w:rsidRPr="002E0DCE" w:rsidRDefault="003C752D" w:rsidP="00BA646C">
            <w:pPr>
              <w:jc w:val="center"/>
              <w:rPr>
                <w:sz w:val="20"/>
                <w:szCs w:val="20"/>
              </w:rPr>
            </w:pPr>
            <w:r w:rsidRPr="002E0DCE">
              <w:rPr>
                <w:sz w:val="20"/>
                <w:szCs w:val="20"/>
              </w:rPr>
              <w:t>75-85</w:t>
            </w:r>
          </w:p>
        </w:tc>
        <w:tc>
          <w:tcPr>
            <w:tcW w:w="1817"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 /</w:t>
            </w:r>
          </w:p>
          <w:p w:rsidR="003C752D" w:rsidRPr="002E0DCE" w:rsidRDefault="003C752D" w:rsidP="00BA646C">
            <w:pPr>
              <w:jc w:val="center"/>
              <w:rPr>
                <w:sz w:val="20"/>
                <w:szCs w:val="20"/>
              </w:rPr>
            </w:pPr>
            <w:r w:rsidRPr="002E0DCE">
              <w:rPr>
                <w:sz w:val="20"/>
                <w:szCs w:val="20"/>
              </w:rPr>
              <w:t>Красно-коричневый</w:t>
            </w:r>
          </w:p>
        </w:tc>
        <w:tc>
          <w:tcPr>
            <w:tcW w:w="1817" w:type="dxa"/>
            <w:vAlign w:val="center"/>
          </w:tcPr>
          <w:p w:rsidR="003C752D" w:rsidRPr="002E0DCE" w:rsidRDefault="003C752D" w:rsidP="00BA646C">
            <w:pPr>
              <w:jc w:val="center"/>
              <w:rPr>
                <w:sz w:val="20"/>
                <w:szCs w:val="20"/>
              </w:rPr>
            </w:pPr>
            <w:r w:rsidRPr="002E0DCE">
              <w:rPr>
                <w:sz w:val="20"/>
                <w:szCs w:val="20"/>
              </w:rPr>
              <w:t xml:space="preserve">Серый (возможно цветное исполнение) / </w:t>
            </w:r>
          </w:p>
          <w:p w:rsidR="003C752D" w:rsidRPr="002E0DCE" w:rsidRDefault="003C752D" w:rsidP="00BA646C">
            <w:pPr>
              <w:jc w:val="center"/>
              <w:rPr>
                <w:sz w:val="20"/>
                <w:szCs w:val="20"/>
              </w:rPr>
            </w:pPr>
            <w:r w:rsidRPr="002E0DCE">
              <w:rPr>
                <w:sz w:val="20"/>
                <w:szCs w:val="20"/>
              </w:rPr>
              <w:t>Красно-коричневый</w:t>
            </w:r>
          </w:p>
        </w:tc>
      </w:tr>
      <w:tr w:rsidR="003C752D" w:rsidRPr="002E0DCE" w:rsidTr="00BA646C">
        <w:tc>
          <w:tcPr>
            <w:tcW w:w="1555" w:type="dxa"/>
            <w:vAlign w:val="center"/>
          </w:tcPr>
          <w:p w:rsidR="003C752D" w:rsidRPr="002E0DCE" w:rsidRDefault="003C752D" w:rsidP="00BA646C">
            <w:pPr>
              <w:jc w:val="center"/>
              <w:rPr>
                <w:sz w:val="20"/>
                <w:szCs w:val="20"/>
              </w:rPr>
            </w:pPr>
          </w:p>
        </w:tc>
        <w:tc>
          <w:tcPr>
            <w:tcW w:w="3899"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3C752D" w:rsidRPr="002E0DCE" w:rsidRDefault="003C752D" w:rsidP="00BA646C">
            <w:pPr>
              <w:jc w:val="center"/>
              <w:rPr>
                <w:sz w:val="20"/>
                <w:szCs w:val="20"/>
              </w:rPr>
            </w:pPr>
            <w:r w:rsidRPr="002E0DCE">
              <w:rPr>
                <w:sz w:val="20"/>
                <w:szCs w:val="20"/>
              </w:rPr>
              <w:t>180-250</w:t>
            </w:r>
          </w:p>
        </w:tc>
        <w:tc>
          <w:tcPr>
            <w:tcW w:w="1817" w:type="dxa"/>
            <w:vAlign w:val="center"/>
          </w:tcPr>
          <w:p w:rsidR="003C752D" w:rsidRPr="002E0DCE" w:rsidRDefault="003C752D" w:rsidP="00BA646C">
            <w:pPr>
              <w:jc w:val="center"/>
              <w:rPr>
                <w:sz w:val="20"/>
                <w:szCs w:val="20"/>
              </w:rPr>
            </w:pPr>
          </w:p>
        </w:tc>
        <w:tc>
          <w:tcPr>
            <w:tcW w:w="1817" w:type="dxa"/>
            <w:vAlign w:val="center"/>
          </w:tcPr>
          <w:p w:rsidR="003C752D" w:rsidRPr="002E0DCE" w:rsidRDefault="003C752D" w:rsidP="00BA646C">
            <w:pPr>
              <w:jc w:val="center"/>
              <w:rPr>
                <w:sz w:val="20"/>
                <w:szCs w:val="20"/>
              </w:rPr>
            </w:pPr>
          </w:p>
        </w:tc>
      </w:tr>
    </w:tbl>
    <w:p w:rsidR="003C752D" w:rsidRPr="002E0DCE" w:rsidRDefault="003C752D" w:rsidP="003C752D">
      <w:pPr>
        <w:pStyle w:val="a3"/>
        <w:ind w:left="426"/>
        <w:jc w:val="center"/>
        <w:rPr>
          <w:rFonts w:ascii="Times New Roman" w:hAnsi="Times New Roman" w:cs="Times New Roman"/>
          <w:b/>
          <w:sz w:val="24"/>
          <w:szCs w:val="24"/>
        </w:rPr>
      </w:pPr>
    </w:p>
    <w:p w:rsidR="003C752D" w:rsidRPr="002E0DCE" w:rsidRDefault="003C752D" w:rsidP="003C752D">
      <w:pPr>
        <w:spacing w:after="0"/>
        <w:rPr>
          <w:rFonts w:ascii="Times New Roman" w:hAnsi="Times New Roman" w:cs="Times New Roman"/>
          <w:b/>
          <w:sz w:val="28"/>
          <w:szCs w:val="28"/>
        </w:rPr>
      </w:pPr>
      <w:r w:rsidRPr="002E0DCE">
        <w:rPr>
          <w:rFonts w:ascii="Times New Roman" w:hAnsi="Times New Roman" w:cs="Times New Roman"/>
          <w:b/>
          <w:sz w:val="28"/>
          <w:szCs w:val="28"/>
        </w:rPr>
        <w:t>Система защиты навесной теплоизоляции от намокания (</w:t>
      </w:r>
      <w:proofErr w:type="spellStart"/>
      <w:r w:rsidRPr="002E0DCE">
        <w:rPr>
          <w:rFonts w:ascii="Times New Roman" w:hAnsi="Times New Roman" w:cs="Times New Roman"/>
          <w:b/>
          <w:sz w:val="28"/>
          <w:szCs w:val="28"/>
        </w:rPr>
        <w:t>канально</w:t>
      </w:r>
      <w:proofErr w:type="spellEnd"/>
      <w:r w:rsidRPr="002E0DCE">
        <w:rPr>
          <w:rFonts w:ascii="Times New Roman" w:hAnsi="Times New Roman" w:cs="Times New Roman"/>
          <w:b/>
          <w:sz w:val="28"/>
          <w:szCs w:val="28"/>
        </w:rPr>
        <w:t>, в жилых домах и тепловых камерах)</w:t>
      </w:r>
    </w:p>
    <w:p w:rsidR="003C752D" w:rsidRPr="002E0DCE" w:rsidRDefault="003C752D" w:rsidP="003C752D">
      <w:pPr>
        <w:spacing w:after="0"/>
        <w:rPr>
          <w:rFonts w:ascii="Times New Roman" w:hAnsi="Times New Roman" w:cs="Times New Roman"/>
          <w:b/>
          <w:sz w:val="24"/>
          <w:szCs w:val="24"/>
        </w:rPr>
      </w:pPr>
      <w:r w:rsidRPr="002E0DCE">
        <w:rPr>
          <w:rFonts w:ascii="Times New Roman" w:hAnsi="Times New Roman" w:cs="Times New Roman"/>
          <w:noProof/>
          <w:lang w:eastAsia="ru-RU"/>
        </w:rPr>
        <w:drawing>
          <wp:anchor distT="0" distB="0" distL="114300" distR="114300" simplePos="0" relativeHeight="251668480" behindDoc="0" locked="0" layoutInCell="1" allowOverlap="1">
            <wp:simplePos x="0" y="0"/>
            <wp:positionH relativeFrom="column">
              <wp:posOffset>1905</wp:posOffset>
            </wp:positionH>
            <wp:positionV relativeFrom="paragraph">
              <wp:posOffset>0</wp:posOffset>
            </wp:positionV>
            <wp:extent cx="2647950" cy="1806526"/>
            <wp:effectExtent l="0" t="0" r="0" b="3810"/>
            <wp:wrapSquare wrapText="bothSides"/>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background"/>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36010" r="10745"/>
                    <a:stretch/>
                  </pic:blipFill>
                  <pic:spPr bwMode="auto">
                    <a:xfrm>
                      <a:off x="0" y="0"/>
                      <a:ext cx="2647950" cy="180652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3C752D" w:rsidRPr="002E0DCE" w:rsidRDefault="003C752D" w:rsidP="003C752D">
      <w:pPr>
        <w:spacing w:line="240" w:lineRule="auto"/>
        <w:jc w:val="both"/>
        <w:rPr>
          <w:rFonts w:ascii="Times New Roman" w:hAnsi="Times New Roman" w:cs="Times New Roman"/>
          <w:sz w:val="24"/>
          <w:szCs w:val="24"/>
        </w:rPr>
      </w:pPr>
      <w:r w:rsidRPr="002E0DCE">
        <w:rPr>
          <w:rFonts w:ascii="Times New Roman" w:hAnsi="Times New Roman" w:cs="Times New Roman"/>
          <w:sz w:val="24"/>
          <w:szCs w:val="24"/>
        </w:rPr>
        <w:t>Для гидроизоляционной защиты наружных сетей теплоснабжения «ПК «КУРС» разработал уникальный состав «</w:t>
      </w:r>
      <w:proofErr w:type="spellStart"/>
      <w:r w:rsidRPr="002E0DCE">
        <w:rPr>
          <w:rFonts w:ascii="Times New Roman" w:hAnsi="Times New Roman" w:cs="Times New Roman"/>
          <w:sz w:val="24"/>
          <w:szCs w:val="24"/>
        </w:rPr>
        <w:t>ГидроКурс</w:t>
      </w:r>
      <w:proofErr w:type="spellEnd"/>
      <w:r w:rsidRPr="002E0DCE">
        <w:rPr>
          <w:rFonts w:ascii="Times New Roman" w:hAnsi="Times New Roman" w:cs="Times New Roman"/>
          <w:sz w:val="24"/>
          <w:szCs w:val="24"/>
        </w:rPr>
        <w:t xml:space="preserve">». Покрытие является пропиточным слоем для </w:t>
      </w:r>
      <w:proofErr w:type="spellStart"/>
      <w:r w:rsidRPr="002E0DCE">
        <w:rPr>
          <w:rFonts w:ascii="Times New Roman" w:hAnsi="Times New Roman" w:cs="Times New Roman"/>
          <w:sz w:val="24"/>
          <w:szCs w:val="24"/>
        </w:rPr>
        <w:t>стеклотканной</w:t>
      </w:r>
      <w:proofErr w:type="spellEnd"/>
      <w:r w:rsidRPr="002E0DCE">
        <w:rPr>
          <w:rFonts w:ascii="Times New Roman" w:hAnsi="Times New Roman" w:cs="Times New Roman"/>
          <w:sz w:val="24"/>
          <w:szCs w:val="24"/>
        </w:rPr>
        <w:t xml:space="preserve"> изоляции трубопроводов при канальной, надземной прокладки действующих и строящихся тепловых сетей, а также для защиты теплоизоляционных конструкций трубопроводов в тепловых камерах. </w:t>
      </w:r>
      <w:r w:rsidRPr="002E0DCE">
        <w:rPr>
          <w:rFonts w:ascii="Times New Roman" w:hAnsi="Times New Roman" w:cs="Times New Roman"/>
          <w:b/>
          <w:bCs/>
          <w:sz w:val="24"/>
          <w:szCs w:val="24"/>
        </w:rPr>
        <w:t xml:space="preserve"> </w:t>
      </w:r>
      <w:r w:rsidRPr="002E0DCE">
        <w:rPr>
          <w:rFonts w:ascii="Times New Roman" w:hAnsi="Times New Roman" w:cs="Times New Roman"/>
          <w:sz w:val="24"/>
          <w:szCs w:val="24"/>
        </w:rPr>
        <w:t xml:space="preserve">Особенностью материала является его пониженная горючесть, что очень важно при надземной прокладки тепловых сетей. В состав материала входит компонент, который при контакте с огнем выделяет воду и не дает пламени распространяться по стеклоткани. В своем составе материал не содержит органических растворителей, что делает его безвредным для человека при использовании в замкнутых объёмах.  </w:t>
      </w:r>
    </w:p>
    <w:p w:rsidR="003C752D" w:rsidRPr="002E0DCE" w:rsidRDefault="003C752D" w:rsidP="003C752D">
      <w:pPr>
        <w:spacing w:line="240" w:lineRule="auto"/>
        <w:jc w:val="both"/>
        <w:rPr>
          <w:rFonts w:ascii="Times New Roman" w:hAnsi="Times New Roman" w:cs="Times New Roman"/>
          <w:sz w:val="24"/>
          <w:szCs w:val="24"/>
        </w:rPr>
      </w:pPr>
      <w:r w:rsidRPr="002E0DCE">
        <w:rPr>
          <w:rFonts w:ascii="Times New Roman" w:hAnsi="Times New Roman" w:cs="Times New Roman"/>
          <w:sz w:val="24"/>
          <w:szCs w:val="24"/>
        </w:rPr>
        <w:t xml:space="preserve">Важно отметить также, что использование такого способа защиты тепловых сетей от воды значительно дешевле других существующих способов. </w:t>
      </w:r>
    </w:p>
    <w:p w:rsidR="003C752D" w:rsidRPr="002E0DCE" w:rsidRDefault="003C752D" w:rsidP="003C752D">
      <w:pPr>
        <w:spacing w:after="0"/>
        <w:rPr>
          <w:rFonts w:ascii="Times New Roman" w:hAnsi="Times New Roman" w:cs="Times New Roman"/>
          <w:b/>
        </w:rPr>
      </w:pPr>
    </w:p>
    <w:tbl>
      <w:tblPr>
        <w:tblStyle w:val="a8"/>
        <w:tblW w:w="0" w:type="auto"/>
        <w:tblLook w:val="04A0"/>
      </w:tblPr>
      <w:tblGrid>
        <w:gridCol w:w="1555"/>
        <w:gridCol w:w="3899"/>
        <w:gridCol w:w="1816"/>
        <w:gridCol w:w="1817"/>
        <w:gridCol w:w="1817"/>
      </w:tblGrid>
      <w:tr w:rsidR="003C752D" w:rsidRPr="002E0DCE" w:rsidTr="00BA646C">
        <w:tc>
          <w:tcPr>
            <w:tcW w:w="10904" w:type="dxa"/>
            <w:gridSpan w:val="5"/>
            <w:vAlign w:val="center"/>
          </w:tcPr>
          <w:p w:rsidR="003C752D" w:rsidRPr="002E0DCE" w:rsidRDefault="003C752D" w:rsidP="00BA646C">
            <w:pPr>
              <w:jc w:val="center"/>
              <w:rPr>
                <w:b/>
              </w:rPr>
            </w:pPr>
            <w:r w:rsidRPr="002E0DCE">
              <w:rPr>
                <w:b/>
              </w:rPr>
              <w:t>Навесной теплоизоляции (</w:t>
            </w:r>
            <w:r w:rsidRPr="002E0DCE">
              <w:rPr>
                <w:rFonts w:eastAsia="Times New Roman"/>
                <w:b/>
                <w:color w:val="000000"/>
                <w:lang w:eastAsia="ru-RU"/>
              </w:rPr>
              <w:t>минеральной ваты с армирующей стеклотканью типа Т-23, ППУ скорлуп, ТТМ-В)</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Кол-во слоев</w:t>
            </w:r>
          </w:p>
        </w:tc>
        <w:tc>
          <w:tcPr>
            <w:tcW w:w="3899" w:type="dxa"/>
            <w:vAlign w:val="center"/>
          </w:tcPr>
          <w:p w:rsidR="003C752D" w:rsidRPr="002E0DCE" w:rsidRDefault="003C752D" w:rsidP="00BA646C">
            <w:pPr>
              <w:jc w:val="center"/>
              <w:rPr>
                <w:sz w:val="20"/>
                <w:szCs w:val="20"/>
              </w:rPr>
            </w:pPr>
            <w:r w:rsidRPr="002E0DCE">
              <w:rPr>
                <w:sz w:val="20"/>
                <w:szCs w:val="20"/>
              </w:rPr>
              <w:t>Наименование материала (ТУ)</w:t>
            </w:r>
          </w:p>
        </w:tc>
        <w:tc>
          <w:tcPr>
            <w:tcW w:w="1816"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1817" w:type="dxa"/>
            <w:vAlign w:val="center"/>
          </w:tcPr>
          <w:p w:rsidR="003C752D" w:rsidRPr="002E0DCE" w:rsidRDefault="003C752D" w:rsidP="00BA646C">
            <w:pPr>
              <w:jc w:val="center"/>
              <w:rPr>
                <w:sz w:val="20"/>
                <w:szCs w:val="20"/>
              </w:rPr>
            </w:pPr>
            <w:r w:rsidRPr="002E0DCE">
              <w:rPr>
                <w:sz w:val="20"/>
                <w:szCs w:val="20"/>
              </w:rPr>
              <w:t>Цвет покрытия</w:t>
            </w:r>
          </w:p>
        </w:tc>
        <w:tc>
          <w:tcPr>
            <w:tcW w:w="1817"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Первый</w:t>
            </w:r>
          </w:p>
        </w:tc>
        <w:tc>
          <w:tcPr>
            <w:tcW w:w="3899" w:type="dxa"/>
            <w:vAlign w:val="center"/>
          </w:tcPr>
          <w:p w:rsidR="003C752D" w:rsidRPr="002E0DCE" w:rsidRDefault="003C752D" w:rsidP="00BA646C">
            <w:pPr>
              <w:shd w:val="clear" w:color="auto" w:fill="FFFFFF"/>
              <w:jc w:val="center"/>
              <w:rPr>
                <w:sz w:val="20"/>
                <w:szCs w:val="20"/>
              </w:rPr>
            </w:pPr>
            <w:proofErr w:type="spellStart"/>
            <w:r w:rsidRPr="002E0DCE">
              <w:rPr>
                <w:sz w:val="20"/>
                <w:szCs w:val="20"/>
              </w:rPr>
              <w:t>ГидроКурс</w:t>
            </w:r>
            <w:proofErr w:type="spellEnd"/>
          </w:p>
          <w:p w:rsidR="003C752D" w:rsidRPr="002E0DCE" w:rsidRDefault="003C752D" w:rsidP="00BA646C">
            <w:pPr>
              <w:shd w:val="clear" w:color="auto" w:fill="FFFFFF"/>
              <w:jc w:val="center"/>
              <w:rPr>
                <w:sz w:val="20"/>
                <w:szCs w:val="20"/>
                <w:shd w:val="clear" w:color="auto" w:fill="FFFFFF"/>
              </w:rPr>
            </w:pPr>
            <w:r w:rsidRPr="002E0DCE">
              <w:rPr>
                <w:rFonts w:eastAsia="Times New Roman"/>
                <w:sz w:val="20"/>
                <w:szCs w:val="20"/>
                <w:lang w:eastAsia="ru-RU"/>
              </w:rPr>
              <w:t>ТУ 20.30.22-009-37491760-2020</w:t>
            </w:r>
          </w:p>
        </w:tc>
        <w:tc>
          <w:tcPr>
            <w:tcW w:w="1816" w:type="dxa"/>
            <w:vAlign w:val="center"/>
          </w:tcPr>
          <w:p w:rsidR="003C752D" w:rsidRPr="002E0DCE" w:rsidRDefault="003C752D" w:rsidP="00BA646C">
            <w:pPr>
              <w:jc w:val="center"/>
              <w:rPr>
                <w:sz w:val="20"/>
                <w:szCs w:val="20"/>
              </w:rPr>
            </w:pPr>
            <w:r w:rsidRPr="002E0DCE">
              <w:rPr>
                <w:sz w:val="20"/>
                <w:szCs w:val="20"/>
              </w:rPr>
              <w:t>90-100</w:t>
            </w:r>
          </w:p>
        </w:tc>
        <w:tc>
          <w:tcPr>
            <w:tcW w:w="1817" w:type="dxa"/>
            <w:vAlign w:val="center"/>
          </w:tcPr>
          <w:p w:rsidR="003C752D" w:rsidRPr="002E0DCE" w:rsidRDefault="003C752D" w:rsidP="00BA646C">
            <w:pPr>
              <w:jc w:val="center"/>
              <w:rPr>
                <w:sz w:val="20"/>
                <w:szCs w:val="20"/>
              </w:rPr>
            </w:pPr>
          </w:p>
        </w:tc>
        <w:tc>
          <w:tcPr>
            <w:tcW w:w="1817"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Второй</w:t>
            </w:r>
          </w:p>
        </w:tc>
        <w:tc>
          <w:tcPr>
            <w:tcW w:w="3899" w:type="dxa"/>
            <w:vAlign w:val="center"/>
          </w:tcPr>
          <w:p w:rsidR="003C752D" w:rsidRPr="002E0DCE" w:rsidRDefault="003C752D" w:rsidP="00BA646C">
            <w:pPr>
              <w:jc w:val="center"/>
              <w:rPr>
                <w:sz w:val="20"/>
                <w:szCs w:val="20"/>
              </w:rPr>
            </w:pPr>
            <w:proofErr w:type="spellStart"/>
            <w:r w:rsidRPr="002E0DCE">
              <w:rPr>
                <w:sz w:val="20"/>
                <w:szCs w:val="20"/>
              </w:rPr>
              <w:t>ГидроКурс</w:t>
            </w:r>
            <w:proofErr w:type="spellEnd"/>
          </w:p>
          <w:p w:rsidR="003C752D" w:rsidRPr="002E0DCE" w:rsidRDefault="003C752D" w:rsidP="00BA646C">
            <w:pPr>
              <w:jc w:val="center"/>
              <w:rPr>
                <w:sz w:val="20"/>
                <w:szCs w:val="20"/>
              </w:rPr>
            </w:pPr>
            <w:r w:rsidRPr="002E0DCE">
              <w:rPr>
                <w:rFonts w:eastAsia="Times New Roman"/>
                <w:sz w:val="20"/>
                <w:szCs w:val="20"/>
                <w:lang w:eastAsia="ru-RU"/>
              </w:rPr>
              <w:t>ТУ 20.30.22-009-37491760-2020</w:t>
            </w:r>
          </w:p>
        </w:tc>
        <w:tc>
          <w:tcPr>
            <w:tcW w:w="1816" w:type="dxa"/>
            <w:vAlign w:val="center"/>
          </w:tcPr>
          <w:p w:rsidR="003C752D" w:rsidRPr="002E0DCE" w:rsidRDefault="003C752D" w:rsidP="00BA646C">
            <w:pPr>
              <w:jc w:val="center"/>
              <w:rPr>
                <w:sz w:val="20"/>
                <w:szCs w:val="20"/>
              </w:rPr>
            </w:pPr>
            <w:r w:rsidRPr="002E0DCE">
              <w:rPr>
                <w:sz w:val="20"/>
                <w:szCs w:val="20"/>
              </w:rPr>
              <w:t>90-100</w:t>
            </w:r>
          </w:p>
        </w:tc>
        <w:tc>
          <w:tcPr>
            <w:tcW w:w="1817" w:type="dxa"/>
            <w:vAlign w:val="center"/>
          </w:tcPr>
          <w:p w:rsidR="003C752D" w:rsidRPr="002E0DCE" w:rsidRDefault="003C752D" w:rsidP="00BA646C">
            <w:pPr>
              <w:jc w:val="center"/>
              <w:rPr>
                <w:sz w:val="20"/>
                <w:szCs w:val="20"/>
              </w:rPr>
            </w:pPr>
            <w:r w:rsidRPr="002E0DCE">
              <w:rPr>
                <w:sz w:val="20"/>
                <w:szCs w:val="20"/>
              </w:rPr>
              <w:t>Светло-серый</w:t>
            </w:r>
          </w:p>
        </w:tc>
        <w:tc>
          <w:tcPr>
            <w:tcW w:w="1817" w:type="dxa"/>
            <w:vAlign w:val="center"/>
          </w:tcPr>
          <w:p w:rsidR="003C752D" w:rsidRPr="002E0DCE" w:rsidRDefault="003C752D" w:rsidP="00BA646C">
            <w:pPr>
              <w:jc w:val="center"/>
              <w:rPr>
                <w:sz w:val="20"/>
                <w:szCs w:val="20"/>
              </w:rPr>
            </w:pPr>
            <w:r w:rsidRPr="002E0DCE">
              <w:rPr>
                <w:sz w:val="20"/>
                <w:szCs w:val="20"/>
              </w:rPr>
              <w:t>Светло-серый</w:t>
            </w:r>
          </w:p>
        </w:tc>
      </w:tr>
      <w:tr w:rsidR="003C752D" w:rsidRPr="002E0DCE" w:rsidTr="00BA646C">
        <w:tc>
          <w:tcPr>
            <w:tcW w:w="1555" w:type="dxa"/>
            <w:vAlign w:val="center"/>
          </w:tcPr>
          <w:p w:rsidR="003C752D" w:rsidRPr="002E0DCE" w:rsidRDefault="003C752D" w:rsidP="00BA646C">
            <w:pPr>
              <w:jc w:val="center"/>
              <w:rPr>
                <w:sz w:val="20"/>
                <w:szCs w:val="20"/>
              </w:rPr>
            </w:pPr>
          </w:p>
        </w:tc>
        <w:tc>
          <w:tcPr>
            <w:tcW w:w="3899"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3C752D" w:rsidRPr="002E0DCE" w:rsidRDefault="003C752D" w:rsidP="00BA646C">
            <w:pPr>
              <w:jc w:val="center"/>
              <w:rPr>
                <w:sz w:val="20"/>
                <w:szCs w:val="20"/>
              </w:rPr>
            </w:pPr>
            <w:r w:rsidRPr="002E0DCE">
              <w:rPr>
                <w:sz w:val="20"/>
                <w:szCs w:val="20"/>
              </w:rPr>
              <w:t>180-200</w:t>
            </w:r>
          </w:p>
        </w:tc>
        <w:tc>
          <w:tcPr>
            <w:tcW w:w="1817" w:type="dxa"/>
            <w:vAlign w:val="center"/>
          </w:tcPr>
          <w:p w:rsidR="003C752D" w:rsidRPr="002E0DCE" w:rsidRDefault="003C752D" w:rsidP="00BA646C">
            <w:pPr>
              <w:jc w:val="center"/>
              <w:rPr>
                <w:sz w:val="20"/>
                <w:szCs w:val="20"/>
              </w:rPr>
            </w:pPr>
          </w:p>
        </w:tc>
        <w:tc>
          <w:tcPr>
            <w:tcW w:w="1817" w:type="dxa"/>
            <w:vAlign w:val="center"/>
          </w:tcPr>
          <w:p w:rsidR="003C752D" w:rsidRPr="002E0DCE" w:rsidRDefault="003C752D" w:rsidP="00BA646C">
            <w:pPr>
              <w:jc w:val="center"/>
              <w:rPr>
                <w:sz w:val="20"/>
                <w:szCs w:val="20"/>
              </w:rPr>
            </w:pPr>
          </w:p>
        </w:tc>
      </w:tr>
    </w:tbl>
    <w:p w:rsidR="003C752D" w:rsidRPr="002E0DCE" w:rsidRDefault="003C752D" w:rsidP="003C752D">
      <w:pPr>
        <w:spacing w:after="0"/>
        <w:jc w:val="center"/>
        <w:rPr>
          <w:rFonts w:ascii="Times New Roman" w:hAnsi="Times New Roman" w:cs="Times New Roman"/>
          <w:b/>
          <w:sz w:val="24"/>
          <w:szCs w:val="24"/>
        </w:rPr>
      </w:pPr>
    </w:p>
    <w:p w:rsidR="003C752D" w:rsidRPr="002E0DCE" w:rsidRDefault="003C752D" w:rsidP="003C752D">
      <w:pPr>
        <w:spacing w:after="0"/>
        <w:jc w:val="center"/>
        <w:rPr>
          <w:rFonts w:ascii="Times New Roman" w:hAnsi="Times New Roman" w:cs="Times New Roman"/>
          <w:noProof/>
          <w:sz w:val="24"/>
          <w:szCs w:val="24"/>
        </w:rPr>
      </w:pPr>
    </w:p>
    <w:p w:rsidR="003C752D" w:rsidRPr="002E0DCE" w:rsidRDefault="003C752D" w:rsidP="003C752D">
      <w:pPr>
        <w:spacing w:after="0"/>
        <w:jc w:val="center"/>
        <w:rPr>
          <w:rFonts w:ascii="Times New Roman" w:hAnsi="Times New Roman" w:cs="Times New Roman"/>
          <w:noProof/>
          <w:sz w:val="24"/>
          <w:szCs w:val="24"/>
        </w:rPr>
      </w:pPr>
    </w:p>
    <w:p w:rsidR="003C752D" w:rsidRPr="002E0DCE" w:rsidRDefault="003C752D" w:rsidP="003C752D">
      <w:pPr>
        <w:spacing w:after="0"/>
        <w:jc w:val="center"/>
        <w:rPr>
          <w:rFonts w:ascii="Times New Roman" w:hAnsi="Times New Roman" w:cs="Times New Roman"/>
          <w:noProof/>
          <w:sz w:val="24"/>
          <w:szCs w:val="24"/>
        </w:rPr>
      </w:pPr>
    </w:p>
    <w:p w:rsidR="003C752D" w:rsidRPr="002E0DCE" w:rsidRDefault="003C752D" w:rsidP="003C752D">
      <w:pPr>
        <w:spacing w:after="0"/>
        <w:rPr>
          <w:rFonts w:ascii="Times New Roman" w:hAnsi="Times New Roman" w:cs="Times New Roman"/>
          <w:b/>
          <w:sz w:val="28"/>
          <w:szCs w:val="28"/>
        </w:rPr>
      </w:pPr>
      <w:r w:rsidRPr="002E0DCE">
        <w:rPr>
          <w:rFonts w:ascii="Times New Roman" w:hAnsi="Times New Roman" w:cs="Times New Roman"/>
          <w:noProof/>
          <w:sz w:val="24"/>
          <w:szCs w:val="24"/>
        </w:rPr>
        <w:t xml:space="preserve"> </w:t>
      </w:r>
      <w:r w:rsidRPr="002E0DCE">
        <w:rPr>
          <w:rFonts w:ascii="Times New Roman" w:hAnsi="Times New Roman" w:cs="Times New Roman"/>
          <w:b/>
          <w:sz w:val="28"/>
          <w:szCs w:val="28"/>
        </w:rPr>
        <w:t>Система защиты навесной теплоизоляции от намокания при воздушной прокладки</w:t>
      </w:r>
    </w:p>
    <w:p w:rsidR="003C752D" w:rsidRPr="002E0DCE" w:rsidRDefault="003C752D" w:rsidP="003C752D">
      <w:pPr>
        <w:spacing w:after="0"/>
        <w:rPr>
          <w:rFonts w:ascii="Times New Roman" w:hAnsi="Times New Roman" w:cs="Times New Roman"/>
          <w:b/>
          <w:sz w:val="24"/>
          <w:szCs w:val="24"/>
        </w:rPr>
      </w:pPr>
      <w:r w:rsidRPr="002E0DCE">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1905</wp:posOffset>
            </wp:positionH>
            <wp:positionV relativeFrom="paragraph">
              <wp:posOffset>189230</wp:posOffset>
            </wp:positionV>
            <wp:extent cx="2750185" cy="1866900"/>
            <wp:effectExtent l="0" t="0" r="0" b="0"/>
            <wp:wrapSquare wrapText="bothSides"/>
            <wp:docPr id="8" name="Рисунок 8" descr="G:\Users\User\YandexDisk\ПК Курс\ФОТО и ВИДЕО\ХТСК Хабаровск Гидрокурс Антикор Протект\PHOTO-2024-09-18-04-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sers\User\YandexDisk\ПК Курс\ФОТО и ВИДЕО\ХТСК Хабаровск Гидрокурс Антикор Протект\PHOTO-2024-09-18-04-03-08.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16788"/>
                    <a:stretch/>
                  </pic:blipFill>
                  <pic:spPr bwMode="auto">
                    <a:xfrm>
                      <a:off x="0" y="0"/>
                      <a:ext cx="2750185" cy="1866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2E0DCE">
        <w:rPr>
          <w:rFonts w:ascii="Times New Roman" w:hAnsi="Times New Roman" w:cs="Times New Roman"/>
          <w:b/>
          <w:sz w:val="24"/>
          <w:szCs w:val="24"/>
        </w:rPr>
        <w:br w:type="textWrapping" w:clear="all"/>
      </w:r>
      <w:r w:rsidRPr="002E0DCE">
        <w:rPr>
          <w:rFonts w:ascii="Times New Roman" w:hAnsi="Times New Roman" w:cs="Times New Roman"/>
          <w:sz w:val="24"/>
          <w:szCs w:val="24"/>
        </w:rPr>
        <w:lastRenderedPageBreak/>
        <w:t>Для гидроизоляционной защиты наружных сетей теплоснабжения «ПК «КУРС» разработал уникальный состав «</w:t>
      </w:r>
      <w:proofErr w:type="spellStart"/>
      <w:r w:rsidRPr="002E0DCE">
        <w:rPr>
          <w:rFonts w:ascii="Times New Roman" w:hAnsi="Times New Roman" w:cs="Times New Roman"/>
          <w:sz w:val="24"/>
          <w:szCs w:val="24"/>
        </w:rPr>
        <w:t>ГидроКурс</w:t>
      </w:r>
      <w:proofErr w:type="spellEnd"/>
      <w:r w:rsidRPr="002E0DCE">
        <w:rPr>
          <w:rFonts w:ascii="Times New Roman" w:hAnsi="Times New Roman" w:cs="Times New Roman"/>
          <w:sz w:val="24"/>
          <w:szCs w:val="24"/>
        </w:rPr>
        <w:t xml:space="preserve">». Покрытие является пропиточным слоем для </w:t>
      </w:r>
      <w:proofErr w:type="spellStart"/>
      <w:r w:rsidRPr="002E0DCE">
        <w:rPr>
          <w:rFonts w:ascii="Times New Roman" w:hAnsi="Times New Roman" w:cs="Times New Roman"/>
          <w:sz w:val="24"/>
          <w:szCs w:val="24"/>
        </w:rPr>
        <w:t>стеклотканной</w:t>
      </w:r>
      <w:proofErr w:type="spellEnd"/>
      <w:r w:rsidRPr="002E0DCE">
        <w:rPr>
          <w:rFonts w:ascii="Times New Roman" w:hAnsi="Times New Roman" w:cs="Times New Roman"/>
          <w:sz w:val="24"/>
          <w:szCs w:val="24"/>
        </w:rPr>
        <w:t xml:space="preserve"> изоляции трубопроводов при канальной, надземной прокладки действующих и строящихся тепловых сетей, а также защиты теплоизоляционных конструкций трубопроводов в тепловых камерах. </w:t>
      </w:r>
      <w:r w:rsidRPr="002E0DCE">
        <w:rPr>
          <w:rFonts w:ascii="Times New Roman" w:hAnsi="Times New Roman" w:cs="Times New Roman"/>
          <w:b/>
          <w:bCs/>
          <w:sz w:val="24"/>
          <w:szCs w:val="24"/>
        </w:rPr>
        <w:t xml:space="preserve"> </w:t>
      </w:r>
      <w:r w:rsidRPr="002E0DCE">
        <w:rPr>
          <w:rFonts w:ascii="Times New Roman" w:hAnsi="Times New Roman" w:cs="Times New Roman"/>
          <w:sz w:val="24"/>
          <w:szCs w:val="24"/>
        </w:rPr>
        <w:t xml:space="preserve">Особенностью материала является его пониженная горючесть, что очень важно при надземной прокладки тепловых сетей. В состав материала входит компонент, который при контакте с огнем выделяет воду и не дает пламени распространяться по стеклоткани. Материал также обладает и другими исключительными особенностями. К ним относятся морозостойкость материала до -50 </w:t>
      </w:r>
      <w:proofErr w:type="spellStart"/>
      <w:r w:rsidRPr="002E0DCE">
        <w:rPr>
          <w:rFonts w:ascii="Times New Roman" w:hAnsi="Times New Roman" w:cs="Times New Roman"/>
          <w:sz w:val="24"/>
          <w:szCs w:val="24"/>
          <w:vertAlign w:val="superscript"/>
        </w:rPr>
        <w:t>о</w:t>
      </w:r>
      <w:r w:rsidRPr="002E0DCE">
        <w:rPr>
          <w:rFonts w:ascii="Times New Roman" w:hAnsi="Times New Roman" w:cs="Times New Roman"/>
          <w:sz w:val="24"/>
          <w:szCs w:val="24"/>
        </w:rPr>
        <w:t>С</w:t>
      </w:r>
      <w:proofErr w:type="spellEnd"/>
      <w:r w:rsidRPr="002E0DCE">
        <w:rPr>
          <w:rFonts w:ascii="Times New Roman" w:hAnsi="Times New Roman" w:cs="Times New Roman"/>
          <w:sz w:val="24"/>
          <w:szCs w:val="24"/>
        </w:rPr>
        <w:t xml:space="preserve">, абсолютная гидрофобность покрытия. В своем составе материал не содержит органических растворителей, что делает его безвредным для человека. Важно отметить также, что использование такого способа защиты тепловых сетей от воды значительно дешевле других существующих способов. </w:t>
      </w:r>
    </w:p>
    <w:p w:rsidR="003C752D" w:rsidRPr="002E0DCE" w:rsidRDefault="003C752D" w:rsidP="003C752D">
      <w:pPr>
        <w:spacing w:line="240" w:lineRule="auto"/>
        <w:jc w:val="both"/>
        <w:rPr>
          <w:rFonts w:ascii="Times New Roman" w:hAnsi="Times New Roman" w:cs="Times New Roman"/>
          <w:sz w:val="24"/>
          <w:szCs w:val="24"/>
        </w:rPr>
      </w:pPr>
      <w:r w:rsidRPr="002E0DCE">
        <w:rPr>
          <w:rFonts w:ascii="Times New Roman" w:hAnsi="Times New Roman" w:cs="Times New Roman"/>
          <w:sz w:val="24"/>
          <w:szCs w:val="24"/>
        </w:rPr>
        <w:t>Для повышения срока службы гидроизоляционного материала «</w:t>
      </w:r>
      <w:proofErr w:type="spellStart"/>
      <w:r w:rsidRPr="002E0DCE">
        <w:rPr>
          <w:rFonts w:ascii="Times New Roman" w:hAnsi="Times New Roman" w:cs="Times New Roman"/>
          <w:sz w:val="24"/>
          <w:szCs w:val="24"/>
        </w:rPr>
        <w:t>ГидроКурс</w:t>
      </w:r>
      <w:proofErr w:type="spellEnd"/>
      <w:r w:rsidRPr="002E0DCE">
        <w:rPr>
          <w:rFonts w:ascii="Times New Roman" w:hAnsi="Times New Roman" w:cs="Times New Roman"/>
          <w:sz w:val="24"/>
          <w:szCs w:val="24"/>
        </w:rPr>
        <w:t>» в условиях открытой атмосферы рекомендуется наносить защитный слой УФ-стойкой акрил-уретановой эмали «Курс-УФ». Покрытие «Курс-УФ» является устойчивым к воздействию всех климатических факторов: солнцу, морозу, ветру и влажности. Комбинация двух материалов позволит обеспечить более длительную защиту навесной теплоизоляции от намокания.</w:t>
      </w:r>
    </w:p>
    <w:p w:rsidR="003C752D" w:rsidRPr="002E0DCE" w:rsidRDefault="003C752D" w:rsidP="003C752D">
      <w:pPr>
        <w:spacing w:after="0"/>
        <w:jc w:val="center"/>
        <w:rPr>
          <w:rFonts w:ascii="Times New Roman" w:hAnsi="Times New Roman" w:cs="Times New Roman"/>
          <w:b/>
          <w:sz w:val="24"/>
          <w:szCs w:val="24"/>
        </w:rPr>
      </w:pPr>
    </w:p>
    <w:tbl>
      <w:tblPr>
        <w:tblStyle w:val="a8"/>
        <w:tblW w:w="0" w:type="auto"/>
        <w:tblLook w:val="04A0"/>
      </w:tblPr>
      <w:tblGrid>
        <w:gridCol w:w="1555"/>
        <w:gridCol w:w="3899"/>
        <w:gridCol w:w="1816"/>
        <w:gridCol w:w="1817"/>
        <w:gridCol w:w="1817"/>
      </w:tblGrid>
      <w:tr w:rsidR="003C752D" w:rsidRPr="002E0DCE" w:rsidTr="00BA646C">
        <w:tc>
          <w:tcPr>
            <w:tcW w:w="10904" w:type="dxa"/>
            <w:gridSpan w:val="5"/>
            <w:vAlign w:val="center"/>
          </w:tcPr>
          <w:p w:rsidR="003C752D" w:rsidRPr="002E0DCE" w:rsidRDefault="003C752D" w:rsidP="00BA646C">
            <w:pPr>
              <w:jc w:val="center"/>
              <w:rPr>
                <w:b/>
              </w:rPr>
            </w:pPr>
            <w:r w:rsidRPr="002E0DCE">
              <w:rPr>
                <w:b/>
              </w:rPr>
              <w:t>Навесной теплоизоляции (</w:t>
            </w:r>
            <w:r w:rsidRPr="002E0DCE">
              <w:rPr>
                <w:rFonts w:eastAsia="Times New Roman"/>
                <w:b/>
                <w:color w:val="000000"/>
                <w:lang w:eastAsia="ru-RU"/>
              </w:rPr>
              <w:t>минеральной ваты с армирующей стеклотканью типа Т-23, ППУ скорлуп, ТТМ-В)</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Кол-во слоев</w:t>
            </w:r>
          </w:p>
        </w:tc>
        <w:tc>
          <w:tcPr>
            <w:tcW w:w="3899" w:type="dxa"/>
            <w:vAlign w:val="center"/>
          </w:tcPr>
          <w:p w:rsidR="003C752D" w:rsidRPr="002E0DCE" w:rsidRDefault="003C752D" w:rsidP="00BA646C">
            <w:pPr>
              <w:jc w:val="center"/>
              <w:rPr>
                <w:sz w:val="20"/>
                <w:szCs w:val="20"/>
              </w:rPr>
            </w:pPr>
            <w:r w:rsidRPr="002E0DCE">
              <w:rPr>
                <w:sz w:val="20"/>
                <w:szCs w:val="20"/>
              </w:rPr>
              <w:t>Наименование материала (ТУ)</w:t>
            </w:r>
          </w:p>
        </w:tc>
        <w:tc>
          <w:tcPr>
            <w:tcW w:w="1816"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1817" w:type="dxa"/>
            <w:vAlign w:val="center"/>
          </w:tcPr>
          <w:p w:rsidR="003C752D" w:rsidRPr="002E0DCE" w:rsidRDefault="003C752D" w:rsidP="00BA646C">
            <w:pPr>
              <w:jc w:val="center"/>
              <w:rPr>
                <w:sz w:val="20"/>
                <w:szCs w:val="20"/>
              </w:rPr>
            </w:pPr>
            <w:r w:rsidRPr="002E0DCE">
              <w:rPr>
                <w:sz w:val="20"/>
                <w:szCs w:val="20"/>
              </w:rPr>
              <w:t>Цвет покрытия</w:t>
            </w:r>
          </w:p>
        </w:tc>
        <w:tc>
          <w:tcPr>
            <w:tcW w:w="1817"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Первый</w:t>
            </w:r>
          </w:p>
        </w:tc>
        <w:tc>
          <w:tcPr>
            <w:tcW w:w="3899" w:type="dxa"/>
            <w:vAlign w:val="center"/>
          </w:tcPr>
          <w:p w:rsidR="003C752D" w:rsidRPr="002E0DCE" w:rsidRDefault="003C752D" w:rsidP="00BA646C">
            <w:pPr>
              <w:shd w:val="clear" w:color="auto" w:fill="FFFFFF"/>
              <w:jc w:val="center"/>
              <w:rPr>
                <w:sz w:val="20"/>
                <w:szCs w:val="20"/>
              </w:rPr>
            </w:pPr>
            <w:proofErr w:type="spellStart"/>
            <w:r w:rsidRPr="002E0DCE">
              <w:rPr>
                <w:sz w:val="20"/>
                <w:szCs w:val="20"/>
              </w:rPr>
              <w:t>ГидроКурс</w:t>
            </w:r>
            <w:proofErr w:type="spellEnd"/>
          </w:p>
          <w:p w:rsidR="003C752D" w:rsidRPr="002E0DCE" w:rsidRDefault="003C752D" w:rsidP="00BA646C">
            <w:pPr>
              <w:shd w:val="clear" w:color="auto" w:fill="FFFFFF"/>
              <w:jc w:val="center"/>
              <w:rPr>
                <w:sz w:val="20"/>
                <w:szCs w:val="20"/>
                <w:shd w:val="clear" w:color="auto" w:fill="FFFFFF"/>
              </w:rPr>
            </w:pPr>
            <w:r w:rsidRPr="002E0DCE">
              <w:rPr>
                <w:rFonts w:eastAsia="Times New Roman"/>
                <w:sz w:val="20"/>
                <w:szCs w:val="20"/>
                <w:lang w:eastAsia="ru-RU"/>
              </w:rPr>
              <w:t>ТУ 20.30.22-009-37491760-2020</w:t>
            </w:r>
          </w:p>
        </w:tc>
        <w:tc>
          <w:tcPr>
            <w:tcW w:w="1816" w:type="dxa"/>
            <w:vAlign w:val="center"/>
          </w:tcPr>
          <w:p w:rsidR="003C752D" w:rsidRPr="002E0DCE" w:rsidRDefault="003C752D" w:rsidP="00BA646C">
            <w:pPr>
              <w:jc w:val="center"/>
              <w:rPr>
                <w:sz w:val="20"/>
                <w:szCs w:val="20"/>
              </w:rPr>
            </w:pPr>
            <w:r w:rsidRPr="002E0DCE">
              <w:rPr>
                <w:sz w:val="20"/>
                <w:szCs w:val="20"/>
              </w:rPr>
              <w:t>90-100</w:t>
            </w:r>
          </w:p>
        </w:tc>
        <w:tc>
          <w:tcPr>
            <w:tcW w:w="1817" w:type="dxa"/>
            <w:vAlign w:val="center"/>
          </w:tcPr>
          <w:p w:rsidR="003C752D" w:rsidRPr="002E0DCE" w:rsidRDefault="003C752D" w:rsidP="00BA646C">
            <w:pPr>
              <w:jc w:val="center"/>
              <w:rPr>
                <w:sz w:val="20"/>
                <w:szCs w:val="20"/>
              </w:rPr>
            </w:pPr>
          </w:p>
        </w:tc>
        <w:tc>
          <w:tcPr>
            <w:tcW w:w="1817"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Второй</w:t>
            </w:r>
          </w:p>
        </w:tc>
        <w:tc>
          <w:tcPr>
            <w:tcW w:w="3899" w:type="dxa"/>
            <w:vAlign w:val="center"/>
          </w:tcPr>
          <w:p w:rsidR="003C752D" w:rsidRPr="002E0DCE" w:rsidRDefault="003C752D" w:rsidP="00BA646C">
            <w:pPr>
              <w:jc w:val="center"/>
              <w:rPr>
                <w:sz w:val="20"/>
                <w:szCs w:val="20"/>
              </w:rPr>
            </w:pPr>
            <w:proofErr w:type="spellStart"/>
            <w:r w:rsidRPr="002E0DCE">
              <w:rPr>
                <w:sz w:val="20"/>
                <w:szCs w:val="20"/>
              </w:rPr>
              <w:t>ГидроКурс</w:t>
            </w:r>
            <w:proofErr w:type="spellEnd"/>
          </w:p>
          <w:p w:rsidR="003C752D" w:rsidRPr="002E0DCE" w:rsidRDefault="003C752D" w:rsidP="00BA646C">
            <w:pPr>
              <w:jc w:val="center"/>
              <w:rPr>
                <w:sz w:val="20"/>
                <w:szCs w:val="20"/>
              </w:rPr>
            </w:pPr>
            <w:r w:rsidRPr="002E0DCE">
              <w:rPr>
                <w:rFonts w:eastAsia="Times New Roman"/>
                <w:sz w:val="20"/>
                <w:szCs w:val="20"/>
                <w:lang w:eastAsia="ru-RU"/>
              </w:rPr>
              <w:t>ТУ 20.30.22-009-37491760-2020</w:t>
            </w:r>
          </w:p>
        </w:tc>
        <w:tc>
          <w:tcPr>
            <w:tcW w:w="1816" w:type="dxa"/>
            <w:vAlign w:val="center"/>
          </w:tcPr>
          <w:p w:rsidR="003C752D" w:rsidRPr="002E0DCE" w:rsidRDefault="003C752D" w:rsidP="00BA646C">
            <w:pPr>
              <w:jc w:val="center"/>
              <w:rPr>
                <w:sz w:val="20"/>
                <w:szCs w:val="20"/>
              </w:rPr>
            </w:pPr>
            <w:r w:rsidRPr="002E0DCE">
              <w:rPr>
                <w:sz w:val="20"/>
                <w:szCs w:val="20"/>
              </w:rPr>
              <w:t>90-100</w:t>
            </w:r>
          </w:p>
        </w:tc>
        <w:tc>
          <w:tcPr>
            <w:tcW w:w="1817" w:type="dxa"/>
            <w:vAlign w:val="center"/>
          </w:tcPr>
          <w:p w:rsidR="003C752D" w:rsidRPr="002E0DCE" w:rsidRDefault="003C752D" w:rsidP="00BA646C">
            <w:pPr>
              <w:jc w:val="center"/>
              <w:rPr>
                <w:sz w:val="20"/>
                <w:szCs w:val="20"/>
              </w:rPr>
            </w:pPr>
            <w:r w:rsidRPr="002E0DCE">
              <w:rPr>
                <w:sz w:val="20"/>
                <w:szCs w:val="20"/>
              </w:rPr>
              <w:t>Светло-серый</w:t>
            </w:r>
          </w:p>
        </w:tc>
        <w:tc>
          <w:tcPr>
            <w:tcW w:w="1817"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Третий</w:t>
            </w:r>
          </w:p>
        </w:tc>
        <w:tc>
          <w:tcPr>
            <w:tcW w:w="3899" w:type="dxa"/>
            <w:vAlign w:val="center"/>
          </w:tcPr>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Курс-УФ</w:t>
            </w:r>
          </w:p>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3C752D" w:rsidRPr="002E0DCE" w:rsidRDefault="003C752D" w:rsidP="00BA646C">
            <w:pPr>
              <w:jc w:val="center"/>
              <w:rPr>
                <w:sz w:val="20"/>
                <w:szCs w:val="20"/>
              </w:rPr>
            </w:pPr>
            <w:r w:rsidRPr="002E0DCE">
              <w:rPr>
                <w:sz w:val="20"/>
                <w:szCs w:val="20"/>
              </w:rPr>
              <w:t>30-50</w:t>
            </w:r>
          </w:p>
        </w:tc>
        <w:tc>
          <w:tcPr>
            <w:tcW w:w="1817"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c>
          <w:tcPr>
            <w:tcW w:w="1817"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r>
      <w:tr w:rsidR="003C752D" w:rsidRPr="002E0DCE" w:rsidTr="00BA646C">
        <w:tc>
          <w:tcPr>
            <w:tcW w:w="1555" w:type="dxa"/>
            <w:vAlign w:val="center"/>
          </w:tcPr>
          <w:p w:rsidR="003C752D" w:rsidRPr="002E0DCE" w:rsidRDefault="003C752D" w:rsidP="00BA646C">
            <w:pPr>
              <w:jc w:val="center"/>
              <w:rPr>
                <w:sz w:val="20"/>
                <w:szCs w:val="20"/>
              </w:rPr>
            </w:pPr>
          </w:p>
        </w:tc>
        <w:tc>
          <w:tcPr>
            <w:tcW w:w="3899"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3C752D" w:rsidRPr="002E0DCE" w:rsidRDefault="003C752D" w:rsidP="00BA646C">
            <w:pPr>
              <w:jc w:val="center"/>
              <w:rPr>
                <w:sz w:val="20"/>
                <w:szCs w:val="20"/>
              </w:rPr>
            </w:pPr>
            <w:r w:rsidRPr="002E0DCE">
              <w:rPr>
                <w:sz w:val="20"/>
                <w:szCs w:val="20"/>
              </w:rPr>
              <w:t>180-200</w:t>
            </w:r>
          </w:p>
        </w:tc>
        <w:tc>
          <w:tcPr>
            <w:tcW w:w="1817" w:type="dxa"/>
            <w:vAlign w:val="center"/>
          </w:tcPr>
          <w:p w:rsidR="003C752D" w:rsidRPr="002E0DCE" w:rsidRDefault="003C752D" w:rsidP="00BA646C">
            <w:pPr>
              <w:jc w:val="center"/>
              <w:rPr>
                <w:sz w:val="20"/>
                <w:szCs w:val="20"/>
              </w:rPr>
            </w:pPr>
          </w:p>
        </w:tc>
        <w:tc>
          <w:tcPr>
            <w:tcW w:w="1817" w:type="dxa"/>
            <w:vAlign w:val="center"/>
          </w:tcPr>
          <w:p w:rsidR="003C752D" w:rsidRPr="002E0DCE" w:rsidRDefault="003C752D" w:rsidP="00BA646C">
            <w:pPr>
              <w:jc w:val="center"/>
              <w:rPr>
                <w:sz w:val="20"/>
                <w:szCs w:val="20"/>
              </w:rPr>
            </w:pPr>
          </w:p>
        </w:tc>
      </w:tr>
    </w:tbl>
    <w:p w:rsidR="003C752D" w:rsidRPr="002E0DCE" w:rsidRDefault="003C752D" w:rsidP="003C752D">
      <w:pPr>
        <w:spacing w:after="0"/>
        <w:rPr>
          <w:rFonts w:ascii="Times New Roman" w:hAnsi="Times New Roman" w:cs="Times New Roman"/>
          <w:b/>
          <w:sz w:val="24"/>
          <w:szCs w:val="24"/>
        </w:rPr>
      </w:pPr>
    </w:p>
    <w:p w:rsidR="000A06A5" w:rsidRDefault="000A06A5" w:rsidP="003C752D">
      <w:pPr>
        <w:rPr>
          <w:rFonts w:ascii="Times New Roman" w:hAnsi="Times New Roman" w:cs="Times New Roman"/>
          <w:b/>
          <w:sz w:val="28"/>
          <w:szCs w:val="28"/>
        </w:rPr>
      </w:pPr>
    </w:p>
    <w:p w:rsidR="000A06A5" w:rsidRDefault="000A06A5" w:rsidP="003C752D">
      <w:pPr>
        <w:rPr>
          <w:rFonts w:ascii="Times New Roman" w:hAnsi="Times New Roman" w:cs="Times New Roman"/>
          <w:b/>
          <w:sz w:val="28"/>
          <w:szCs w:val="28"/>
        </w:rPr>
      </w:pPr>
    </w:p>
    <w:p w:rsidR="000A06A5" w:rsidRDefault="000A06A5" w:rsidP="003C752D">
      <w:pPr>
        <w:rPr>
          <w:rFonts w:ascii="Times New Roman" w:hAnsi="Times New Roman" w:cs="Times New Roman"/>
          <w:b/>
          <w:sz w:val="28"/>
          <w:szCs w:val="28"/>
        </w:rPr>
      </w:pPr>
    </w:p>
    <w:p w:rsidR="000A06A5" w:rsidRDefault="000A06A5" w:rsidP="003C752D">
      <w:pPr>
        <w:rPr>
          <w:rFonts w:ascii="Times New Roman" w:hAnsi="Times New Roman" w:cs="Times New Roman"/>
          <w:b/>
          <w:sz w:val="28"/>
          <w:szCs w:val="28"/>
        </w:rPr>
      </w:pPr>
    </w:p>
    <w:p w:rsidR="000A06A5" w:rsidRDefault="000A06A5" w:rsidP="003C752D">
      <w:pPr>
        <w:rPr>
          <w:rFonts w:ascii="Times New Roman" w:hAnsi="Times New Roman" w:cs="Times New Roman"/>
          <w:b/>
          <w:sz w:val="28"/>
          <w:szCs w:val="28"/>
        </w:rPr>
      </w:pPr>
    </w:p>
    <w:p w:rsidR="000A06A5" w:rsidRDefault="000A06A5" w:rsidP="003C752D">
      <w:pPr>
        <w:rPr>
          <w:rFonts w:ascii="Times New Roman" w:hAnsi="Times New Roman" w:cs="Times New Roman"/>
          <w:b/>
          <w:sz w:val="28"/>
          <w:szCs w:val="28"/>
        </w:rPr>
      </w:pPr>
    </w:p>
    <w:p w:rsidR="000A06A5" w:rsidRDefault="000A06A5" w:rsidP="003C752D">
      <w:pPr>
        <w:rPr>
          <w:rFonts w:ascii="Times New Roman" w:hAnsi="Times New Roman" w:cs="Times New Roman"/>
          <w:b/>
          <w:sz w:val="28"/>
          <w:szCs w:val="28"/>
        </w:rPr>
      </w:pPr>
    </w:p>
    <w:p w:rsidR="00B67868" w:rsidRDefault="00B67868" w:rsidP="00B67868">
      <w:pPr>
        <w:spacing w:after="0"/>
        <w:rPr>
          <w:rFonts w:ascii="Times New Roman" w:hAnsi="Times New Roman" w:cs="Times New Roman"/>
          <w:b/>
          <w:sz w:val="28"/>
          <w:szCs w:val="28"/>
        </w:rPr>
      </w:pPr>
    </w:p>
    <w:p w:rsidR="003C752D" w:rsidRPr="002E0DCE" w:rsidRDefault="000A06A5" w:rsidP="003C752D">
      <w:pPr>
        <w:rPr>
          <w:rFonts w:ascii="Times New Roman" w:hAnsi="Times New Roman" w:cs="Times New Roman"/>
          <w:b/>
          <w:sz w:val="28"/>
          <w:szCs w:val="28"/>
        </w:rPr>
      </w:pPr>
      <w:r w:rsidRPr="002E0DCE">
        <w:rPr>
          <w:rFonts w:ascii="Times New Roman" w:hAnsi="Times New Roman" w:cs="Times New Roman"/>
          <w:b/>
          <w:noProof/>
          <w:sz w:val="24"/>
          <w:szCs w:val="24"/>
          <w:lang w:eastAsia="ru-RU"/>
        </w:rPr>
        <w:drawing>
          <wp:anchor distT="0" distB="0" distL="114300" distR="114300" simplePos="0" relativeHeight="251669504" behindDoc="0" locked="0" layoutInCell="1" allowOverlap="1">
            <wp:simplePos x="0" y="0"/>
            <wp:positionH relativeFrom="column">
              <wp:posOffset>5715</wp:posOffset>
            </wp:positionH>
            <wp:positionV relativeFrom="paragraph">
              <wp:posOffset>321945</wp:posOffset>
            </wp:positionV>
            <wp:extent cx="2732405" cy="2047875"/>
            <wp:effectExtent l="0" t="0" r="0" b="9525"/>
            <wp:wrapSquare wrapText="bothSides"/>
            <wp:docPr id="10" name="Рисунок 10" descr="G:\Users\User\YandexDisk\ПК Курс\ФОТО и ВИДЕО\Тепловые пункты\Тепловой пункт ПКФ ЛИНА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sers\User\YandexDisk\ПК Курс\ФОТО и ВИДЕО\Тепловые пункты\Тепловой пункт ПКФ ЛИНАС\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2405" cy="2047875"/>
                    </a:xfrm>
                    <a:prstGeom prst="rect">
                      <a:avLst/>
                    </a:prstGeom>
                    <a:noFill/>
                    <a:ln>
                      <a:noFill/>
                    </a:ln>
                  </pic:spPr>
                </pic:pic>
              </a:graphicData>
            </a:graphic>
          </wp:anchor>
        </w:drawing>
      </w:r>
      <w:r w:rsidR="003C752D" w:rsidRPr="002E0DCE">
        <w:rPr>
          <w:rFonts w:ascii="Times New Roman" w:hAnsi="Times New Roman" w:cs="Times New Roman"/>
          <w:b/>
          <w:sz w:val="28"/>
          <w:szCs w:val="28"/>
        </w:rPr>
        <w:t>Защита оборудования тепловых пунктов (ИТП, БТП, ЦТП)</w:t>
      </w:r>
    </w:p>
    <w:p w:rsidR="003C752D" w:rsidRPr="002E0DCE" w:rsidRDefault="003C752D" w:rsidP="003C752D">
      <w:pPr>
        <w:rPr>
          <w:rFonts w:ascii="Times New Roman" w:hAnsi="Times New Roman" w:cs="Times New Roman"/>
          <w:sz w:val="24"/>
          <w:szCs w:val="24"/>
        </w:rPr>
      </w:pPr>
      <w:r w:rsidRPr="002E0DCE">
        <w:rPr>
          <w:rFonts w:ascii="Times New Roman" w:hAnsi="Times New Roman" w:cs="Times New Roman"/>
          <w:noProof/>
          <w:sz w:val="24"/>
          <w:szCs w:val="24"/>
        </w:rPr>
        <w:t xml:space="preserve">На протяжении многих лет «ПК «КУРС» плотно сотрудничает с производителями индивидуальных тепловых пунктов (ИТП), блочных тепловых пунктов (БТП) и центральных тепловых пунктов (ЦТП) </w:t>
      </w:r>
      <w:r w:rsidRPr="002E0DCE">
        <w:rPr>
          <w:rStyle w:val="af4"/>
          <w:rFonts w:ascii="Times New Roman" w:hAnsi="Times New Roman" w:cs="Times New Roman"/>
          <w:b w:val="0"/>
          <w:sz w:val="24"/>
          <w:szCs w:val="24"/>
          <w:shd w:val="clear" w:color="auto" w:fill="FFFFFF"/>
        </w:rPr>
        <w:t>распределения тепла</w:t>
      </w:r>
      <w:r w:rsidRPr="002E0DCE">
        <w:rPr>
          <w:rFonts w:ascii="Times New Roman" w:hAnsi="Times New Roman" w:cs="Times New Roman"/>
          <w:sz w:val="24"/>
          <w:szCs w:val="24"/>
          <w:shd w:val="clear" w:color="auto" w:fill="FFFFFF"/>
        </w:rPr>
        <w:t xml:space="preserve">, </w:t>
      </w:r>
      <w:r w:rsidRPr="002E0DCE">
        <w:rPr>
          <w:rFonts w:ascii="Times New Roman" w:hAnsi="Times New Roman" w:cs="Times New Roman"/>
          <w:sz w:val="24"/>
          <w:szCs w:val="24"/>
          <w:shd w:val="clear" w:color="auto" w:fill="FFFFFF"/>
        </w:rPr>
        <w:lastRenderedPageBreak/>
        <w:t xml:space="preserve">поступающего от внешней тепловой сети (котельных или ТЭЦ), между системами отопления.  </w:t>
      </w:r>
      <w:r w:rsidRPr="002E0DCE">
        <w:rPr>
          <w:rFonts w:ascii="Times New Roman" w:hAnsi="Times New Roman" w:cs="Times New Roman"/>
          <w:sz w:val="24"/>
          <w:szCs w:val="24"/>
        </w:rPr>
        <w:t>Применение окрасочных материалов «ПК «КУРС» в системе защиты обеспечивает надежную антикоррозийную и гидроизоляционную защиту до 30 лет.</w:t>
      </w:r>
    </w:p>
    <w:p w:rsidR="003C752D" w:rsidRPr="002E0DCE" w:rsidRDefault="003C752D" w:rsidP="003C752D">
      <w:pPr>
        <w:rPr>
          <w:rFonts w:ascii="Times New Roman" w:hAnsi="Times New Roman" w:cs="Times New Roman"/>
          <w:b/>
          <w:sz w:val="24"/>
          <w:szCs w:val="24"/>
        </w:rPr>
      </w:pPr>
    </w:p>
    <w:tbl>
      <w:tblPr>
        <w:tblStyle w:val="a8"/>
        <w:tblW w:w="0" w:type="auto"/>
        <w:tblLook w:val="04A0"/>
      </w:tblPr>
      <w:tblGrid>
        <w:gridCol w:w="1555"/>
        <w:gridCol w:w="3899"/>
        <w:gridCol w:w="1816"/>
        <w:gridCol w:w="1817"/>
        <w:gridCol w:w="1817"/>
      </w:tblGrid>
      <w:tr w:rsidR="003C752D" w:rsidRPr="002E0DCE" w:rsidTr="00BA646C">
        <w:tc>
          <w:tcPr>
            <w:tcW w:w="10904" w:type="dxa"/>
            <w:gridSpan w:val="5"/>
            <w:vAlign w:val="center"/>
          </w:tcPr>
          <w:p w:rsidR="003C752D" w:rsidRPr="002E0DCE" w:rsidRDefault="003C752D" w:rsidP="00BA646C">
            <w:pPr>
              <w:jc w:val="center"/>
              <w:rPr>
                <w:b/>
              </w:rPr>
            </w:pPr>
            <w:r w:rsidRPr="002E0DCE">
              <w:rPr>
                <w:b/>
              </w:rPr>
              <w:t>Трубная обвязка пунктов</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Кол-во слоев</w:t>
            </w:r>
          </w:p>
        </w:tc>
        <w:tc>
          <w:tcPr>
            <w:tcW w:w="3899" w:type="dxa"/>
            <w:vAlign w:val="center"/>
          </w:tcPr>
          <w:p w:rsidR="003C752D" w:rsidRPr="002E0DCE" w:rsidRDefault="003C752D" w:rsidP="00BA646C">
            <w:pPr>
              <w:jc w:val="center"/>
              <w:rPr>
                <w:sz w:val="20"/>
                <w:szCs w:val="20"/>
              </w:rPr>
            </w:pPr>
            <w:r w:rsidRPr="002E0DCE">
              <w:rPr>
                <w:sz w:val="20"/>
                <w:szCs w:val="20"/>
              </w:rPr>
              <w:t>Наименование материала (ТУ)</w:t>
            </w:r>
          </w:p>
        </w:tc>
        <w:tc>
          <w:tcPr>
            <w:tcW w:w="1816"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1817" w:type="dxa"/>
            <w:vAlign w:val="center"/>
          </w:tcPr>
          <w:p w:rsidR="003C752D" w:rsidRPr="002E0DCE" w:rsidRDefault="003C752D" w:rsidP="00BA646C">
            <w:pPr>
              <w:jc w:val="center"/>
              <w:rPr>
                <w:sz w:val="20"/>
                <w:szCs w:val="20"/>
              </w:rPr>
            </w:pPr>
            <w:r w:rsidRPr="002E0DCE">
              <w:rPr>
                <w:sz w:val="20"/>
                <w:szCs w:val="20"/>
              </w:rPr>
              <w:t>Цвет покрытия</w:t>
            </w:r>
          </w:p>
        </w:tc>
        <w:tc>
          <w:tcPr>
            <w:tcW w:w="1817"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Первый</w:t>
            </w:r>
          </w:p>
        </w:tc>
        <w:tc>
          <w:tcPr>
            <w:tcW w:w="3899" w:type="dxa"/>
            <w:vAlign w:val="center"/>
          </w:tcPr>
          <w:p w:rsidR="003C752D" w:rsidRPr="002E0DCE" w:rsidRDefault="003C752D"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3C752D" w:rsidRPr="002E0DCE" w:rsidRDefault="003C752D" w:rsidP="00BA646C">
            <w:pPr>
              <w:shd w:val="clear" w:color="auto" w:fill="FFFFFF"/>
              <w:jc w:val="center"/>
              <w:rPr>
                <w:sz w:val="20"/>
                <w:szCs w:val="20"/>
                <w:shd w:val="clear" w:color="auto" w:fill="FFFFFF"/>
              </w:rPr>
            </w:pPr>
            <w:r w:rsidRPr="002E0DCE">
              <w:rPr>
                <w:rFonts w:eastAsia="Times New Roman"/>
                <w:sz w:val="20"/>
                <w:szCs w:val="20"/>
              </w:rPr>
              <w:t>ТУ 20.30.22-023-37491760-2021</w:t>
            </w:r>
          </w:p>
        </w:tc>
        <w:tc>
          <w:tcPr>
            <w:tcW w:w="1816" w:type="dxa"/>
            <w:vAlign w:val="center"/>
          </w:tcPr>
          <w:p w:rsidR="003C752D" w:rsidRPr="002E0DCE" w:rsidRDefault="003C752D" w:rsidP="00BA646C">
            <w:pPr>
              <w:jc w:val="center"/>
              <w:rPr>
                <w:sz w:val="20"/>
                <w:szCs w:val="20"/>
              </w:rPr>
            </w:pPr>
            <w:r w:rsidRPr="002E0DCE">
              <w:rPr>
                <w:sz w:val="20"/>
                <w:szCs w:val="20"/>
              </w:rPr>
              <w:t>90-120</w:t>
            </w:r>
          </w:p>
        </w:tc>
        <w:tc>
          <w:tcPr>
            <w:tcW w:w="1817" w:type="dxa"/>
            <w:vAlign w:val="center"/>
          </w:tcPr>
          <w:p w:rsidR="003C752D" w:rsidRPr="002E0DCE" w:rsidRDefault="003C752D" w:rsidP="00BA646C">
            <w:pPr>
              <w:jc w:val="center"/>
              <w:rPr>
                <w:sz w:val="20"/>
                <w:szCs w:val="20"/>
              </w:rPr>
            </w:pPr>
            <w:r w:rsidRPr="002E0DCE">
              <w:rPr>
                <w:sz w:val="20"/>
                <w:szCs w:val="20"/>
              </w:rPr>
              <w:t>Красно-коричневый</w:t>
            </w:r>
          </w:p>
        </w:tc>
        <w:tc>
          <w:tcPr>
            <w:tcW w:w="1817"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Второй</w:t>
            </w:r>
          </w:p>
        </w:tc>
        <w:tc>
          <w:tcPr>
            <w:tcW w:w="3899" w:type="dxa"/>
            <w:vAlign w:val="center"/>
          </w:tcPr>
          <w:p w:rsidR="003C752D" w:rsidRPr="002E0DCE" w:rsidRDefault="003C752D" w:rsidP="00BA646C">
            <w:pPr>
              <w:shd w:val="clear" w:color="auto" w:fill="FFFFFF"/>
              <w:jc w:val="center"/>
              <w:rPr>
                <w:sz w:val="20"/>
                <w:szCs w:val="20"/>
              </w:rPr>
            </w:pPr>
            <w:proofErr w:type="spellStart"/>
            <w:r w:rsidRPr="002E0DCE">
              <w:rPr>
                <w:sz w:val="20"/>
                <w:szCs w:val="20"/>
              </w:rPr>
              <w:t>Курс-Протект</w:t>
            </w:r>
            <w:proofErr w:type="spellEnd"/>
          </w:p>
          <w:p w:rsidR="003C752D" w:rsidRPr="002E0DCE" w:rsidRDefault="003C752D" w:rsidP="00BA646C">
            <w:pPr>
              <w:shd w:val="clear" w:color="auto" w:fill="FFFFFF"/>
              <w:jc w:val="center"/>
              <w:rPr>
                <w:sz w:val="20"/>
                <w:szCs w:val="20"/>
                <w:shd w:val="clear" w:color="auto" w:fill="FFFFFF"/>
              </w:rPr>
            </w:pPr>
            <w:r w:rsidRPr="002E0DCE">
              <w:rPr>
                <w:rFonts w:eastAsia="Times New Roman"/>
                <w:sz w:val="20"/>
                <w:szCs w:val="20"/>
              </w:rPr>
              <w:t>ТУ 20.30.12-024-37491760-2021</w:t>
            </w:r>
          </w:p>
        </w:tc>
        <w:tc>
          <w:tcPr>
            <w:tcW w:w="1816" w:type="dxa"/>
            <w:vAlign w:val="center"/>
          </w:tcPr>
          <w:p w:rsidR="003C752D" w:rsidRPr="002E0DCE" w:rsidRDefault="003C752D" w:rsidP="00BA646C">
            <w:pPr>
              <w:jc w:val="center"/>
              <w:rPr>
                <w:sz w:val="20"/>
                <w:szCs w:val="20"/>
              </w:rPr>
            </w:pPr>
            <w:r w:rsidRPr="002E0DCE">
              <w:rPr>
                <w:sz w:val="20"/>
                <w:szCs w:val="20"/>
              </w:rPr>
              <w:t>90-130</w:t>
            </w:r>
          </w:p>
        </w:tc>
        <w:tc>
          <w:tcPr>
            <w:tcW w:w="1817"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c>
          <w:tcPr>
            <w:tcW w:w="1817" w:type="dxa"/>
            <w:vAlign w:val="center"/>
          </w:tcPr>
          <w:p w:rsidR="003C752D" w:rsidRPr="002E0DCE" w:rsidRDefault="003C752D" w:rsidP="00BA646C">
            <w:pPr>
              <w:jc w:val="center"/>
              <w:rPr>
                <w:sz w:val="20"/>
                <w:szCs w:val="20"/>
              </w:rPr>
            </w:pPr>
            <w:r w:rsidRPr="002E0DCE">
              <w:rPr>
                <w:sz w:val="20"/>
                <w:szCs w:val="20"/>
              </w:rPr>
              <w:t>Серый (возможно цветное исполнение)</w:t>
            </w:r>
          </w:p>
        </w:tc>
      </w:tr>
      <w:tr w:rsidR="003C752D" w:rsidRPr="002E0DCE" w:rsidTr="00BA646C">
        <w:tc>
          <w:tcPr>
            <w:tcW w:w="1555" w:type="dxa"/>
            <w:vAlign w:val="center"/>
          </w:tcPr>
          <w:p w:rsidR="003C752D" w:rsidRPr="002E0DCE" w:rsidRDefault="003C752D" w:rsidP="00BA646C">
            <w:pPr>
              <w:jc w:val="center"/>
              <w:rPr>
                <w:sz w:val="20"/>
                <w:szCs w:val="20"/>
              </w:rPr>
            </w:pPr>
          </w:p>
        </w:tc>
        <w:tc>
          <w:tcPr>
            <w:tcW w:w="3899"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3C752D" w:rsidRPr="002E0DCE" w:rsidRDefault="003C752D" w:rsidP="00BA646C">
            <w:pPr>
              <w:jc w:val="center"/>
              <w:rPr>
                <w:sz w:val="20"/>
                <w:szCs w:val="20"/>
              </w:rPr>
            </w:pPr>
            <w:r w:rsidRPr="002E0DCE">
              <w:rPr>
                <w:sz w:val="20"/>
                <w:szCs w:val="20"/>
              </w:rPr>
              <w:t>180-250</w:t>
            </w:r>
          </w:p>
        </w:tc>
        <w:tc>
          <w:tcPr>
            <w:tcW w:w="1817" w:type="dxa"/>
            <w:vAlign w:val="center"/>
          </w:tcPr>
          <w:p w:rsidR="003C752D" w:rsidRPr="002E0DCE" w:rsidRDefault="003C752D" w:rsidP="00BA646C">
            <w:pPr>
              <w:jc w:val="center"/>
              <w:rPr>
                <w:sz w:val="20"/>
                <w:szCs w:val="20"/>
              </w:rPr>
            </w:pPr>
          </w:p>
        </w:tc>
        <w:tc>
          <w:tcPr>
            <w:tcW w:w="1817" w:type="dxa"/>
            <w:vAlign w:val="center"/>
          </w:tcPr>
          <w:p w:rsidR="003C752D" w:rsidRPr="002E0DCE" w:rsidRDefault="003C752D" w:rsidP="00BA646C">
            <w:pPr>
              <w:jc w:val="center"/>
              <w:rPr>
                <w:sz w:val="20"/>
                <w:szCs w:val="20"/>
              </w:rPr>
            </w:pPr>
          </w:p>
        </w:tc>
      </w:tr>
      <w:tr w:rsidR="003C752D" w:rsidRPr="002E0DCE" w:rsidTr="00BA646C">
        <w:tc>
          <w:tcPr>
            <w:tcW w:w="10904" w:type="dxa"/>
            <w:gridSpan w:val="5"/>
            <w:vAlign w:val="center"/>
          </w:tcPr>
          <w:p w:rsidR="003C752D" w:rsidRPr="002E0DCE" w:rsidRDefault="003C752D" w:rsidP="00BA646C">
            <w:pPr>
              <w:jc w:val="center"/>
              <w:rPr>
                <w:b/>
              </w:rPr>
            </w:pPr>
            <w:r w:rsidRPr="002E0DCE">
              <w:rPr>
                <w:b/>
              </w:rPr>
              <w:t>Навесной теплоизоляцией (</w:t>
            </w:r>
            <w:r w:rsidRPr="002E0DCE">
              <w:rPr>
                <w:rFonts w:eastAsia="Times New Roman"/>
                <w:b/>
                <w:color w:val="000000"/>
                <w:lang w:eastAsia="ru-RU"/>
              </w:rPr>
              <w:t>минеральной ваты с армирующей стеклотканью типа Т-23, ППУ скорлуп, ТТМ-В)</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Кол-во слоев</w:t>
            </w:r>
          </w:p>
        </w:tc>
        <w:tc>
          <w:tcPr>
            <w:tcW w:w="3899" w:type="dxa"/>
            <w:vAlign w:val="center"/>
          </w:tcPr>
          <w:p w:rsidR="003C752D" w:rsidRPr="002E0DCE" w:rsidRDefault="003C752D" w:rsidP="00BA646C">
            <w:pPr>
              <w:jc w:val="center"/>
              <w:rPr>
                <w:sz w:val="20"/>
                <w:szCs w:val="20"/>
              </w:rPr>
            </w:pPr>
            <w:r w:rsidRPr="002E0DCE">
              <w:rPr>
                <w:sz w:val="20"/>
                <w:szCs w:val="20"/>
              </w:rPr>
              <w:t>Наименование материала (ТУ)</w:t>
            </w:r>
          </w:p>
        </w:tc>
        <w:tc>
          <w:tcPr>
            <w:tcW w:w="1816"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1817" w:type="dxa"/>
            <w:vAlign w:val="center"/>
          </w:tcPr>
          <w:p w:rsidR="003C752D" w:rsidRPr="002E0DCE" w:rsidRDefault="003C752D" w:rsidP="00BA646C">
            <w:pPr>
              <w:jc w:val="center"/>
              <w:rPr>
                <w:sz w:val="20"/>
                <w:szCs w:val="20"/>
              </w:rPr>
            </w:pPr>
            <w:r w:rsidRPr="002E0DCE">
              <w:rPr>
                <w:sz w:val="20"/>
                <w:szCs w:val="20"/>
              </w:rPr>
              <w:t>Цвет покрытия</w:t>
            </w:r>
          </w:p>
        </w:tc>
        <w:tc>
          <w:tcPr>
            <w:tcW w:w="1817"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Первый</w:t>
            </w:r>
          </w:p>
        </w:tc>
        <w:tc>
          <w:tcPr>
            <w:tcW w:w="3899" w:type="dxa"/>
            <w:vAlign w:val="center"/>
          </w:tcPr>
          <w:p w:rsidR="003C752D" w:rsidRPr="002E0DCE" w:rsidRDefault="003C752D" w:rsidP="00BA646C">
            <w:pPr>
              <w:shd w:val="clear" w:color="auto" w:fill="FFFFFF"/>
              <w:jc w:val="center"/>
              <w:rPr>
                <w:sz w:val="20"/>
                <w:szCs w:val="20"/>
              </w:rPr>
            </w:pPr>
            <w:proofErr w:type="spellStart"/>
            <w:r w:rsidRPr="002E0DCE">
              <w:rPr>
                <w:sz w:val="20"/>
                <w:szCs w:val="20"/>
              </w:rPr>
              <w:t>ГидроКурс</w:t>
            </w:r>
            <w:proofErr w:type="spellEnd"/>
          </w:p>
          <w:p w:rsidR="003C752D" w:rsidRPr="002E0DCE" w:rsidRDefault="003C752D" w:rsidP="00BA646C">
            <w:pPr>
              <w:shd w:val="clear" w:color="auto" w:fill="FFFFFF"/>
              <w:jc w:val="center"/>
              <w:rPr>
                <w:sz w:val="20"/>
                <w:szCs w:val="20"/>
                <w:shd w:val="clear" w:color="auto" w:fill="FFFFFF"/>
              </w:rPr>
            </w:pPr>
            <w:r w:rsidRPr="002E0DCE">
              <w:rPr>
                <w:rFonts w:eastAsia="Times New Roman"/>
                <w:sz w:val="20"/>
                <w:szCs w:val="20"/>
                <w:lang w:eastAsia="ru-RU"/>
              </w:rPr>
              <w:t>ТУ 20.30.22-009-37491760-2020</w:t>
            </w:r>
          </w:p>
        </w:tc>
        <w:tc>
          <w:tcPr>
            <w:tcW w:w="1816" w:type="dxa"/>
            <w:vAlign w:val="center"/>
          </w:tcPr>
          <w:p w:rsidR="003C752D" w:rsidRPr="002E0DCE" w:rsidRDefault="003C752D" w:rsidP="00BA646C">
            <w:pPr>
              <w:jc w:val="center"/>
              <w:rPr>
                <w:sz w:val="20"/>
                <w:szCs w:val="20"/>
              </w:rPr>
            </w:pPr>
            <w:r w:rsidRPr="002E0DCE">
              <w:rPr>
                <w:sz w:val="20"/>
                <w:szCs w:val="20"/>
              </w:rPr>
              <w:t>90-100</w:t>
            </w:r>
          </w:p>
        </w:tc>
        <w:tc>
          <w:tcPr>
            <w:tcW w:w="1817" w:type="dxa"/>
            <w:vAlign w:val="center"/>
          </w:tcPr>
          <w:p w:rsidR="003C752D" w:rsidRPr="002E0DCE" w:rsidRDefault="003C752D" w:rsidP="00BA646C">
            <w:pPr>
              <w:jc w:val="center"/>
              <w:rPr>
                <w:sz w:val="20"/>
                <w:szCs w:val="20"/>
              </w:rPr>
            </w:pPr>
            <w:r w:rsidRPr="002E0DCE">
              <w:rPr>
                <w:sz w:val="20"/>
                <w:szCs w:val="20"/>
              </w:rPr>
              <w:t>Светло-серый</w:t>
            </w:r>
          </w:p>
        </w:tc>
        <w:tc>
          <w:tcPr>
            <w:tcW w:w="1817"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Второй</w:t>
            </w:r>
          </w:p>
        </w:tc>
        <w:tc>
          <w:tcPr>
            <w:tcW w:w="3899" w:type="dxa"/>
            <w:vAlign w:val="center"/>
          </w:tcPr>
          <w:p w:rsidR="003C752D" w:rsidRPr="002E0DCE" w:rsidRDefault="003C752D" w:rsidP="00BA646C">
            <w:pPr>
              <w:jc w:val="center"/>
              <w:rPr>
                <w:sz w:val="20"/>
                <w:szCs w:val="20"/>
              </w:rPr>
            </w:pPr>
            <w:proofErr w:type="spellStart"/>
            <w:r w:rsidRPr="002E0DCE">
              <w:rPr>
                <w:sz w:val="20"/>
                <w:szCs w:val="20"/>
              </w:rPr>
              <w:t>ГидроКурс</w:t>
            </w:r>
            <w:proofErr w:type="spellEnd"/>
          </w:p>
          <w:p w:rsidR="003C752D" w:rsidRPr="002E0DCE" w:rsidRDefault="003C752D" w:rsidP="00BA646C">
            <w:pPr>
              <w:jc w:val="center"/>
              <w:rPr>
                <w:sz w:val="20"/>
                <w:szCs w:val="20"/>
              </w:rPr>
            </w:pPr>
            <w:r w:rsidRPr="002E0DCE">
              <w:rPr>
                <w:rFonts w:eastAsia="Times New Roman"/>
                <w:sz w:val="20"/>
                <w:szCs w:val="20"/>
                <w:lang w:eastAsia="ru-RU"/>
              </w:rPr>
              <w:t>ТУ 20.30.22-009-37491760-2020</w:t>
            </w:r>
          </w:p>
        </w:tc>
        <w:tc>
          <w:tcPr>
            <w:tcW w:w="1816" w:type="dxa"/>
            <w:vAlign w:val="center"/>
          </w:tcPr>
          <w:p w:rsidR="003C752D" w:rsidRPr="002E0DCE" w:rsidRDefault="003C752D" w:rsidP="00BA646C">
            <w:pPr>
              <w:jc w:val="center"/>
              <w:rPr>
                <w:sz w:val="20"/>
                <w:szCs w:val="20"/>
              </w:rPr>
            </w:pPr>
            <w:r w:rsidRPr="002E0DCE">
              <w:rPr>
                <w:sz w:val="20"/>
                <w:szCs w:val="20"/>
              </w:rPr>
              <w:t>90-100</w:t>
            </w:r>
          </w:p>
        </w:tc>
        <w:tc>
          <w:tcPr>
            <w:tcW w:w="1817" w:type="dxa"/>
            <w:vAlign w:val="center"/>
          </w:tcPr>
          <w:p w:rsidR="003C752D" w:rsidRPr="002E0DCE" w:rsidRDefault="003C752D" w:rsidP="00BA646C">
            <w:pPr>
              <w:jc w:val="center"/>
              <w:rPr>
                <w:sz w:val="20"/>
                <w:szCs w:val="20"/>
              </w:rPr>
            </w:pPr>
            <w:r w:rsidRPr="002E0DCE">
              <w:rPr>
                <w:sz w:val="20"/>
                <w:szCs w:val="20"/>
              </w:rPr>
              <w:t>Светло-серый</w:t>
            </w:r>
          </w:p>
        </w:tc>
        <w:tc>
          <w:tcPr>
            <w:tcW w:w="1817" w:type="dxa"/>
            <w:vAlign w:val="center"/>
          </w:tcPr>
          <w:p w:rsidR="003C752D" w:rsidRPr="002E0DCE" w:rsidRDefault="003C752D" w:rsidP="00BA646C">
            <w:pPr>
              <w:jc w:val="center"/>
              <w:rPr>
                <w:sz w:val="20"/>
                <w:szCs w:val="20"/>
              </w:rPr>
            </w:pPr>
            <w:r w:rsidRPr="002E0DCE">
              <w:rPr>
                <w:sz w:val="20"/>
                <w:szCs w:val="20"/>
              </w:rPr>
              <w:t>Светло-серый</w:t>
            </w:r>
          </w:p>
        </w:tc>
      </w:tr>
      <w:tr w:rsidR="003C752D" w:rsidRPr="002E0DCE" w:rsidTr="00BA646C">
        <w:tc>
          <w:tcPr>
            <w:tcW w:w="1555" w:type="dxa"/>
            <w:vAlign w:val="center"/>
          </w:tcPr>
          <w:p w:rsidR="003C752D" w:rsidRPr="002E0DCE" w:rsidRDefault="003C752D" w:rsidP="00BA646C">
            <w:pPr>
              <w:jc w:val="center"/>
              <w:rPr>
                <w:sz w:val="20"/>
                <w:szCs w:val="20"/>
              </w:rPr>
            </w:pPr>
          </w:p>
        </w:tc>
        <w:tc>
          <w:tcPr>
            <w:tcW w:w="3899"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3C752D" w:rsidRPr="002E0DCE" w:rsidRDefault="003C752D" w:rsidP="00BA646C">
            <w:pPr>
              <w:jc w:val="center"/>
              <w:rPr>
                <w:sz w:val="20"/>
                <w:szCs w:val="20"/>
              </w:rPr>
            </w:pPr>
            <w:r w:rsidRPr="002E0DCE">
              <w:rPr>
                <w:sz w:val="20"/>
                <w:szCs w:val="20"/>
              </w:rPr>
              <w:t>180-200</w:t>
            </w:r>
          </w:p>
        </w:tc>
        <w:tc>
          <w:tcPr>
            <w:tcW w:w="1817" w:type="dxa"/>
            <w:vAlign w:val="center"/>
          </w:tcPr>
          <w:p w:rsidR="003C752D" w:rsidRPr="002E0DCE" w:rsidRDefault="003C752D" w:rsidP="00BA646C">
            <w:pPr>
              <w:jc w:val="center"/>
              <w:rPr>
                <w:rFonts w:eastAsia="Times New Roman"/>
                <w:color w:val="000000"/>
                <w:sz w:val="20"/>
                <w:szCs w:val="20"/>
                <w:lang w:eastAsia="ru-RU"/>
              </w:rPr>
            </w:pPr>
          </w:p>
        </w:tc>
        <w:tc>
          <w:tcPr>
            <w:tcW w:w="1817" w:type="dxa"/>
            <w:vAlign w:val="center"/>
          </w:tcPr>
          <w:p w:rsidR="003C752D" w:rsidRPr="002E0DCE" w:rsidRDefault="003C752D" w:rsidP="00BA646C">
            <w:pPr>
              <w:jc w:val="center"/>
              <w:rPr>
                <w:rFonts w:eastAsia="Times New Roman"/>
                <w:color w:val="000000"/>
                <w:sz w:val="20"/>
                <w:szCs w:val="20"/>
                <w:lang w:eastAsia="ru-RU"/>
              </w:rPr>
            </w:pPr>
          </w:p>
        </w:tc>
      </w:tr>
    </w:tbl>
    <w:p w:rsidR="003C752D" w:rsidRDefault="003C752D" w:rsidP="003C752D">
      <w:pPr>
        <w:rPr>
          <w:rFonts w:ascii="Times New Roman" w:hAnsi="Times New Roman" w:cs="Times New Roman"/>
          <w:noProof/>
          <w:sz w:val="24"/>
          <w:szCs w:val="24"/>
        </w:rPr>
      </w:pPr>
    </w:p>
    <w:p w:rsidR="000A06A5" w:rsidRPr="002E0DCE" w:rsidRDefault="000A06A5" w:rsidP="003C752D">
      <w:pPr>
        <w:rPr>
          <w:rFonts w:ascii="Times New Roman" w:hAnsi="Times New Roman" w:cs="Times New Roman"/>
          <w:noProof/>
          <w:sz w:val="24"/>
          <w:szCs w:val="24"/>
        </w:rPr>
      </w:pPr>
    </w:p>
    <w:p w:rsidR="003C752D" w:rsidRPr="002E0DCE" w:rsidRDefault="000A06A5" w:rsidP="003C752D">
      <w:pPr>
        <w:rPr>
          <w:rFonts w:ascii="Times New Roman" w:hAnsi="Times New Roman" w:cs="Times New Roman"/>
          <w:b/>
          <w:sz w:val="28"/>
          <w:szCs w:val="28"/>
        </w:rPr>
      </w:pPr>
      <w:r w:rsidRPr="002E0DCE">
        <w:rPr>
          <w:rFonts w:ascii="Times New Roman" w:hAnsi="Times New Roman" w:cs="Times New Roman"/>
          <w:noProof/>
          <w:lang w:eastAsia="ru-RU"/>
        </w:rPr>
        <w:drawing>
          <wp:anchor distT="0" distB="0" distL="114300" distR="114300" simplePos="0" relativeHeight="251670528" behindDoc="0" locked="0" layoutInCell="1" allowOverlap="1">
            <wp:simplePos x="0" y="0"/>
            <wp:positionH relativeFrom="column">
              <wp:posOffset>5080</wp:posOffset>
            </wp:positionH>
            <wp:positionV relativeFrom="paragraph">
              <wp:posOffset>314960</wp:posOffset>
            </wp:positionV>
            <wp:extent cx="2732405" cy="2176145"/>
            <wp:effectExtent l="0" t="0" r="0" b="0"/>
            <wp:wrapSquare wrapText="bothSides"/>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16304"/>
                    <a:stretch/>
                  </pic:blipFill>
                  <pic:spPr bwMode="auto">
                    <a:xfrm>
                      <a:off x="0" y="0"/>
                      <a:ext cx="2732405" cy="21761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3C752D" w:rsidRPr="002E0DCE">
        <w:rPr>
          <w:rFonts w:ascii="Times New Roman" w:hAnsi="Times New Roman" w:cs="Times New Roman"/>
          <w:b/>
          <w:sz w:val="28"/>
          <w:szCs w:val="28"/>
        </w:rPr>
        <w:t>Защита башенных и каркасных градирен</w:t>
      </w:r>
    </w:p>
    <w:p w:rsidR="003C752D" w:rsidRPr="002E0DCE" w:rsidRDefault="003C752D" w:rsidP="003C752D">
      <w:pPr>
        <w:rPr>
          <w:rFonts w:ascii="Times New Roman" w:hAnsi="Times New Roman" w:cs="Times New Roman"/>
          <w:b/>
          <w:sz w:val="24"/>
          <w:szCs w:val="24"/>
        </w:rPr>
      </w:pPr>
    </w:p>
    <w:p w:rsidR="003C752D" w:rsidRPr="002E0DCE" w:rsidRDefault="003C752D" w:rsidP="003C752D">
      <w:pPr>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«ПК «КУРС» гарантирует защиту объектов энергетики от коррозии. Выпускаемые компанией составы предназначены для конструкций из металла, бетона, железобетона, могут использоваться для оборудования внутри помещений. Мы предлагаем антикоррозионные системы для окраски вертикальных стальных резервуаров (РВС), емкостного оборудования и металлоконструкций, углублённых в почву, эксплуатируемого в открытой атмосфере. </w:t>
      </w:r>
    </w:p>
    <w:p w:rsidR="003C752D" w:rsidRPr="002E0DCE" w:rsidRDefault="003C752D" w:rsidP="003C752D">
      <w:pPr>
        <w:rPr>
          <w:rFonts w:ascii="Times New Roman" w:hAnsi="Times New Roman" w:cs="Times New Roman"/>
          <w:noProof/>
          <w:sz w:val="24"/>
          <w:szCs w:val="24"/>
        </w:rPr>
      </w:pPr>
      <w:r w:rsidRPr="002E0DCE">
        <w:rPr>
          <w:rFonts w:ascii="Times New Roman" w:hAnsi="Times New Roman" w:cs="Times New Roman"/>
          <w:noProof/>
          <w:sz w:val="24"/>
          <w:szCs w:val="24"/>
        </w:rPr>
        <w:t xml:space="preserve">Финишное покрытие «Курс-УФ» является устойчивым к воздействию всех климатических факторов: солнцу, морозу, ветру и влажности. </w:t>
      </w:r>
    </w:p>
    <w:p w:rsidR="003C752D" w:rsidRDefault="003C752D" w:rsidP="003C752D">
      <w:pPr>
        <w:rPr>
          <w:rFonts w:ascii="Times New Roman" w:hAnsi="Times New Roman" w:cs="Times New Roman"/>
          <w:noProof/>
          <w:sz w:val="24"/>
          <w:szCs w:val="24"/>
        </w:rPr>
      </w:pPr>
    </w:p>
    <w:p w:rsidR="000A06A5" w:rsidRPr="002E0DCE" w:rsidRDefault="000A06A5" w:rsidP="003C752D">
      <w:pPr>
        <w:rPr>
          <w:rFonts w:ascii="Times New Roman" w:hAnsi="Times New Roman" w:cs="Times New Roman"/>
          <w:noProof/>
          <w:sz w:val="24"/>
          <w:szCs w:val="24"/>
        </w:rPr>
      </w:pPr>
    </w:p>
    <w:tbl>
      <w:tblPr>
        <w:tblStyle w:val="a8"/>
        <w:tblW w:w="0" w:type="auto"/>
        <w:tblLook w:val="04A0"/>
      </w:tblPr>
      <w:tblGrid>
        <w:gridCol w:w="1555"/>
        <w:gridCol w:w="3899"/>
        <w:gridCol w:w="1816"/>
        <w:gridCol w:w="1817"/>
        <w:gridCol w:w="1817"/>
      </w:tblGrid>
      <w:tr w:rsidR="003C752D" w:rsidRPr="002E0DCE" w:rsidTr="00BA646C">
        <w:tc>
          <w:tcPr>
            <w:tcW w:w="10904" w:type="dxa"/>
            <w:gridSpan w:val="5"/>
            <w:vAlign w:val="center"/>
          </w:tcPr>
          <w:p w:rsidR="003C752D" w:rsidRPr="002E0DCE" w:rsidRDefault="003C752D" w:rsidP="00BA646C">
            <w:pPr>
              <w:jc w:val="center"/>
              <w:rPr>
                <w:b/>
                <w:sz w:val="20"/>
                <w:szCs w:val="20"/>
              </w:rPr>
            </w:pPr>
            <w:r w:rsidRPr="002E0DCE">
              <w:rPr>
                <w:b/>
                <w:szCs w:val="20"/>
              </w:rPr>
              <w:t>Защита внешних металлоконструкций</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Кол-во слоев</w:t>
            </w:r>
          </w:p>
        </w:tc>
        <w:tc>
          <w:tcPr>
            <w:tcW w:w="3899" w:type="dxa"/>
            <w:vAlign w:val="center"/>
          </w:tcPr>
          <w:p w:rsidR="003C752D" w:rsidRPr="002E0DCE" w:rsidRDefault="003C752D" w:rsidP="00BA646C">
            <w:pPr>
              <w:jc w:val="center"/>
              <w:rPr>
                <w:sz w:val="20"/>
                <w:szCs w:val="20"/>
              </w:rPr>
            </w:pPr>
            <w:r w:rsidRPr="002E0DCE">
              <w:rPr>
                <w:sz w:val="20"/>
                <w:szCs w:val="20"/>
              </w:rPr>
              <w:t>Наименование материала (ТУ)</w:t>
            </w:r>
          </w:p>
        </w:tc>
        <w:tc>
          <w:tcPr>
            <w:tcW w:w="1816" w:type="dxa"/>
            <w:vAlign w:val="center"/>
          </w:tcPr>
          <w:p w:rsidR="003C752D" w:rsidRPr="002E0DCE" w:rsidRDefault="003C752D" w:rsidP="00BA646C">
            <w:pPr>
              <w:jc w:val="center"/>
              <w:rPr>
                <w:sz w:val="20"/>
                <w:szCs w:val="20"/>
              </w:rPr>
            </w:pPr>
            <w:r w:rsidRPr="002E0DCE">
              <w:rPr>
                <w:sz w:val="20"/>
                <w:szCs w:val="20"/>
              </w:rPr>
              <w:t>Толщина сухого слоя, мкм</w:t>
            </w:r>
          </w:p>
        </w:tc>
        <w:tc>
          <w:tcPr>
            <w:tcW w:w="1817" w:type="dxa"/>
            <w:vAlign w:val="center"/>
          </w:tcPr>
          <w:p w:rsidR="003C752D" w:rsidRPr="002E0DCE" w:rsidRDefault="003C752D" w:rsidP="00BA646C">
            <w:pPr>
              <w:jc w:val="center"/>
              <w:rPr>
                <w:sz w:val="20"/>
                <w:szCs w:val="20"/>
              </w:rPr>
            </w:pPr>
            <w:r w:rsidRPr="002E0DCE">
              <w:rPr>
                <w:sz w:val="20"/>
                <w:szCs w:val="20"/>
              </w:rPr>
              <w:t>Цвет покрытия</w:t>
            </w:r>
          </w:p>
        </w:tc>
        <w:tc>
          <w:tcPr>
            <w:tcW w:w="1817" w:type="dxa"/>
            <w:vAlign w:val="center"/>
          </w:tcPr>
          <w:p w:rsidR="003C752D" w:rsidRPr="002E0DCE" w:rsidRDefault="003C752D" w:rsidP="00BA646C">
            <w:pPr>
              <w:jc w:val="center"/>
              <w:rPr>
                <w:sz w:val="20"/>
                <w:szCs w:val="20"/>
              </w:rPr>
            </w:pPr>
            <w:r w:rsidRPr="002E0DCE">
              <w:rPr>
                <w:sz w:val="20"/>
                <w:szCs w:val="20"/>
              </w:rPr>
              <w:t>Цвет внешнего слоя покрытия</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Первый</w:t>
            </w:r>
          </w:p>
        </w:tc>
        <w:tc>
          <w:tcPr>
            <w:tcW w:w="3899" w:type="dxa"/>
            <w:vAlign w:val="center"/>
          </w:tcPr>
          <w:p w:rsidR="003C752D" w:rsidRPr="002E0DCE" w:rsidRDefault="003C752D"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ТУ 20.30.22-023-37491760-2021 /</w:t>
            </w:r>
          </w:p>
          <w:p w:rsidR="003C752D" w:rsidRPr="002E0DCE" w:rsidRDefault="003C752D" w:rsidP="00BA646C">
            <w:pPr>
              <w:shd w:val="clear" w:color="auto" w:fill="FFFFFF"/>
              <w:jc w:val="center"/>
              <w:rPr>
                <w:sz w:val="20"/>
                <w:szCs w:val="20"/>
                <w:shd w:val="clear" w:color="auto" w:fill="FFFFFF"/>
              </w:rPr>
            </w:pPr>
            <w:r w:rsidRPr="002E0DCE">
              <w:rPr>
                <w:rFonts w:eastAsia="Times New Roman"/>
                <w:sz w:val="20"/>
                <w:szCs w:val="20"/>
              </w:rPr>
              <w:t>Грунт УФ-стойкий (в разработке!)</w:t>
            </w:r>
          </w:p>
        </w:tc>
        <w:tc>
          <w:tcPr>
            <w:tcW w:w="1816" w:type="dxa"/>
            <w:vAlign w:val="center"/>
          </w:tcPr>
          <w:p w:rsidR="003C752D" w:rsidRPr="002E0DCE" w:rsidRDefault="003C752D" w:rsidP="00BA646C">
            <w:pPr>
              <w:jc w:val="center"/>
              <w:rPr>
                <w:sz w:val="20"/>
                <w:szCs w:val="20"/>
              </w:rPr>
            </w:pPr>
            <w:r w:rsidRPr="002E0DCE">
              <w:rPr>
                <w:sz w:val="20"/>
                <w:szCs w:val="20"/>
              </w:rPr>
              <w:t>90-120</w:t>
            </w:r>
          </w:p>
        </w:tc>
        <w:tc>
          <w:tcPr>
            <w:tcW w:w="1817" w:type="dxa"/>
            <w:vAlign w:val="center"/>
          </w:tcPr>
          <w:p w:rsidR="003C752D" w:rsidRPr="002E0DCE" w:rsidRDefault="003C752D" w:rsidP="00BA646C">
            <w:pPr>
              <w:jc w:val="center"/>
              <w:rPr>
                <w:sz w:val="20"/>
                <w:szCs w:val="20"/>
              </w:rPr>
            </w:pPr>
            <w:r w:rsidRPr="002E0DCE">
              <w:rPr>
                <w:sz w:val="20"/>
                <w:szCs w:val="20"/>
              </w:rPr>
              <w:t>Красно-коричневый</w:t>
            </w:r>
          </w:p>
        </w:tc>
        <w:tc>
          <w:tcPr>
            <w:tcW w:w="1817" w:type="dxa"/>
            <w:vAlign w:val="center"/>
          </w:tcPr>
          <w:p w:rsidR="003C752D" w:rsidRPr="002E0DCE" w:rsidRDefault="003C752D" w:rsidP="00BA646C">
            <w:pPr>
              <w:jc w:val="center"/>
              <w:rPr>
                <w:sz w:val="20"/>
                <w:szCs w:val="20"/>
              </w:rPr>
            </w:pP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t>Второй</w:t>
            </w:r>
          </w:p>
        </w:tc>
        <w:tc>
          <w:tcPr>
            <w:tcW w:w="3899" w:type="dxa"/>
            <w:vAlign w:val="center"/>
          </w:tcPr>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Курс-УФ</w:t>
            </w:r>
          </w:p>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3C752D" w:rsidRPr="002E0DCE" w:rsidRDefault="003C752D" w:rsidP="00BA646C">
            <w:pPr>
              <w:jc w:val="center"/>
              <w:rPr>
                <w:sz w:val="20"/>
                <w:szCs w:val="20"/>
              </w:rPr>
            </w:pPr>
            <w:r w:rsidRPr="002E0DCE">
              <w:rPr>
                <w:sz w:val="20"/>
                <w:szCs w:val="20"/>
              </w:rPr>
              <w:t>30-50</w:t>
            </w:r>
          </w:p>
        </w:tc>
        <w:tc>
          <w:tcPr>
            <w:tcW w:w="1817" w:type="dxa"/>
            <w:vAlign w:val="center"/>
          </w:tcPr>
          <w:p w:rsidR="003C752D" w:rsidRPr="002E0DCE" w:rsidRDefault="003C752D"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3C752D" w:rsidRPr="002E0DCE" w:rsidRDefault="003C752D"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3C752D" w:rsidRPr="002E0DCE" w:rsidTr="00BA646C">
        <w:tc>
          <w:tcPr>
            <w:tcW w:w="1555" w:type="dxa"/>
            <w:vAlign w:val="center"/>
          </w:tcPr>
          <w:p w:rsidR="003C752D" w:rsidRPr="002E0DCE" w:rsidRDefault="003C752D" w:rsidP="00BA646C">
            <w:pPr>
              <w:jc w:val="center"/>
              <w:rPr>
                <w:sz w:val="20"/>
                <w:szCs w:val="20"/>
              </w:rPr>
            </w:pPr>
            <w:r w:rsidRPr="002E0DCE">
              <w:rPr>
                <w:sz w:val="20"/>
                <w:szCs w:val="20"/>
              </w:rPr>
              <w:lastRenderedPageBreak/>
              <w:t>Третий</w:t>
            </w:r>
          </w:p>
        </w:tc>
        <w:tc>
          <w:tcPr>
            <w:tcW w:w="3899" w:type="dxa"/>
            <w:vAlign w:val="center"/>
          </w:tcPr>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Курс-УФ</w:t>
            </w:r>
          </w:p>
          <w:p w:rsidR="003C752D" w:rsidRPr="002E0DCE" w:rsidRDefault="003C752D"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3C752D" w:rsidRPr="002E0DCE" w:rsidRDefault="003C752D" w:rsidP="00BA646C">
            <w:pPr>
              <w:jc w:val="center"/>
              <w:rPr>
                <w:sz w:val="20"/>
                <w:szCs w:val="20"/>
              </w:rPr>
            </w:pPr>
            <w:r w:rsidRPr="002E0DCE">
              <w:rPr>
                <w:sz w:val="20"/>
                <w:szCs w:val="20"/>
              </w:rPr>
              <w:t>30-50</w:t>
            </w:r>
          </w:p>
        </w:tc>
        <w:tc>
          <w:tcPr>
            <w:tcW w:w="1817" w:type="dxa"/>
            <w:vAlign w:val="center"/>
          </w:tcPr>
          <w:p w:rsidR="003C752D" w:rsidRPr="002E0DCE" w:rsidRDefault="003C752D"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3C752D" w:rsidRPr="002E0DCE" w:rsidRDefault="003C752D"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3C752D" w:rsidRPr="002E0DCE" w:rsidTr="00BA646C">
        <w:tc>
          <w:tcPr>
            <w:tcW w:w="1555" w:type="dxa"/>
            <w:vAlign w:val="center"/>
          </w:tcPr>
          <w:p w:rsidR="003C752D" w:rsidRPr="002E0DCE" w:rsidRDefault="003C752D" w:rsidP="00BA646C">
            <w:pPr>
              <w:jc w:val="center"/>
              <w:rPr>
                <w:sz w:val="20"/>
                <w:szCs w:val="20"/>
              </w:rPr>
            </w:pPr>
          </w:p>
        </w:tc>
        <w:tc>
          <w:tcPr>
            <w:tcW w:w="3899" w:type="dxa"/>
            <w:vAlign w:val="center"/>
          </w:tcPr>
          <w:p w:rsidR="003C752D" w:rsidRPr="002E0DCE" w:rsidRDefault="003C752D"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3C752D" w:rsidRPr="002E0DCE" w:rsidRDefault="003C752D" w:rsidP="00BA646C">
            <w:pPr>
              <w:jc w:val="center"/>
              <w:rPr>
                <w:sz w:val="20"/>
                <w:szCs w:val="20"/>
              </w:rPr>
            </w:pPr>
            <w:r w:rsidRPr="002E0DCE">
              <w:rPr>
                <w:sz w:val="20"/>
                <w:szCs w:val="20"/>
              </w:rPr>
              <w:t>150-220</w:t>
            </w:r>
          </w:p>
        </w:tc>
        <w:tc>
          <w:tcPr>
            <w:tcW w:w="1817" w:type="dxa"/>
            <w:vAlign w:val="center"/>
          </w:tcPr>
          <w:p w:rsidR="003C752D" w:rsidRPr="002E0DCE" w:rsidRDefault="003C752D" w:rsidP="00BA646C">
            <w:pPr>
              <w:jc w:val="center"/>
              <w:rPr>
                <w:rFonts w:eastAsia="Times New Roman"/>
                <w:color w:val="000000"/>
                <w:sz w:val="20"/>
                <w:szCs w:val="20"/>
                <w:lang w:eastAsia="ru-RU"/>
              </w:rPr>
            </w:pPr>
          </w:p>
        </w:tc>
        <w:tc>
          <w:tcPr>
            <w:tcW w:w="1817" w:type="dxa"/>
            <w:vAlign w:val="center"/>
          </w:tcPr>
          <w:p w:rsidR="003C752D" w:rsidRPr="002E0DCE" w:rsidRDefault="003C752D" w:rsidP="00BA646C">
            <w:pPr>
              <w:jc w:val="center"/>
              <w:rPr>
                <w:rFonts w:eastAsia="Times New Roman"/>
                <w:color w:val="000000"/>
                <w:sz w:val="20"/>
                <w:szCs w:val="20"/>
                <w:lang w:eastAsia="ru-RU"/>
              </w:rPr>
            </w:pPr>
          </w:p>
        </w:tc>
      </w:tr>
    </w:tbl>
    <w:p w:rsidR="003C752D" w:rsidRPr="002E0DCE" w:rsidRDefault="003C752D" w:rsidP="003C752D">
      <w:pPr>
        <w:spacing w:after="0"/>
        <w:jc w:val="center"/>
        <w:rPr>
          <w:rFonts w:ascii="Times New Roman" w:hAnsi="Times New Roman" w:cs="Times New Roman"/>
          <w:b/>
          <w:sz w:val="24"/>
          <w:szCs w:val="24"/>
        </w:rPr>
      </w:pPr>
    </w:p>
    <w:p w:rsidR="003C752D" w:rsidRPr="002E0DCE" w:rsidRDefault="003C752D" w:rsidP="003C752D">
      <w:pPr>
        <w:spacing w:after="0"/>
        <w:rPr>
          <w:rFonts w:ascii="Times New Roman" w:hAnsi="Times New Roman" w:cs="Times New Roman"/>
          <w:sz w:val="24"/>
          <w:szCs w:val="24"/>
        </w:rPr>
      </w:pPr>
      <w:r w:rsidRPr="002E0DCE">
        <w:rPr>
          <w:rFonts w:ascii="Times New Roman" w:hAnsi="Times New Roman" w:cs="Times New Roman"/>
          <w:sz w:val="24"/>
          <w:szCs w:val="24"/>
        </w:rPr>
        <w:t xml:space="preserve">Акрил-уретановая эмаль «Курс-УФ» выпускается в различных цветовых решениях в соответствии с таблицей RAL </w:t>
      </w:r>
      <w:proofErr w:type="spellStart"/>
      <w:r w:rsidRPr="002E0DCE">
        <w:rPr>
          <w:rFonts w:ascii="Times New Roman" w:hAnsi="Times New Roman" w:cs="Times New Roman"/>
          <w:sz w:val="24"/>
          <w:szCs w:val="24"/>
        </w:rPr>
        <w:t>Classic</w:t>
      </w:r>
      <w:proofErr w:type="spellEnd"/>
      <w:r w:rsidRPr="002E0DCE">
        <w:rPr>
          <w:rFonts w:ascii="Times New Roman" w:hAnsi="Times New Roman" w:cs="Times New Roman"/>
          <w:sz w:val="24"/>
          <w:szCs w:val="24"/>
        </w:rPr>
        <w:t>, а также возможно ненормируемое исполнение – технический серый цвет.</w:t>
      </w:r>
    </w:p>
    <w:p w:rsidR="003C752D" w:rsidRPr="002E0DCE" w:rsidRDefault="003C752D" w:rsidP="003C752D">
      <w:pPr>
        <w:spacing w:after="0"/>
        <w:rPr>
          <w:rFonts w:ascii="Times New Roman" w:hAnsi="Times New Roman" w:cs="Times New Roman"/>
          <w:b/>
          <w:sz w:val="24"/>
          <w:szCs w:val="24"/>
        </w:rPr>
      </w:pPr>
    </w:p>
    <w:p w:rsidR="003C752D" w:rsidRPr="002E0DCE" w:rsidRDefault="003C752D" w:rsidP="003C752D">
      <w:pPr>
        <w:rPr>
          <w:rFonts w:ascii="Times New Roman" w:hAnsi="Times New Roman" w:cs="Times New Roman"/>
          <w:b/>
          <w:sz w:val="28"/>
          <w:szCs w:val="28"/>
        </w:rPr>
      </w:pPr>
      <w:r w:rsidRPr="002E0DCE">
        <w:rPr>
          <w:rFonts w:ascii="Times New Roman" w:hAnsi="Times New Roman" w:cs="Times New Roman"/>
          <w:b/>
          <w:sz w:val="24"/>
          <w:szCs w:val="24"/>
        </w:rPr>
        <w:t xml:space="preserve"> </w:t>
      </w:r>
      <w:r w:rsidRPr="002E0DCE">
        <w:rPr>
          <w:rFonts w:ascii="Times New Roman" w:hAnsi="Times New Roman" w:cs="Times New Roman"/>
          <w:b/>
          <w:sz w:val="28"/>
          <w:szCs w:val="28"/>
        </w:rPr>
        <w:t>Защита газохода</w:t>
      </w:r>
    </w:p>
    <w:p w:rsidR="003C752D" w:rsidRPr="002E0DCE" w:rsidRDefault="003C752D" w:rsidP="003C752D">
      <w:pPr>
        <w:rPr>
          <w:rFonts w:ascii="Times New Roman" w:hAnsi="Times New Roman" w:cs="Times New Roman"/>
          <w:b/>
          <w:sz w:val="36"/>
          <w:szCs w:val="36"/>
        </w:rPr>
      </w:pPr>
      <w:r w:rsidRPr="002E0DCE">
        <w:rPr>
          <w:rFonts w:ascii="Times New Roman" w:hAnsi="Times New Roman" w:cs="Times New Roman"/>
          <w:noProof/>
          <w:lang w:eastAsia="ru-RU"/>
        </w:rPr>
        <w:drawing>
          <wp:inline distT="0" distB="0" distL="0" distR="0">
            <wp:extent cx="3057525" cy="2378787"/>
            <wp:effectExtent l="0" t="0" r="0" b="2540"/>
            <wp:docPr id="19" name="Рисунок 1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0420" cy="2404380"/>
                    </a:xfrm>
                    <a:prstGeom prst="rect">
                      <a:avLst/>
                    </a:prstGeom>
                    <a:noFill/>
                    <a:ln>
                      <a:noFill/>
                    </a:ln>
                  </pic:spPr>
                </pic:pic>
              </a:graphicData>
            </a:graphic>
          </wp:inline>
        </w:drawing>
      </w:r>
    </w:p>
    <w:tbl>
      <w:tblPr>
        <w:tblStyle w:val="a8"/>
        <w:tblW w:w="0" w:type="auto"/>
        <w:tblLook w:val="04A0"/>
      </w:tblPr>
      <w:tblGrid>
        <w:gridCol w:w="10904"/>
      </w:tblGrid>
      <w:tr w:rsidR="003C752D" w:rsidRPr="002E0DCE" w:rsidTr="00BA646C">
        <w:tc>
          <w:tcPr>
            <w:tcW w:w="10904" w:type="dxa"/>
            <w:vAlign w:val="center"/>
          </w:tcPr>
          <w:p w:rsidR="003C752D" w:rsidRPr="002E0DCE" w:rsidRDefault="003C752D" w:rsidP="00BA646C">
            <w:pPr>
              <w:jc w:val="center"/>
              <w:rPr>
                <w:b/>
                <w:sz w:val="20"/>
                <w:szCs w:val="20"/>
              </w:rPr>
            </w:pPr>
            <w:r w:rsidRPr="002E0DCE">
              <w:rPr>
                <w:b/>
                <w:szCs w:val="20"/>
              </w:rPr>
              <w:t xml:space="preserve">Антикоррозионная и </w:t>
            </w:r>
            <w:proofErr w:type="spellStart"/>
            <w:r w:rsidRPr="002E0DCE">
              <w:rPr>
                <w:b/>
                <w:szCs w:val="20"/>
              </w:rPr>
              <w:t>антиобразивная</w:t>
            </w:r>
            <w:proofErr w:type="spellEnd"/>
            <w:r w:rsidRPr="002E0DCE">
              <w:rPr>
                <w:b/>
                <w:szCs w:val="20"/>
              </w:rPr>
              <w:t xml:space="preserve"> защита поверхности газохода</w:t>
            </w:r>
          </w:p>
        </w:tc>
      </w:tr>
      <w:tr w:rsidR="003C752D" w:rsidRPr="002E0DCE" w:rsidTr="00BA646C">
        <w:tc>
          <w:tcPr>
            <w:tcW w:w="10904" w:type="dxa"/>
            <w:vAlign w:val="center"/>
          </w:tcPr>
          <w:p w:rsidR="003C752D" w:rsidRPr="002E0DCE" w:rsidRDefault="003C752D" w:rsidP="00BA646C">
            <w:pPr>
              <w:jc w:val="center"/>
              <w:rPr>
                <w:sz w:val="20"/>
                <w:szCs w:val="20"/>
              </w:rPr>
            </w:pPr>
            <w:r w:rsidRPr="002E0DCE">
              <w:rPr>
                <w:sz w:val="20"/>
                <w:szCs w:val="20"/>
              </w:rPr>
              <w:t>СИСТЕМА ЗАЩИТЫ НАХОДИТСЯ В РАЗРАБОТКЕ</w:t>
            </w:r>
          </w:p>
        </w:tc>
      </w:tr>
    </w:tbl>
    <w:p w:rsidR="003C752D" w:rsidRPr="002E0DCE" w:rsidRDefault="003C752D" w:rsidP="003C752D">
      <w:pPr>
        <w:pStyle w:val="a3"/>
        <w:jc w:val="center"/>
        <w:rPr>
          <w:rFonts w:ascii="Times New Roman" w:hAnsi="Times New Roman" w:cs="Times New Roman"/>
          <w:b/>
          <w:sz w:val="24"/>
          <w:szCs w:val="24"/>
        </w:rPr>
      </w:pPr>
    </w:p>
    <w:p w:rsidR="003C752D" w:rsidRDefault="003C752D" w:rsidP="003C752D">
      <w:pPr>
        <w:rPr>
          <w:rFonts w:ascii="Times New Roman" w:hAnsi="Times New Roman" w:cs="Times New Roman"/>
        </w:rPr>
      </w:pPr>
    </w:p>
    <w:p w:rsidR="000A06A5" w:rsidRDefault="000A06A5" w:rsidP="003C752D">
      <w:pPr>
        <w:rPr>
          <w:rFonts w:ascii="Times New Roman" w:hAnsi="Times New Roman" w:cs="Times New Roman"/>
        </w:rPr>
      </w:pPr>
    </w:p>
    <w:p w:rsidR="000A06A5" w:rsidRDefault="000A06A5" w:rsidP="003C752D">
      <w:pPr>
        <w:rPr>
          <w:rFonts w:ascii="Times New Roman" w:hAnsi="Times New Roman" w:cs="Times New Roman"/>
        </w:rPr>
      </w:pPr>
    </w:p>
    <w:p w:rsidR="000A06A5" w:rsidRDefault="000A06A5" w:rsidP="003C752D">
      <w:pPr>
        <w:rPr>
          <w:rFonts w:ascii="Times New Roman" w:hAnsi="Times New Roman" w:cs="Times New Roman"/>
        </w:rPr>
      </w:pPr>
    </w:p>
    <w:p w:rsidR="000A06A5" w:rsidRDefault="000A06A5" w:rsidP="003C752D">
      <w:pPr>
        <w:rPr>
          <w:rFonts w:ascii="Times New Roman" w:hAnsi="Times New Roman" w:cs="Times New Roman"/>
        </w:rPr>
      </w:pPr>
    </w:p>
    <w:p w:rsidR="000A06A5" w:rsidRDefault="000A06A5" w:rsidP="003C752D">
      <w:pPr>
        <w:rPr>
          <w:rFonts w:ascii="Times New Roman" w:hAnsi="Times New Roman" w:cs="Times New Roman"/>
        </w:rPr>
      </w:pPr>
    </w:p>
    <w:p w:rsidR="000A06A5" w:rsidRDefault="000A06A5" w:rsidP="003C752D">
      <w:pPr>
        <w:rPr>
          <w:rFonts w:ascii="Times New Roman" w:hAnsi="Times New Roman" w:cs="Times New Roman"/>
        </w:rPr>
      </w:pPr>
    </w:p>
    <w:p w:rsidR="000A06A5" w:rsidRDefault="000A06A5" w:rsidP="003C752D">
      <w:pPr>
        <w:rPr>
          <w:rFonts w:ascii="Times New Roman" w:hAnsi="Times New Roman" w:cs="Times New Roman"/>
        </w:rPr>
      </w:pPr>
    </w:p>
    <w:p w:rsidR="000A06A5" w:rsidRDefault="000A06A5" w:rsidP="003C752D">
      <w:pPr>
        <w:rPr>
          <w:rFonts w:ascii="Times New Roman" w:hAnsi="Times New Roman" w:cs="Times New Roman"/>
        </w:rPr>
      </w:pPr>
    </w:p>
    <w:p w:rsidR="00FB7660" w:rsidRPr="002E0DCE" w:rsidRDefault="00FB7660" w:rsidP="003C752D">
      <w:pPr>
        <w:rPr>
          <w:rFonts w:ascii="Times New Roman" w:hAnsi="Times New Roman" w:cs="Times New Roman"/>
        </w:rPr>
      </w:pPr>
    </w:p>
    <w:p w:rsidR="00E162C8" w:rsidRPr="002E0DCE" w:rsidRDefault="00B035CC" w:rsidP="00E24583">
      <w:pPr>
        <w:pStyle w:val="2"/>
      </w:pPr>
      <w:bookmarkStart w:id="4" w:name="_Toc169775581"/>
      <w:r w:rsidRPr="00BD2DC7">
        <w:rPr>
          <w:highlight w:val="lightGray"/>
        </w:rPr>
        <w:t>Энергетика</w:t>
      </w:r>
      <w:bookmarkEnd w:id="4"/>
    </w:p>
    <w:p w:rsidR="00603BA0" w:rsidRPr="002E0DCE" w:rsidRDefault="00603BA0" w:rsidP="00603BA0">
      <w:pPr>
        <w:rPr>
          <w:rFonts w:ascii="Times New Roman" w:hAnsi="Times New Roman" w:cs="Times New Roman"/>
          <w:b/>
          <w:sz w:val="28"/>
          <w:szCs w:val="28"/>
        </w:rPr>
      </w:pPr>
      <w:r w:rsidRPr="002E0DCE">
        <w:rPr>
          <w:rFonts w:ascii="Times New Roman" w:hAnsi="Times New Roman" w:cs="Times New Roman"/>
          <w:b/>
          <w:sz w:val="28"/>
          <w:szCs w:val="28"/>
        </w:rPr>
        <w:t>Трансформаторный пункт</w:t>
      </w:r>
    </w:p>
    <w:p w:rsidR="00603BA0" w:rsidRPr="002E0DCE" w:rsidRDefault="00603BA0" w:rsidP="00603BA0">
      <w:pPr>
        <w:rPr>
          <w:rFonts w:ascii="Times New Roman" w:eastAsia="Times New Roman" w:hAnsi="Times New Roman" w:cs="Times New Roman"/>
          <w:color w:val="000000"/>
          <w:sz w:val="24"/>
          <w:szCs w:val="24"/>
          <w:lang w:eastAsia="ru-RU"/>
        </w:rPr>
      </w:pPr>
      <w:r w:rsidRPr="002E0DCE">
        <w:rPr>
          <w:rFonts w:ascii="Times New Roman" w:hAnsi="Times New Roman" w:cs="Times New Roman"/>
          <w:noProof/>
          <w:lang w:eastAsia="ru-RU"/>
        </w:rPr>
        <w:drawing>
          <wp:anchor distT="0" distB="0" distL="114300" distR="114300" simplePos="0" relativeHeight="251679744" behindDoc="0" locked="0" layoutInCell="1" allowOverlap="1">
            <wp:simplePos x="0" y="0"/>
            <wp:positionH relativeFrom="column">
              <wp:posOffset>0</wp:posOffset>
            </wp:positionH>
            <wp:positionV relativeFrom="paragraph">
              <wp:posOffset>190500</wp:posOffset>
            </wp:positionV>
            <wp:extent cx="3139440" cy="1981200"/>
            <wp:effectExtent l="0" t="0" r="3810" b="0"/>
            <wp:wrapSquare wrapText="bothSides"/>
            <wp:docPr id="25" name="Рисунок 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9440" cy="1981200"/>
                    </a:xfrm>
                    <a:prstGeom prst="rect">
                      <a:avLst/>
                    </a:prstGeom>
                    <a:noFill/>
                    <a:ln>
                      <a:noFill/>
                    </a:ln>
                  </pic:spPr>
                </pic:pic>
              </a:graphicData>
            </a:graphic>
          </wp:anchor>
        </w:drawing>
      </w:r>
      <w:r w:rsidRPr="002E0DCE">
        <w:rPr>
          <w:rFonts w:ascii="Times New Roman" w:eastAsia="Times New Roman" w:hAnsi="Times New Roman" w:cs="Times New Roman"/>
          <w:color w:val="000000"/>
          <w:sz w:val="24"/>
          <w:szCs w:val="24"/>
          <w:lang w:eastAsia="ru-RU"/>
        </w:rPr>
        <w:t xml:space="preserve">                                                                                       </w:t>
      </w:r>
    </w:p>
    <w:p w:rsidR="00603BA0" w:rsidRPr="002E0DCE" w:rsidRDefault="00603BA0" w:rsidP="00603BA0">
      <w:pPr>
        <w:rPr>
          <w:rFonts w:ascii="Times New Roman" w:hAnsi="Times New Roman" w:cs="Times New Roman"/>
          <w:sz w:val="24"/>
          <w:szCs w:val="24"/>
        </w:rPr>
      </w:pPr>
      <w:r w:rsidRPr="002E0DCE">
        <w:rPr>
          <w:rFonts w:ascii="Times New Roman" w:eastAsia="Times New Roman" w:hAnsi="Times New Roman" w:cs="Times New Roman"/>
          <w:color w:val="000000"/>
          <w:sz w:val="24"/>
          <w:szCs w:val="24"/>
          <w:lang w:eastAsia="ru-RU"/>
        </w:rPr>
        <w:t xml:space="preserve">Процессы генерации энергии требуют надежного и бесперебойного функционирования. Однако основные </w:t>
      </w:r>
      <w:r w:rsidRPr="002E0DCE">
        <w:rPr>
          <w:rFonts w:ascii="Times New Roman" w:eastAsia="Times New Roman" w:hAnsi="Times New Roman" w:cs="Times New Roman"/>
          <w:color w:val="000000"/>
          <w:sz w:val="24"/>
          <w:szCs w:val="24"/>
          <w:lang w:eastAsia="ru-RU"/>
        </w:rPr>
        <w:lastRenderedPageBreak/>
        <w:t xml:space="preserve">металлоконструкции трансформаторных пунктов подвержены коррозионным процессам из-за внешних агрессивных факторов. Процессы коррозионного разрушения снижают надежность основных узлов и приводят к перебоям в работе. Во избежание таких проблем необходимо обязательное применение высокотехнологичных и надежных лакокрасочных покрытий, которые эксплуатируются при различных условиях. </w:t>
      </w:r>
    </w:p>
    <w:p w:rsidR="00603BA0" w:rsidRPr="002E0DCE" w:rsidRDefault="00603BA0" w:rsidP="00603BA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Покрытия «ПК «КУРС» полностью соответствуют требованиям, выдвинутым при строительстве, ремонте и обслуживанию объектов Энергетики. Окрасочные составы предназначены для защиты металлоконструкций и оборудования из углеродистых и малолегированных сталей, а также железобетонных строительных конструкций. Их применение эффективно как в открытой атмосфере в агрессивных и слабоагрессивных средах (промышленные зоны), так и в закрытой атмосфере. Двухкомпонентные материалы сочетают в себе как высокие декоративные функции, так и несравнимые защитные функции.</w:t>
      </w:r>
      <w:r w:rsidR="000A06A5">
        <w:rPr>
          <w:rFonts w:ascii="Times New Roman" w:eastAsia="Times New Roman" w:hAnsi="Times New Roman" w:cs="Times New Roman"/>
          <w:color w:val="000000"/>
          <w:sz w:val="24"/>
          <w:szCs w:val="24"/>
          <w:lang w:eastAsia="ru-RU"/>
        </w:rPr>
        <w:t xml:space="preserve">  </w:t>
      </w:r>
    </w:p>
    <w:tbl>
      <w:tblPr>
        <w:tblStyle w:val="a8"/>
        <w:tblW w:w="0" w:type="auto"/>
        <w:tblLook w:val="04A0"/>
      </w:tblPr>
      <w:tblGrid>
        <w:gridCol w:w="1555"/>
        <w:gridCol w:w="3899"/>
        <w:gridCol w:w="1816"/>
        <w:gridCol w:w="1817"/>
        <w:gridCol w:w="1817"/>
      </w:tblGrid>
      <w:tr w:rsidR="00603BA0" w:rsidRPr="002E0DCE" w:rsidTr="00BA646C">
        <w:tc>
          <w:tcPr>
            <w:tcW w:w="10904" w:type="dxa"/>
            <w:gridSpan w:val="5"/>
            <w:vAlign w:val="center"/>
          </w:tcPr>
          <w:p w:rsidR="00603BA0" w:rsidRPr="002E0DCE" w:rsidRDefault="00603BA0" w:rsidP="00BA646C">
            <w:pPr>
              <w:jc w:val="center"/>
              <w:rPr>
                <w:b/>
                <w:sz w:val="20"/>
                <w:szCs w:val="20"/>
              </w:rPr>
            </w:pPr>
            <w:r w:rsidRPr="002E0DCE">
              <w:rPr>
                <w:b/>
                <w:szCs w:val="20"/>
              </w:rPr>
              <w:t>Восстановление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60-100</w:t>
            </w:r>
          </w:p>
        </w:tc>
        <w:tc>
          <w:tcPr>
            <w:tcW w:w="1817" w:type="dxa"/>
            <w:vAlign w:val="center"/>
          </w:tcPr>
          <w:p w:rsidR="00603BA0" w:rsidRPr="002E0DCE" w:rsidRDefault="00603BA0" w:rsidP="00BA646C">
            <w:pPr>
              <w:jc w:val="center"/>
              <w:rPr>
                <w:rFonts w:eastAsia="Times New Roman"/>
                <w:color w:val="000000"/>
                <w:sz w:val="20"/>
                <w:szCs w:val="20"/>
                <w:lang w:eastAsia="ru-RU"/>
              </w:rPr>
            </w:pPr>
          </w:p>
        </w:tc>
        <w:tc>
          <w:tcPr>
            <w:tcW w:w="1817" w:type="dxa"/>
            <w:vAlign w:val="center"/>
          </w:tcPr>
          <w:p w:rsidR="00603BA0" w:rsidRPr="002E0DCE" w:rsidRDefault="00603BA0" w:rsidP="00BA646C">
            <w:pPr>
              <w:jc w:val="center"/>
              <w:rPr>
                <w:rFonts w:eastAsia="Times New Roman"/>
                <w:color w:val="000000"/>
                <w:sz w:val="20"/>
                <w:szCs w:val="20"/>
                <w:lang w:eastAsia="ru-RU"/>
              </w:rPr>
            </w:pPr>
          </w:p>
        </w:tc>
      </w:tr>
      <w:tr w:rsidR="00603BA0" w:rsidRPr="002E0DCE" w:rsidTr="00BA646C">
        <w:tc>
          <w:tcPr>
            <w:tcW w:w="10904" w:type="dxa"/>
            <w:gridSpan w:val="5"/>
            <w:vAlign w:val="center"/>
          </w:tcPr>
          <w:p w:rsidR="00603BA0" w:rsidRPr="002E0DCE" w:rsidRDefault="00603BA0" w:rsidP="00BA646C">
            <w:pPr>
              <w:jc w:val="center"/>
              <w:rPr>
                <w:rFonts w:eastAsia="Times New Roman"/>
                <w:b/>
                <w:color w:val="000000"/>
                <w:sz w:val="20"/>
                <w:szCs w:val="20"/>
                <w:lang w:eastAsia="ru-RU"/>
              </w:rPr>
            </w:pPr>
            <w:r w:rsidRPr="002E0DCE">
              <w:rPr>
                <w:rFonts w:eastAsia="Times New Roman"/>
                <w:b/>
                <w:color w:val="000000"/>
                <w:szCs w:val="20"/>
                <w:lang w:eastAsia="ru-RU"/>
              </w:rPr>
              <w:t>Новое строительство</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Курс 1025</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r w:rsidRPr="002E0DCE">
              <w:rPr>
                <w:sz w:val="20"/>
                <w:szCs w:val="20"/>
              </w:rPr>
              <w:t>40-60</w:t>
            </w:r>
          </w:p>
        </w:tc>
        <w:tc>
          <w:tcPr>
            <w:tcW w:w="1817" w:type="dxa"/>
            <w:vAlign w:val="center"/>
          </w:tcPr>
          <w:p w:rsidR="00603BA0" w:rsidRPr="002E0DCE" w:rsidRDefault="00603BA0" w:rsidP="00BA646C">
            <w:pPr>
              <w:jc w:val="center"/>
              <w:rPr>
                <w:sz w:val="20"/>
                <w:szCs w:val="20"/>
              </w:rPr>
            </w:pPr>
            <w:r w:rsidRPr="002E0DCE">
              <w:rPr>
                <w:sz w:val="20"/>
                <w:szCs w:val="20"/>
              </w:rPr>
              <w:t>Красно-коричневый /</w:t>
            </w:r>
          </w:p>
          <w:p w:rsidR="00603BA0" w:rsidRPr="002E0DCE" w:rsidRDefault="00603BA0" w:rsidP="00BA646C">
            <w:pPr>
              <w:jc w:val="center"/>
              <w:rPr>
                <w:sz w:val="20"/>
                <w:szCs w:val="20"/>
              </w:rPr>
            </w:pPr>
            <w:r w:rsidRPr="002E0DCE">
              <w:rPr>
                <w:sz w:val="20"/>
                <w:szCs w:val="20"/>
              </w:rPr>
              <w:t>Серый</w:t>
            </w:r>
          </w:p>
        </w:tc>
        <w:tc>
          <w:tcPr>
            <w:tcW w:w="1817" w:type="dxa"/>
            <w:vAlign w:val="center"/>
          </w:tcPr>
          <w:p w:rsidR="00603BA0" w:rsidRPr="002E0DCE" w:rsidRDefault="00603BA0" w:rsidP="00BA646C">
            <w:pPr>
              <w:shd w:val="clear" w:color="auto" w:fill="FFFFFF"/>
              <w:jc w:val="center"/>
              <w:rPr>
                <w:rFonts w:eastAsia="Times New Roman"/>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r w:rsidRPr="002E0DCE">
              <w:rPr>
                <w:sz w:val="20"/>
                <w:szCs w:val="20"/>
              </w:rPr>
              <w:t xml:space="preserve">30-50 / </w:t>
            </w:r>
          </w:p>
          <w:p w:rsidR="00603BA0" w:rsidRPr="002E0DCE" w:rsidRDefault="00603BA0" w:rsidP="00BA646C">
            <w:pPr>
              <w:jc w:val="center"/>
              <w:rPr>
                <w:sz w:val="20"/>
                <w:szCs w:val="20"/>
              </w:rPr>
            </w:pPr>
            <w:r w:rsidRPr="002E0DCE">
              <w:rPr>
                <w:sz w:val="20"/>
                <w:szCs w:val="20"/>
              </w:rPr>
              <w:t>40-60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Третий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100-160</w:t>
            </w:r>
          </w:p>
        </w:tc>
        <w:tc>
          <w:tcPr>
            <w:tcW w:w="1817" w:type="dxa"/>
            <w:vAlign w:val="center"/>
          </w:tcPr>
          <w:p w:rsidR="00603BA0" w:rsidRPr="002E0DCE" w:rsidRDefault="00603BA0" w:rsidP="00BA646C">
            <w:pPr>
              <w:jc w:val="center"/>
              <w:rPr>
                <w:rFonts w:eastAsia="Times New Roman"/>
                <w:color w:val="000000"/>
                <w:sz w:val="20"/>
                <w:szCs w:val="20"/>
                <w:lang w:eastAsia="ru-RU"/>
              </w:rPr>
            </w:pPr>
          </w:p>
        </w:tc>
        <w:tc>
          <w:tcPr>
            <w:tcW w:w="1817" w:type="dxa"/>
            <w:vAlign w:val="center"/>
          </w:tcPr>
          <w:p w:rsidR="00603BA0" w:rsidRPr="002E0DCE" w:rsidRDefault="00603BA0" w:rsidP="00BA646C">
            <w:pPr>
              <w:jc w:val="center"/>
              <w:rPr>
                <w:rFonts w:eastAsia="Times New Roman"/>
                <w:color w:val="000000"/>
                <w:sz w:val="20"/>
                <w:szCs w:val="20"/>
                <w:lang w:eastAsia="ru-RU"/>
              </w:rPr>
            </w:pPr>
          </w:p>
        </w:tc>
      </w:tr>
    </w:tbl>
    <w:p w:rsidR="00603BA0" w:rsidRPr="002E0DCE" w:rsidRDefault="00603BA0" w:rsidP="00603BA0">
      <w:pPr>
        <w:rPr>
          <w:rFonts w:ascii="Times New Roman" w:hAnsi="Times New Roman" w:cs="Times New Roman"/>
          <w:b/>
          <w:bCs/>
          <w:sz w:val="24"/>
          <w:szCs w:val="24"/>
          <w:shd w:val="clear" w:color="auto" w:fill="FFFFFF"/>
        </w:rPr>
      </w:pPr>
      <w:r w:rsidRPr="002E0DCE">
        <w:rPr>
          <w:rFonts w:ascii="Times New Roman" w:hAnsi="Times New Roman" w:cs="Times New Roman"/>
          <w:noProof/>
          <w:lang w:eastAsia="ru-RU"/>
        </w:rPr>
        <w:drawing>
          <wp:anchor distT="0" distB="0" distL="114300" distR="114300" simplePos="0" relativeHeight="251676672" behindDoc="0" locked="0" layoutInCell="1" allowOverlap="1">
            <wp:simplePos x="0" y="0"/>
            <wp:positionH relativeFrom="column">
              <wp:posOffset>20955</wp:posOffset>
            </wp:positionH>
            <wp:positionV relativeFrom="paragraph">
              <wp:posOffset>287020</wp:posOffset>
            </wp:positionV>
            <wp:extent cx="2759710" cy="1838325"/>
            <wp:effectExtent l="0" t="0" r="2540" b="9525"/>
            <wp:wrapSquare wrapText="bothSides"/>
            <wp:docPr id="22"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9710" cy="1838325"/>
                    </a:xfrm>
                    <a:prstGeom prst="rect">
                      <a:avLst/>
                    </a:prstGeom>
                    <a:noFill/>
                    <a:ln>
                      <a:noFill/>
                    </a:ln>
                  </pic:spPr>
                </pic:pic>
              </a:graphicData>
            </a:graphic>
          </wp:anchor>
        </w:drawing>
      </w:r>
    </w:p>
    <w:p w:rsidR="00603BA0" w:rsidRPr="002E0DCE" w:rsidRDefault="00603BA0" w:rsidP="00603BA0">
      <w:pPr>
        <w:spacing w:after="0"/>
        <w:jc w:val="both"/>
        <w:rPr>
          <w:rFonts w:ascii="Times New Roman" w:eastAsia="Calibri" w:hAnsi="Times New Roman" w:cs="Times New Roman"/>
          <w:sz w:val="24"/>
          <w:szCs w:val="28"/>
        </w:rPr>
      </w:pPr>
      <w:r w:rsidRPr="002E0DCE">
        <w:rPr>
          <w:rFonts w:ascii="Times New Roman" w:eastAsia="Calibri" w:hAnsi="Times New Roman" w:cs="Times New Roman"/>
          <w:sz w:val="24"/>
          <w:szCs w:val="28"/>
          <w:u w:val="single"/>
        </w:rPr>
        <w:t>Грунтовка «Курс-ПК»</w:t>
      </w:r>
      <w:r w:rsidRPr="002E0DCE">
        <w:rPr>
          <w:rFonts w:ascii="Times New Roman" w:eastAsia="Calibri" w:hAnsi="Times New Roman" w:cs="Times New Roman"/>
          <w:sz w:val="24"/>
          <w:szCs w:val="28"/>
        </w:rPr>
        <w:t xml:space="preserve"> - двухкомпонентная композиция, предназначенная для защиты металлических конструкций, эксплуатируемых в атмосферных условиях. «Курс-ПК» содержит антикоррозионные пигменты, которые обеспечивают более качественную защиту металла от коррозии, работая по двум механизмам действия: </w:t>
      </w:r>
      <w:r w:rsidRPr="002E0DCE">
        <w:rPr>
          <w:rFonts w:ascii="Times New Roman" w:eastAsia="Calibri" w:hAnsi="Times New Roman" w:cs="Times New Roman"/>
          <w:sz w:val="24"/>
          <w:szCs w:val="28"/>
          <w:u w:val="single"/>
        </w:rPr>
        <w:t>ингибиторному</w:t>
      </w:r>
      <w:r w:rsidRPr="002E0DCE">
        <w:rPr>
          <w:rFonts w:ascii="Times New Roman" w:eastAsia="Calibri" w:hAnsi="Times New Roman" w:cs="Times New Roman"/>
          <w:sz w:val="24"/>
          <w:szCs w:val="28"/>
        </w:rPr>
        <w:t xml:space="preserve"> и </w:t>
      </w:r>
      <w:r w:rsidRPr="002E0DCE">
        <w:rPr>
          <w:rFonts w:ascii="Times New Roman" w:eastAsia="Calibri" w:hAnsi="Times New Roman" w:cs="Times New Roman"/>
          <w:sz w:val="24"/>
          <w:szCs w:val="28"/>
          <w:u w:val="single"/>
        </w:rPr>
        <w:t>барьерному</w:t>
      </w:r>
      <w:r w:rsidRPr="002E0DCE">
        <w:rPr>
          <w:rFonts w:ascii="Times New Roman" w:eastAsia="Calibri" w:hAnsi="Times New Roman" w:cs="Times New Roman"/>
          <w:sz w:val="24"/>
          <w:szCs w:val="28"/>
        </w:rPr>
        <w:t xml:space="preserve">. Грунтовка обладает высокой </w:t>
      </w:r>
      <w:r w:rsidRPr="002E0DCE">
        <w:rPr>
          <w:rFonts w:ascii="Times New Roman" w:eastAsia="Calibri" w:hAnsi="Times New Roman" w:cs="Times New Roman"/>
          <w:sz w:val="24"/>
          <w:szCs w:val="28"/>
          <w:u w:val="single"/>
        </w:rPr>
        <w:t xml:space="preserve">светостойкостью и </w:t>
      </w:r>
      <w:proofErr w:type="spellStart"/>
      <w:r w:rsidRPr="002E0DCE">
        <w:rPr>
          <w:rFonts w:ascii="Times New Roman" w:eastAsia="Calibri" w:hAnsi="Times New Roman" w:cs="Times New Roman"/>
          <w:sz w:val="24"/>
          <w:szCs w:val="28"/>
          <w:u w:val="single"/>
        </w:rPr>
        <w:t>атмосферостойкостью</w:t>
      </w:r>
      <w:proofErr w:type="spellEnd"/>
      <w:r w:rsidRPr="002E0DCE">
        <w:rPr>
          <w:rFonts w:ascii="Times New Roman" w:eastAsia="Calibri" w:hAnsi="Times New Roman" w:cs="Times New Roman"/>
          <w:sz w:val="24"/>
          <w:szCs w:val="28"/>
        </w:rPr>
        <w:t xml:space="preserve">, что позволяет применять ее как самостоятельно, так и в системе с другими покрытиями ООО «ПК «Курс».  </w:t>
      </w:r>
    </w:p>
    <w:p w:rsidR="00603BA0" w:rsidRPr="002E0DCE" w:rsidRDefault="00603BA0" w:rsidP="00603BA0">
      <w:pPr>
        <w:spacing w:after="0"/>
        <w:jc w:val="both"/>
        <w:rPr>
          <w:rFonts w:ascii="Times New Roman" w:hAnsi="Times New Roman" w:cs="Times New Roman"/>
          <w:sz w:val="24"/>
          <w:szCs w:val="24"/>
        </w:rPr>
      </w:pPr>
      <w:r w:rsidRPr="002E0DCE">
        <w:rPr>
          <w:rFonts w:ascii="Times New Roman" w:hAnsi="Times New Roman" w:cs="Times New Roman"/>
          <w:sz w:val="24"/>
          <w:szCs w:val="24"/>
          <w:u w:val="single"/>
        </w:rPr>
        <w:t>Акрил-уретановая эмаль «Курс-УФ»</w:t>
      </w:r>
      <w:r w:rsidRPr="002E0DCE">
        <w:rPr>
          <w:rFonts w:ascii="Times New Roman" w:hAnsi="Times New Roman" w:cs="Times New Roman"/>
          <w:sz w:val="24"/>
          <w:szCs w:val="24"/>
        </w:rPr>
        <w:t xml:space="preserve"> выпускается в различных цветовых решениях в соответствии с таблицей RAL </w:t>
      </w:r>
      <w:proofErr w:type="spellStart"/>
      <w:r w:rsidRPr="002E0DCE">
        <w:rPr>
          <w:rFonts w:ascii="Times New Roman" w:hAnsi="Times New Roman" w:cs="Times New Roman"/>
          <w:sz w:val="24"/>
          <w:szCs w:val="24"/>
        </w:rPr>
        <w:t>Classic</w:t>
      </w:r>
      <w:proofErr w:type="spellEnd"/>
      <w:r w:rsidRPr="002E0DCE">
        <w:rPr>
          <w:rFonts w:ascii="Times New Roman" w:hAnsi="Times New Roman" w:cs="Times New Roman"/>
          <w:sz w:val="24"/>
          <w:szCs w:val="24"/>
        </w:rPr>
        <w:t xml:space="preserve">, а также возможно ненормируемое исполнение – технический серый цвет. Покрытие «Курс-УФ» является устойчивым к воздействию всех климатических факторов: солнцу, морозу, ветру и влажности. Акрил-уретановые эмали «Курс-УФ» можно использовать как </w:t>
      </w:r>
      <w:r w:rsidRPr="002E0DCE">
        <w:rPr>
          <w:rFonts w:ascii="Times New Roman" w:hAnsi="Times New Roman" w:cs="Times New Roman"/>
          <w:sz w:val="24"/>
          <w:szCs w:val="24"/>
        </w:rPr>
        <w:lastRenderedPageBreak/>
        <w:t>самостоятельно для защиты металлоконструкций от действия агрессивных факторов окружающей среды, так и в системе с неатмосферостойкими лакокрасочными материалами в качестве дополнительной защиты ЛКМ от действия солнца и выгорания. Использование УФ-стойких лакокрасочных материалов приводит к продлению срока службы металлоконструкций.</w:t>
      </w:r>
    </w:p>
    <w:p w:rsidR="00603BA0" w:rsidRPr="002E0DCE" w:rsidRDefault="00603BA0" w:rsidP="00603BA0">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Преимущества атмосферостойких покрытий «Курс-ПК» и «Курс УФ»:</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высокие декоративные свойства</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высокая </w:t>
      </w:r>
      <w:proofErr w:type="spellStart"/>
      <w:r w:rsidRPr="002E0DCE">
        <w:rPr>
          <w:rFonts w:ascii="Times New Roman" w:eastAsia="Times New Roman" w:hAnsi="Times New Roman" w:cs="Times New Roman"/>
          <w:sz w:val="24"/>
          <w:szCs w:val="24"/>
          <w:lang w:eastAsia="ru-RU"/>
        </w:rPr>
        <w:t>атмосферостойкость</w:t>
      </w:r>
      <w:proofErr w:type="spellEnd"/>
      <w:r w:rsidRPr="002E0DCE">
        <w:rPr>
          <w:rFonts w:ascii="Times New Roman" w:eastAsia="Times New Roman" w:hAnsi="Times New Roman" w:cs="Times New Roman"/>
          <w:sz w:val="24"/>
          <w:szCs w:val="24"/>
          <w:lang w:eastAsia="ru-RU"/>
        </w:rPr>
        <w:t xml:space="preserve"> (в т.ч. к УФ-излучению)</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повышенная износостойкость и стойкость к механическим нагрузкам</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устойчивость к воздействию агрессивных сред (нефтепродуктов, растворов кислот, щелочей)</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высокая химическая стойкость</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высокая адгезия</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эластичность покрытия</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водостойкость</w:t>
      </w:r>
    </w:p>
    <w:p w:rsidR="00603BA0"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простота нанесения</w:t>
      </w:r>
    </w:p>
    <w:p w:rsidR="000A06A5" w:rsidRDefault="000A06A5" w:rsidP="000A06A5">
      <w:pPr>
        <w:shd w:val="clear" w:color="auto" w:fill="FFFFFF"/>
        <w:spacing w:after="0" w:line="240" w:lineRule="auto"/>
        <w:rPr>
          <w:rFonts w:ascii="Times New Roman" w:eastAsia="Times New Roman" w:hAnsi="Times New Roman" w:cs="Times New Roman"/>
          <w:sz w:val="24"/>
          <w:szCs w:val="24"/>
          <w:lang w:eastAsia="ru-RU"/>
        </w:rPr>
      </w:pPr>
    </w:p>
    <w:p w:rsidR="000A06A5" w:rsidRPr="002E0DCE" w:rsidRDefault="000A06A5" w:rsidP="000A06A5">
      <w:pPr>
        <w:shd w:val="clear" w:color="auto" w:fill="FFFFFF"/>
        <w:spacing w:after="0" w:line="240" w:lineRule="auto"/>
        <w:rPr>
          <w:rFonts w:ascii="Times New Roman" w:eastAsia="Times New Roman" w:hAnsi="Times New Roman" w:cs="Times New Roman"/>
          <w:sz w:val="24"/>
          <w:szCs w:val="24"/>
          <w:lang w:eastAsia="ru-RU"/>
        </w:rPr>
      </w:pPr>
    </w:p>
    <w:p w:rsidR="00603BA0" w:rsidRPr="002E0DCE" w:rsidRDefault="00603BA0" w:rsidP="00603BA0">
      <w:pPr>
        <w:rPr>
          <w:rFonts w:ascii="Times New Roman" w:hAnsi="Times New Roman" w:cs="Times New Roman"/>
          <w:b/>
          <w:bCs/>
          <w:sz w:val="24"/>
          <w:szCs w:val="24"/>
          <w:shd w:val="clear" w:color="auto" w:fill="FFFFFF"/>
        </w:rPr>
      </w:pPr>
    </w:p>
    <w:p w:rsidR="00603BA0" w:rsidRPr="002E0DCE" w:rsidRDefault="00603BA0" w:rsidP="00603BA0">
      <w:pPr>
        <w:rPr>
          <w:rFonts w:ascii="Times New Roman" w:hAnsi="Times New Roman" w:cs="Times New Roman"/>
          <w:b/>
          <w:bCs/>
          <w:sz w:val="28"/>
          <w:szCs w:val="28"/>
          <w:shd w:val="clear" w:color="auto" w:fill="FFFFFF"/>
        </w:rPr>
      </w:pPr>
      <w:r w:rsidRPr="002E0DCE">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1270</wp:posOffset>
            </wp:positionH>
            <wp:positionV relativeFrom="paragraph">
              <wp:posOffset>377825</wp:posOffset>
            </wp:positionV>
            <wp:extent cx="2773045" cy="1971675"/>
            <wp:effectExtent l="0" t="0" r="8255" b="9525"/>
            <wp:wrapSquare wrapText="bothSides"/>
            <wp:docPr id="23" name="Рисунок 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3045" cy="1971675"/>
                    </a:xfrm>
                    <a:prstGeom prst="rect">
                      <a:avLst/>
                    </a:prstGeom>
                    <a:noFill/>
                    <a:ln>
                      <a:noFill/>
                    </a:ln>
                  </pic:spPr>
                </pic:pic>
              </a:graphicData>
            </a:graphic>
          </wp:anchor>
        </w:drawing>
      </w:r>
      <w:r w:rsidRPr="002E0DCE">
        <w:rPr>
          <w:rFonts w:ascii="Times New Roman" w:hAnsi="Times New Roman" w:cs="Times New Roman"/>
          <w:b/>
          <w:bCs/>
          <w:sz w:val="28"/>
          <w:szCs w:val="28"/>
          <w:shd w:val="clear" w:color="auto" w:fill="FFFFFF"/>
        </w:rPr>
        <w:t>Опора</w:t>
      </w:r>
      <w:r w:rsidRPr="002E0DCE">
        <w:rPr>
          <w:rFonts w:ascii="Times New Roman" w:hAnsi="Times New Roman" w:cs="Times New Roman"/>
          <w:b/>
          <w:sz w:val="28"/>
          <w:szCs w:val="28"/>
          <w:shd w:val="clear" w:color="auto" w:fill="FFFFFF"/>
        </w:rPr>
        <w:t> воздушной </w:t>
      </w:r>
      <w:r w:rsidRPr="002E0DCE">
        <w:rPr>
          <w:rFonts w:ascii="Times New Roman" w:hAnsi="Times New Roman" w:cs="Times New Roman"/>
          <w:b/>
          <w:bCs/>
          <w:sz w:val="28"/>
          <w:szCs w:val="28"/>
          <w:shd w:val="clear" w:color="auto" w:fill="FFFFFF"/>
        </w:rPr>
        <w:t>линии</w:t>
      </w:r>
      <w:r w:rsidRPr="002E0DCE">
        <w:rPr>
          <w:rFonts w:ascii="Times New Roman" w:hAnsi="Times New Roman" w:cs="Times New Roman"/>
          <w:b/>
          <w:sz w:val="28"/>
          <w:szCs w:val="28"/>
          <w:shd w:val="clear" w:color="auto" w:fill="FFFFFF"/>
        </w:rPr>
        <w:t> </w:t>
      </w:r>
      <w:r w:rsidRPr="002E0DCE">
        <w:rPr>
          <w:rFonts w:ascii="Times New Roman" w:hAnsi="Times New Roman" w:cs="Times New Roman"/>
          <w:b/>
          <w:bCs/>
          <w:sz w:val="28"/>
          <w:szCs w:val="28"/>
          <w:shd w:val="clear" w:color="auto" w:fill="FFFFFF"/>
        </w:rPr>
        <w:t>электропередачи</w:t>
      </w:r>
    </w:p>
    <w:p w:rsidR="00603BA0" w:rsidRPr="002E0DCE" w:rsidRDefault="00603BA0" w:rsidP="00603BA0">
      <w:pPr>
        <w:rPr>
          <w:rFonts w:ascii="Times New Roman" w:hAnsi="Times New Roman" w:cs="Times New Roman"/>
          <w:b/>
          <w:bCs/>
          <w:sz w:val="24"/>
          <w:szCs w:val="24"/>
          <w:shd w:val="clear" w:color="auto" w:fill="FFFFFF"/>
        </w:rPr>
      </w:pPr>
      <w:r w:rsidRPr="002E0DCE">
        <w:rPr>
          <w:rFonts w:ascii="Times New Roman" w:eastAsia="Times New Roman" w:hAnsi="Times New Roman" w:cs="Times New Roman"/>
          <w:color w:val="000000"/>
          <w:sz w:val="24"/>
          <w:szCs w:val="24"/>
          <w:lang w:eastAsia="ru-RU"/>
        </w:rPr>
        <w:t xml:space="preserve">Металлические опоры воздушной линии электропередачи выполняют из стали специальных марок. Отдельные элементы соединяют сваркой или болтами. Основной недостаток таких опор — коррозия. Коррозионные процессы приводят к полному разрушению металлических узлов и, как следствие, к аварийным ситуациям. Как правило, для предотвращения окисления и коррозии поверхность металлических опор окрашивают специальными антикоррозионными составами. </w:t>
      </w:r>
    </w:p>
    <w:p w:rsidR="00603BA0" w:rsidRPr="002E0DCE" w:rsidRDefault="00603BA0" w:rsidP="00603BA0">
      <w:pPr>
        <w:rPr>
          <w:rFonts w:ascii="Times New Roman" w:hAnsi="Times New Roman" w:cs="Times New Roman"/>
          <w:b/>
          <w:bCs/>
          <w:sz w:val="24"/>
          <w:szCs w:val="24"/>
          <w:shd w:val="clear" w:color="auto" w:fill="FFFFFF"/>
        </w:rPr>
      </w:pPr>
      <w:r w:rsidRPr="002E0DCE">
        <w:rPr>
          <w:rFonts w:ascii="Times New Roman" w:eastAsia="Times New Roman" w:hAnsi="Times New Roman" w:cs="Times New Roman"/>
          <w:color w:val="000000"/>
          <w:sz w:val="24"/>
          <w:szCs w:val="24"/>
          <w:lang w:eastAsia="ru-RU"/>
        </w:rPr>
        <w:t xml:space="preserve">Покрытия «ПК «КУРС» полностью соответствуют требованиям, выдвинутым при строительстве, ремонте и обслуживанию объектов Энергетики. Окрасочные составы предназначены для защиты металлоконструкций и оборудования из углеродистых и малолегированных сталей, а также железобетонных строительных конструкций. Их применение эффективно как в открытой атмосфере в агрессивных и слабоагрессивных средах (промышленные зоны), так и в закрытой атмосфере. Двухкомпонентные материалы сочетают в себе как высокие декоративные функции, так и несравнимые защитные функции.  </w:t>
      </w:r>
    </w:p>
    <w:tbl>
      <w:tblPr>
        <w:tblStyle w:val="a8"/>
        <w:tblW w:w="0" w:type="auto"/>
        <w:tblLook w:val="04A0"/>
      </w:tblPr>
      <w:tblGrid>
        <w:gridCol w:w="1555"/>
        <w:gridCol w:w="3899"/>
        <w:gridCol w:w="1816"/>
        <w:gridCol w:w="1817"/>
        <w:gridCol w:w="1817"/>
      </w:tblGrid>
      <w:tr w:rsidR="00603BA0" w:rsidRPr="002E0DCE" w:rsidTr="00BA646C">
        <w:tc>
          <w:tcPr>
            <w:tcW w:w="10904" w:type="dxa"/>
            <w:gridSpan w:val="5"/>
            <w:vAlign w:val="center"/>
          </w:tcPr>
          <w:p w:rsidR="00603BA0" w:rsidRPr="002E0DCE" w:rsidRDefault="00603BA0" w:rsidP="00BA646C">
            <w:pPr>
              <w:jc w:val="center"/>
              <w:rPr>
                <w:rFonts w:eastAsia="Times New Roman"/>
                <w:b/>
                <w:color w:val="000000"/>
                <w:lang w:eastAsia="ru-RU"/>
              </w:rPr>
            </w:pPr>
            <w:r w:rsidRPr="002E0DCE">
              <w:rPr>
                <w:rFonts w:eastAsia="Times New Roman"/>
                <w:b/>
                <w:color w:val="000000"/>
                <w:lang w:eastAsia="ru-RU"/>
              </w:rPr>
              <w:t xml:space="preserve">Новое строительство </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Курс 1025</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 xml:space="preserve">40-60 </w:t>
            </w:r>
          </w:p>
        </w:tc>
        <w:tc>
          <w:tcPr>
            <w:tcW w:w="1817" w:type="dxa"/>
            <w:vAlign w:val="center"/>
          </w:tcPr>
          <w:p w:rsidR="00603BA0" w:rsidRPr="002E0DCE" w:rsidRDefault="00603BA0" w:rsidP="00BA646C">
            <w:pPr>
              <w:jc w:val="center"/>
              <w:rPr>
                <w:sz w:val="20"/>
                <w:szCs w:val="20"/>
              </w:rPr>
            </w:pPr>
            <w:r w:rsidRPr="002E0DCE">
              <w:rPr>
                <w:sz w:val="20"/>
                <w:szCs w:val="20"/>
              </w:rPr>
              <w:t xml:space="preserve">Красно-коричневый / </w:t>
            </w:r>
          </w:p>
          <w:p w:rsidR="00603BA0" w:rsidRPr="002E0DCE" w:rsidRDefault="00603BA0" w:rsidP="00BA646C">
            <w:pPr>
              <w:jc w:val="center"/>
              <w:rPr>
                <w:sz w:val="20"/>
                <w:szCs w:val="20"/>
              </w:rPr>
            </w:pPr>
            <w:r w:rsidRPr="002E0DCE">
              <w:rPr>
                <w:sz w:val="20"/>
                <w:szCs w:val="20"/>
              </w:rPr>
              <w:t>Серый</w:t>
            </w:r>
          </w:p>
        </w:tc>
        <w:tc>
          <w:tcPr>
            <w:tcW w:w="1817" w:type="dxa"/>
            <w:vAlign w:val="center"/>
          </w:tcPr>
          <w:p w:rsidR="00603BA0" w:rsidRPr="002E0DCE" w:rsidRDefault="00603BA0" w:rsidP="00BA646C">
            <w:pPr>
              <w:shd w:val="clear" w:color="auto" w:fill="FFFFFF"/>
              <w:jc w:val="center"/>
              <w:rPr>
                <w:rFonts w:eastAsia="Times New Roman"/>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 xml:space="preserve">30-50 / </w:t>
            </w:r>
          </w:p>
          <w:p w:rsidR="00603BA0" w:rsidRPr="002E0DCE" w:rsidRDefault="00603BA0" w:rsidP="00BA646C">
            <w:pPr>
              <w:jc w:val="center"/>
              <w:rPr>
                <w:sz w:val="20"/>
                <w:szCs w:val="20"/>
              </w:rPr>
            </w:pPr>
            <w:r w:rsidRPr="002E0DCE">
              <w:rPr>
                <w:sz w:val="20"/>
                <w:szCs w:val="20"/>
              </w:rPr>
              <w:t>40-60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Третий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lastRenderedPageBreak/>
              <w:t>ТУ 20.30.12-030-37491760-2023 /</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w:t>
            </w:r>
          </w:p>
        </w:tc>
        <w:tc>
          <w:tcPr>
            <w:tcW w:w="1816" w:type="dxa"/>
            <w:vAlign w:val="center"/>
          </w:tcPr>
          <w:p w:rsidR="00603BA0" w:rsidRPr="002E0DCE" w:rsidRDefault="00603BA0" w:rsidP="00BA646C">
            <w:pPr>
              <w:jc w:val="center"/>
              <w:rPr>
                <w:sz w:val="20"/>
                <w:szCs w:val="20"/>
              </w:rPr>
            </w:pPr>
            <w:r w:rsidRPr="002E0DCE">
              <w:rPr>
                <w:sz w:val="20"/>
                <w:szCs w:val="20"/>
              </w:rPr>
              <w:lastRenderedPageBreak/>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lastRenderedPageBreak/>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lastRenderedPageBreak/>
              <w:t xml:space="preserve">колеровка под </w:t>
            </w:r>
            <w:r w:rsidRPr="002E0DCE">
              <w:rPr>
                <w:rFonts w:eastAsia="Times New Roman"/>
                <w:color w:val="000000"/>
                <w:sz w:val="20"/>
                <w:szCs w:val="20"/>
                <w:lang w:val="en-US" w:eastAsia="ru-RU"/>
              </w:rPr>
              <w:lastRenderedPageBreak/>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100-160</w:t>
            </w:r>
          </w:p>
        </w:tc>
        <w:tc>
          <w:tcPr>
            <w:tcW w:w="1817" w:type="dxa"/>
            <w:vAlign w:val="center"/>
          </w:tcPr>
          <w:p w:rsidR="00603BA0" w:rsidRPr="002E0DCE" w:rsidRDefault="00603BA0" w:rsidP="00BA646C">
            <w:pPr>
              <w:jc w:val="center"/>
              <w:rPr>
                <w:rFonts w:eastAsia="Times New Roman"/>
                <w:color w:val="000000"/>
                <w:sz w:val="20"/>
                <w:szCs w:val="20"/>
                <w:lang w:eastAsia="ru-RU"/>
              </w:rPr>
            </w:pPr>
          </w:p>
        </w:tc>
        <w:tc>
          <w:tcPr>
            <w:tcW w:w="1817" w:type="dxa"/>
            <w:vAlign w:val="center"/>
          </w:tcPr>
          <w:p w:rsidR="00603BA0" w:rsidRPr="002E0DCE" w:rsidRDefault="00603BA0" w:rsidP="00BA646C">
            <w:pPr>
              <w:jc w:val="center"/>
              <w:rPr>
                <w:rFonts w:eastAsia="Times New Roman"/>
                <w:color w:val="000000"/>
                <w:sz w:val="20"/>
                <w:szCs w:val="20"/>
                <w:lang w:eastAsia="ru-RU"/>
              </w:rPr>
            </w:pPr>
          </w:p>
        </w:tc>
      </w:tr>
      <w:tr w:rsidR="00603BA0" w:rsidRPr="002E0DCE" w:rsidTr="00BA646C">
        <w:tc>
          <w:tcPr>
            <w:tcW w:w="10904" w:type="dxa"/>
            <w:gridSpan w:val="5"/>
            <w:vAlign w:val="center"/>
          </w:tcPr>
          <w:p w:rsidR="00603BA0" w:rsidRPr="002E0DCE" w:rsidRDefault="00603BA0" w:rsidP="00BA646C">
            <w:pPr>
              <w:jc w:val="center"/>
              <w:rPr>
                <w:rFonts w:eastAsia="Times New Roman"/>
                <w:color w:val="000000"/>
                <w:sz w:val="20"/>
                <w:szCs w:val="20"/>
                <w:lang w:eastAsia="ru-RU"/>
              </w:rPr>
            </w:pPr>
            <w:r w:rsidRPr="002E0DCE">
              <w:rPr>
                <w:rFonts w:eastAsia="Times New Roman"/>
                <w:b/>
                <w:color w:val="000000"/>
                <w:lang w:eastAsia="ru-RU"/>
              </w:rPr>
              <w:t>Восстановление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60-100</w:t>
            </w:r>
          </w:p>
        </w:tc>
        <w:tc>
          <w:tcPr>
            <w:tcW w:w="1817" w:type="dxa"/>
            <w:vAlign w:val="center"/>
          </w:tcPr>
          <w:p w:rsidR="00603BA0" w:rsidRPr="002E0DCE" w:rsidRDefault="00603BA0" w:rsidP="00BA646C">
            <w:pPr>
              <w:jc w:val="center"/>
              <w:rPr>
                <w:rFonts w:eastAsia="Times New Roman"/>
                <w:color w:val="000000"/>
                <w:sz w:val="20"/>
                <w:szCs w:val="20"/>
                <w:lang w:eastAsia="ru-RU"/>
              </w:rPr>
            </w:pPr>
          </w:p>
        </w:tc>
        <w:tc>
          <w:tcPr>
            <w:tcW w:w="1817" w:type="dxa"/>
            <w:vAlign w:val="center"/>
          </w:tcPr>
          <w:p w:rsidR="00603BA0" w:rsidRPr="002E0DCE" w:rsidRDefault="00603BA0" w:rsidP="00BA646C">
            <w:pPr>
              <w:jc w:val="center"/>
              <w:rPr>
                <w:rFonts w:eastAsia="Times New Roman"/>
                <w:color w:val="000000"/>
                <w:sz w:val="20"/>
                <w:szCs w:val="20"/>
                <w:lang w:eastAsia="ru-RU"/>
              </w:rPr>
            </w:pPr>
          </w:p>
        </w:tc>
      </w:tr>
    </w:tbl>
    <w:p w:rsidR="00603BA0" w:rsidRPr="002E0DCE" w:rsidRDefault="00603BA0" w:rsidP="00603BA0">
      <w:pPr>
        <w:rPr>
          <w:rFonts w:ascii="Times New Roman" w:hAnsi="Times New Roman" w:cs="Times New Roman"/>
          <w:b/>
          <w:bCs/>
          <w:sz w:val="24"/>
          <w:szCs w:val="24"/>
          <w:shd w:val="clear" w:color="auto" w:fill="FFFFFF"/>
        </w:rPr>
      </w:pPr>
    </w:p>
    <w:p w:rsidR="00603BA0" w:rsidRPr="002E0DCE" w:rsidRDefault="00603BA0" w:rsidP="00603BA0">
      <w:pPr>
        <w:spacing w:after="0"/>
        <w:ind w:firstLine="567"/>
        <w:jc w:val="both"/>
        <w:rPr>
          <w:rFonts w:ascii="Times New Roman" w:eastAsia="Calibri" w:hAnsi="Times New Roman" w:cs="Times New Roman"/>
          <w:sz w:val="24"/>
          <w:szCs w:val="28"/>
        </w:rPr>
      </w:pPr>
      <w:r w:rsidRPr="002E0DCE">
        <w:rPr>
          <w:rFonts w:ascii="Times New Roman" w:hAnsi="Times New Roman" w:cs="Times New Roman"/>
          <w:noProof/>
          <w:lang w:eastAsia="ru-RU"/>
        </w:rPr>
        <w:drawing>
          <wp:anchor distT="0" distB="0" distL="114300" distR="114300" simplePos="0" relativeHeight="251677696" behindDoc="0" locked="0" layoutInCell="1" allowOverlap="1">
            <wp:simplePos x="0" y="0"/>
            <wp:positionH relativeFrom="column">
              <wp:posOffset>59055</wp:posOffset>
            </wp:positionH>
            <wp:positionV relativeFrom="paragraph">
              <wp:posOffset>7620</wp:posOffset>
            </wp:positionV>
            <wp:extent cx="2823845" cy="1838325"/>
            <wp:effectExtent l="0" t="0" r="0" b="9525"/>
            <wp:wrapSquare wrapText="bothSides"/>
            <wp:docPr id="24" name="Рисунок 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3845" cy="1838325"/>
                    </a:xfrm>
                    <a:prstGeom prst="rect">
                      <a:avLst/>
                    </a:prstGeom>
                    <a:noFill/>
                    <a:ln>
                      <a:noFill/>
                    </a:ln>
                  </pic:spPr>
                </pic:pic>
              </a:graphicData>
            </a:graphic>
          </wp:anchor>
        </w:drawing>
      </w:r>
      <w:r w:rsidRPr="002E0DCE">
        <w:rPr>
          <w:rFonts w:ascii="Times New Roman" w:eastAsia="Calibri" w:hAnsi="Times New Roman" w:cs="Times New Roman"/>
          <w:sz w:val="24"/>
          <w:szCs w:val="28"/>
          <w:u w:val="single"/>
        </w:rPr>
        <w:t>Грунтовка «Курс-ПК»</w:t>
      </w:r>
      <w:r w:rsidRPr="002E0DCE">
        <w:rPr>
          <w:rFonts w:ascii="Times New Roman" w:eastAsia="Calibri" w:hAnsi="Times New Roman" w:cs="Times New Roman"/>
          <w:sz w:val="24"/>
          <w:szCs w:val="28"/>
        </w:rPr>
        <w:t xml:space="preserve"> - двухкомпонентная композиция, предназначенная для защиты металлических конструкций, эксплуатируемых в атмосферных условиях. «Курс-ПК» содержит антикоррозионные пигменты, которые обеспечивают более качественную защиту металла от коррозии, работая по двум механизмам действия: </w:t>
      </w:r>
      <w:r w:rsidRPr="002E0DCE">
        <w:rPr>
          <w:rFonts w:ascii="Times New Roman" w:eastAsia="Calibri" w:hAnsi="Times New Roman" w:cs="Times New Roman"/>
          <w:sz w:val="24"/>
          <w:szCs w:val="28"/>
          <w:u w:val="single"/>
        </w:rPr>
        <w:t>ингибиторному</w:t>
      </w:r>
      <w:r w:rsidRPr="002E0DCE">
        <w:rPr>
          <w:rFonts w:ascii="Times New Roman" w:eastAsia="Calibri" w:hAnsi="Times New Roman" w:cs="Times New Roman"/>
          <w:sz w:val="24"/>
          <w:szCs w:val="28"/>
        </w:rPr>
        <w:t xml:space="preserve"> и </w:t>
      </w:r>
      <w:r w:rsidRPr="002E0DCE">
        <w:rPr>
          <w:rFonts w:ascii="Times New Roman" w:eastAsia="Calibri" w:hAnsi="Times New Roman" w:cs="Times New Roman"/>
          <w:sz w:val="24"/>
          <w:szCs w:val="28"/>
          <w:u w:val="single"/>
        </w:rPr>
        <w:t>барьерному</w:t>
      </w:r>
      <w:r w:rsidRPr="002E0DCE">
        <w:rPr>
          <w:rFonts w:ascii="Times New Roman" w:eastAsia="Calibri" w:hAnsi="Times New Roman" w:cs="Times New Roman"/>
          <w:sz w:val="24"/>
          <w:szCs w:val="28"/>
        </w:rPr>
        <w:t xml:space="preserve">. Грунтовка обладает высокой </w:t>
      </w:r>
      <w:r w:rsidRPr="002E0DCE">
        <w:rPr>
          <w:rFonts w:ascii="Times New Roman" w:eastAsia="Calibri" w:hAnsi="Times New Roman" w:cs="Times New Roman"/>
          <w:sz w:val="24"/>
          <w:szCs w:val="28"/>
          <w:u w:val="single"/>
        </w:rPr>
        <w:t xml:space="preserve">светостойкостью и </w:t>
      </w:r>
      <w:proofErr w:type="spellStart"/>
      <w:r w:rsidRPr="002E0DCE">
        <w:rPr>
          <w:rFonts w:ascii="Times New Roman" w:eastAsia="Calibri" w:hAnsi="Times New Roman" w:cs="Times New Roman"/>
          <w:sz w:val="24"/>
          <w:szCs w:val="28"/>
          <w:u w:val="single"/>
        </w:rPr>
        <w:t>атмосферостойкостью</w:t>
      </w:r>
      <w:proofErr w:type="spellEnd"/>
      <w:r w:rsidRPr="002E0DCE">
        <w:rPr>
          <w:rFonts w:ascii="Times New Roman" w:eastAsia="Calibri" w:hAnsi="Times New Roman" w:cs="Times New Roman"/>
          <w:sz w:val="24"/>
          <w:szCs w:val="28"/>
        </w:rPr>
        <w:t xml:space="preserve">, что позволяет применять ее как самостоятельно, так и в системе с другими покрытиями ООО «ПК «Курс».  </w:t>
      </w:r>
    </w:p>
    <w:p w:rsidR="00603BA0" w:rsidRPr="000A06A5" w:rsidRDefault="00603BA0" w:rsidP="000A06A5">
      <w:pPr>
        <w:spacing w:after="0"/>
        <w:jc w:val="both"/>
        <w:rPr>
          <w:rFonts w:ascii="Times New Roman" w:hAnsi="Times New Roman" w:cs="Times New Roman"/>
          <w:sz w:val="24"/>
          <w:szCs w:val="24"/>
        </w:rPr>
      </w:pPr>
      <w:r w:rsidRPr="002E0DCE">
        <w:rPr>
          <w:rFonts w:ascii="Times New Roman" w:hAnsi="Times New Roman" w:cs="Times New Roman"/>
          <w:sz w:val="24"/>
          <w:szCs w:val="24"/>
          <w:u w:val="single"/>
        </w:rPr>
        <w:t>Акрил-уретановая эмаль «Курс-УФ»</w:t>
      </w:r>
      <w:r w:rsidRPr="002E0DCE">
        <w:rPr>
          <w:rFonts w:ascii="Times New Roman" w:hAnsi="Times New Roman" w:cs="Times New Roman"/>
          <w:sz w:val="24"/>
          <w:szCs w:val="24"/>
        </w:rPr>
        <w:t xml:space="preserve"> выпускается в различных цветовых решениях в соответствии с таблицей RAL </w:t>
      </w:r>
      <w:proofErr w:type="spellStart"/>
      <w:r w:rsidRPr="002E0DCE">
        <w:rPr>
          <w:rFonts w:ascii="Times New Roman" w:hAnsi="Times New Roman" w:cs="Times New Roman"/>
          <w:sz w:val="24"/>
          <w:szCs w:val="24"/>
        </w:rPr>
        <w:t>Classic</w:t>
      </w:r>
      <w:proofErr w:type="spellEnd"/>
      <w:r w:rsidRPr="002E0DCE">
        <w:rPr>
          <w:rFonts w:ascii="Times New Roman" w:hAnsi="Times New Roman" w:cs="Times New Roman"/>
          <w:sz w:val="24"/>
          <w:szCs w:val="24"/>
        </w:rPr>
        <w:t>, а также возможно ненормируемое исполнение – технический серый цвет. Покрытие «Курс-УФ» является устойчивым к воздействию всех климатических факторов: солнцу, морозу, ветру и влажности. Акрил-уретановые эмали «Курс-УФ» можно использовать как самостоятельно для защиты металлоконструкций от действия агрессивных факторов окружающей среды, так и в системе с неатмосферостойкими лакокрасочными материалами в качестве дополнительной защиты ЛКМ от действия солнца и выгорания. Использование УФ-стойких лакокрасочных материалов приводит к продлению срока слу</w:t>
      </w:r>
      <w:r w:rsidR="000A06A5">
        <w:rPr>
          <w:rFonts w:ascii="Times New Roman" w:hAnsi="Times New Roman" w:cs="Times New Roman"/>
          <w:sz w:val="24"/>
          <w:szCs w:val="24"/>
        </w:rPr>
        <w:t>жбы металлоконструкций.</w:t>
      </w:r>
    </w:p>
    <w:p w:rsidR="00603BA0" w:rsidRPr="002E0DCE" w:rsidRDefault="00603BA0" w:rsidP="00603BA0">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Преимущества атмосферостойких покрытий «Курс-ПК» и «Курс УФ»:</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высокие декоративные свойства</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высокая </w:t>
      </w:r>
      <w:proofErr w:type="spellStart"/>
      <w:r w:rsidRPr="002E0DCE">
        <w:rPr>
          <w:rFonts w:ascii="Times New Roman" w:eastAsia="Times New Roman" w:hAnsi="Times New Roman" w:cs="Times New Roman"/>
          <w:sz w:val="24"/>
          <w:szCs w:val="24"/>
          <w:lang w:eastAsia="ru-RU"/>
        </w:rPr>
        <w:t>атмосферостойкость</w:t>
      </w:r>
      <w:proofErr w:type="spellEnd"/>
      <w:r w:rsidRPr="002E0DCE">
        <w:rPr>
          <w:rFonts w:ascii="Times New Roman" w:eastAsia="Times New Roman" w:hAnsi="Times New Roman" w:cs="Times New Roman"/>
          <w:sz w:val="24"/>
          <w:szCs w:val="24"/>
          <w:lang w:eastAsia="ru-RU"/>
        </w:rPr>
        <w:t xml:space="preserve"> (в т.ч. к УФ-излучению)</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повышенная износостойкость и стойкость к механическим нагрузкам</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устойчивость к воздействию агрессивных сред (нефтепродуктов, растворов кислот, щелочей)</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высокая химическая стойкость</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высокая адгезия</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эластичность покрытия</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водостойкость</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простота нанесения</w:t>
      </w:r>
    </w:p>
    <w:p w:rsidR="00603BA0" w:rsidRPr="002E0DCE" w:rsidRDefault="00603BA0" w:rsidP="00E220BC">
      <w:pPr>
        <w:pStyle w:val="a3"/>
        <w:rPr>
          <w:rFonts w:ascii="Times New Roman" w:hAnsi="Times New Roman" w:cs="Times New Roman"/>
          <w:b/>
          <w:i/>
          <w:sz w:val="24"/>
          <w:szCs w:val="24"/>
        </w:rPr>
      </w:pPr>
    </w:p>
    <w:p w:rsidR="002B1896" w:rsidRPr="002E0DCE" w:rsidRDefault="00E220BC" w:rsidP="00E24583">
      <w:pPr>
        <w:pStyle w:val="2"/>
      </w:pPr>
      <w:bookmarkStart w:id="5" w:name="_Toc169775582"/>
      <w:r w:rsidRPr="00BD2DC7">
        <w:rPr>
          <w:highlight w:val="lightGray"/>
        </w:rPr>
        <w:t>Ветроэнергетика. Солнечна</w:t>
      </w:r>
      <w:r w:rsidR="00B035CC" w:rsidRPr="00BD2DC7">
        <w:rPr>
          <w:highlight w:val="lightGray"/>
        </w:rPr>
        <w:t>я энергетика</w:t>
      </w:r>
      <w:bookmarkEnd w:id="5"/>
    </w:p>
    <w:p w:rsidR="00603BA0" w:rsidRPr="002E0DCE" w:rsidRDefault="00603BA0" w:rsidP="00603BA0">
      <w:pPr>
        <w:rPr>
          <w:rFonts w:ascii="Times New Roman" w:hAnsi="Times New Roman" w:cs="Times New Roman"/>
          <w:b/>
          <w:bCs/>
          <w:sz w:val="24"/>
          <w:szCs w:val="24"/>
          <w:shd w:val="clear" w:color="auto" w:fill="FFFFFF"/>
        </w:rPr>
      </w:pPr>
      <w:r w:rsidRPr="002E0DCE">
        <w:rPr>
          <w:rFonts w:ascii="Times New Roman" w:hAnsi="Times New Roman" w:cs="Times New Roman"/>
          <w:noProof/>
          <w:lang w:eastAsia="ru-RU"/>
        </w:rPr>
        <w:drawing>
          <wp:anchor distT="0" distB="0" distL="114300" distR="114300" simplePos="0" relativeHeight="251681792" behindDoc="0" locked="0" layoutInCell="1" allowOverlap="1">
            <wp:simplePos x="0" y="0"/>
            <wp:positionH relativeFrom="column">
              <wp:posOffset>1905</wp:posOffset>
            </wp:positionH>
            <wp:positionV relativeFrom="paragraph">
              <wp:posOffset>-3175</wp:posOffset>
            </wp:positionV>
            <wp:extent cx="2910205" cy="1771650"/>
            <wp:effectExtent l="0" t="0" r="4445" b="0"/>
            <wp:wrapSquare wrapText="bothSides"/>
            <wp:docPr id="26" name="Рисунок 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2597" t="5520" b="15585"/>
                    <a:stretch/>
                  </pic:blipFill>
                  <pic:spPr bwMode="auto">
                    <a:xfrm>
                      <a:off x="0" y="0"/>
                      <a:ext cx="2910205" cy="1771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2E0DCE">
        <w:rPr>
          <w:rFonts w:ascii="Times New Roman" w:eastAsia="Times New Roman" w:hAnsi="Times New Roman" w:cs="Times New Roman"/>
          <w:color w:val="000000"/>
          <w:sz w:val="24"/>
          <w:szCs w:val="24"/>
          <w:lang w:eastAsia="ru-RU"/>
        </w:rPr>
        <w:t xml:space="preserve">Развитие ветроэнергетики в последние годы привело к активному использованию </w:t>
      </w:r>
      <w:proofErr w:type="spellStart"/>
      <w:r w:rsidRPr="002E0DCE">
        <w:rPr>
          <w:rFonts w:ascii="Times New Roman" w:eastAsia="Times New Roman" w:hAnsi="Times New Roman" w:cs="Times New Roman"/>
          <w:color w:val="000000"/>
          <w:sz w:val="24"/>
          <w:szCs w:val="24"/>
          <w:lang w:eastAsia="ru-RU"/>
        </w:rPr>
        <w:t>ветрогенераторов</w:t>
      </w:r>
      <w:proofErr w:type="spellEnd"/>
      <w:r w:rsidRPr="002E0DCE">
        <w:rPr>
          <w:rFonts w:ascii="Times New Roman" w:eastAsia="Times New Roman" w:hAnsi="Times New Roman" w:cs="Times New Roman"/>
          <w:color w:val="000000"/>
          <w:sz w:val="24"/>
          <w:szCs w:val="24"/>
          <w:lang w:eastAsia="ru-RU"/>
        </w:rPr>
        <w:t xml:space="preserve"> для производства электроэнергии. Однако сопутствующие проблемы, такие как коррозия мачт, могут оказать </w:t>
      </w:r>
      <w:r w:rsidRPr="002E0DCE">
        <w:rPr>
          <w:rFonts w:ascii="Times New Roman" w:eastAsia="Times New Roman" w:hAnsi="Times New Roman" w:cs="Times New Roman"/>
          <w:color w:val="000000"/>
          <w:sz w:val="24"/>
          <w:szCs w:val="24"/>
          <w:lang w:eastAsia="ru-RU"/>
        </w:rPr>
        <w:lastRenderedPageBreak/>
        <w:t xml:space="preserve">существенное влияние на работу и безопасность этих устройств. Мачты </w:t>
      </w:r>
      <w:proofErr w:type="spellStart"/>
      <w:r w:rsidRPr="002E0DCE">
        <w:rPr>
          <w:rFonts w:ascii="Times New Roman" w:eastAsia="Times New Roman" w:hAnsi="Times New Roman" w:cs="Times New Roman"/>
          <w:color w:val="000000"/>
          <w:sz w:val="24"/>
          <w:szCs w:val="24"/>
          <w:lang w:eastAsia="ru-RU"/>
        </w:rPr>
        <w:t>ветрогенераторов</w:t>
      </w:r>
      <w:proofErr w:type="spellEnd"/>
      <w:r w:rsidRPr="002E0DCE">
        <w:rPr>
          <w:rFonts w:ascii="Times New Roman" w:eastAsia="Times New Roman" w:hAnsi="Times New Roman" w:cs="Times New Roman"/>
          <w:color w:val="000000"/>
          <w:sz w:val="24"/>
          <w:szCs w:val="24"/>
          <w:lang w:eastAsia="ru-RU"/>
        </w:rPr>
        <w:t xml:space="preserve"> часто находятся в условиях повышенной влажности, солевого воздействия и агрессивной среды. В результате этого поверхность мачт подвергается хрупкой и местами пятнистой коррозии, что уменьшает их срок службы и приводит к дополнительным затратам на ремонт и замену. Для решения проблемы коррозии в настоящее время исследуются различные покрытия, которые способны повысить стойкость мачт </w:t>
      </w:r>
      <w:proofErr w:type="spellStart"/>
      <w:r w:rsidRPr="002E0DCE">
        <w:rPr>
          <w:rFonts w:ascii="Times New Roman" w:eastAsia="Times New Roman" w:hAnsi="Times New Roman" w:cs="Times New Roman"/>
          <w:color w:val="000000"/>
          <w:sz w:val="24"/>
          <w:szCs w:val="24"/>
          <w:lang w:eastAsia="ru-RU"/>
        </w:rPr>
        <w:t>ветрогенераторов</w:t>
      </w:r>
      <w:proofErr w:type="spellEnd"/>
      <w:r w:rsidRPr="002E0DCE">
        <w:rPr>
          <w:rFonts w:ascii="Times New Roman" w:eastAsia="Times New Roman" w:hAnsi="Times New Roman" w:cs="Times New Roman"/>
          <w:color w:val="000000"/>
          <w:sz w:val="24"/>
          <w:szCs w:val="24"/>
          <w:lang w:eastAsia="ru-RU"/>
        </w:rPr>
        <w:t xml:space="preserve"> к коррозии.</w:t>
      </w:r>
    </w:p>
    <w:p w:rsidR="00603BA0" w:rsidRPr="002E0DCE" w:rsidRDefault="00603BA0" w:rsidP="00603BA0">
      <w:pPr>
        <w:rPr>
          <w:rFonts w:ascii="Times New Roman" w:hAnsi="Times New Roman" w:cs="Times New Roman"/>
          <w:b/>
          <w:bCs/>
          <w:sz w:val="24"/>
          <w:szCs w:val="24"/>
          <w:shd w:val="clear" w:color="auto" w:fill="FFFFFF"/>
        </w:rPr>
      </w:pPr>
      <w:r w:rsidRPr="002E0DCE">
        <w:rPr>
          <w:rFonts w:ascii="Times New Roman" w:eastAsia="Times New Roman" w:hAnsi="Times New Roman" w:cs="Times New Roman"/>
          <w:color w:val="000000"/>
          <w:sz w:val="24"/>
          <w:szCs w:val="24"/>
          <w:lang w:eastAsia="ru-RU"/>
        </w:rPr>
        <w:t xml:space="preserve">Покрытия «ПК «КУРС» полностью соответствуют требованиям, выдвинутым при строительстве, ремонте и обслуживанию объектов Энергетики. Окрасочные составы предназначены для защиты металлоконструкций и оборудования из углеродистых и малолегированных сталей, а также железобетонных строительных конструкций. Их применение эффективно как в открытой атмосфере в агрессивных и слабоагрессивных средах (промышленные зоны), так и в закрытой атмосфере. Двухкомпонентные материалы сочетают в себе как высокие декоративные функции, так и несравнимые защитные функции.  </w:t>
      </w:r>
    </w:p>
    <w:tbl>
      <w:tblPr>
        <w:tblStyle w:val="a8"/>
        <w:tblW w:w="0" w:type="auto"/>
        <w:tblLook w:val="04A0"/>
      </w:tblPr>
      <w:tblGrid>
        <w:gridCol w:w="1555"/>
        <w:gridCol w:w="3899"/>
        <w:gridCol w:w="1816"/>
        <w:gridCol w:w="1817"/>
        <w:gridCol w:w="1817"/>
      </w:tblGrid>
      <w:tr w:rsidR="00603BA0" w:rsidRPr="002E0DCE" w:rsidTr="00BA646C">
        <w:tc>
          <w:tcPr>
            <w:tcW w:w="10904" w:type="dxa"/>
            <w:gridSpan w:val="5"/>
            <w:vAlign w:val="center"/>
          </w:tcPr>
          <w:p w:rsidR="00603BA0" w:rsidRPr="002E0DCE" w:rsidRDefault="00603BA0" w:rsidP="00BA646C">
            <w:pPr>
              <w:jc w:val="center"/>
              <w:rPr>
                <w:b/>
              </w:rPr>
            </w:pPr>
            <w:r w:rsidRPr="002E0DCE">
              <w:rPr>
                <w:rFonts w:eastAsia="Times New Roman"/>
                <w:b/>
                <w:color w:val="000000"/>
                <w:lang w:eastAsia="ru-RU"/>
              </w:rPr>
              <w:t xml:space="preserve">Стальных поверхностей </w:t>
            </w:r>
            <w:proofErr w:type="spellStart"/>
            <w:r w:rsidRPr="002E0DCE">
              <w:rPr>
                <w:rFonts w:eastAsia="Times New Roman"/>
                <w:b/>
                <w:color w:val="000000"/>
                <w:lang w:eastAsia="ru-RU"/>
              </w:rPr>
              <w:t>ветрогенераторов</w:t>
            </w:r>
            <w:proofErr w:type="spellEnd"/>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sz w:val="20"/>
                <w:szCs w:val="20"/>
                <w:shd w:val="clear" w:color="auto" w:fill="FFFFFF"/>
              </w:rPr>
            </w:pPr>
            <w:r w:rsidRPr="002E0DCE">
              <w:rPr>
                <w:rFonts w:eastAsia="Times New Roman"/>
                <w:color w:val="000000"/>
                <w:sz w:val="20"/>
                <w:szCs w:val="20"/>
                <w:lang w:eastAsia="ru-RU"/>
              </w:rPr>
              <w:t>Цинкосодержащий грунт                                               (РАЗРАБОТКЕ)</w:t>
            </w:r>
          </w:p>
        </w:tc>
        <w:tc>
          <w:tcPr>
            <w:tcW w:w="1816" w:type="dxa"/>
            <w:vAlign w:val="center"/>
          </w:tcPr>
          <w:p w:rsidR="00603BA0" w:rsidRPr="002E0DCE" w:rsidRDefault="00603BA0" w:rsidP="00BA646C">
            <w:pPr>
              <w:jc w:val="center"/>
              <w:rPr>
                <w:sz w:val="20"/>
                <w:szCs w:val="20"/>
              </w:rPr>
            </w:pPr>
          </w:p>
        </w:tc>
        <w:tc>
          <w:tcPr>
            <w:tcW w:w="1817" w:type="dxa"/>
            <w:vAlign w:val="center"/>
          </w:tcPr>
          <w:p w:rsidR="00603BA0" w:rsidRPr="002E0DCE" w:rsidRDefault="00603BA0" w:rsidP="00BA646C">
            <w:pPr>
              <w:jc w:val="center"/>
              <w:rPr>
                <w:sz w:val="20"/>
                <w:szCs w:val="20"/>
              </w:rPr>
            </w:pPr>
            <w:r w:rsidRPr="002E0DCE">
              <w:rPr>
                <w:sz w:val="20"/>
                <w:szCs w:val="20"/>
              </w:rPr>
              <w:t>серый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Третий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60-100</w:t>
            </w:r>
          </w:p>
        </w:tc>
        <w:tc>
          <w:tcPr>
            <w:tcW w:w="1817" w:type="dxa"/>
            <w:vAlign w:val="center"/>
          </w:tcPr>
          <w:p w:rsidR="00603BA0" w:rsidRPr="002E0DCE" w:rsidRDefault="00603BA0" w:rsidP="00BA646C">
            <w:pPr>
              <w:jc w:val="center"/>
              <w:rPr>
                <w:sz w:val="20"/>
                <w:szCs w:val="20"/>
              </w:rPr>
            </w:pPr>
          </w:p>
        </w:tc>
        <w:tc>
          <w:tcPr>
            <w:tcW w:w="1817" w:type="dxa"/>
            <w:vAlign w:val="center"/>
          </w:tcPr>
          <w:p w:rsidR="00603BA0" w:rsidRPr="002E0DCE" w:rsidRDefault="00603BA0" w:rsidP="00BA646C">
            <w:pPr>
              <w:jc w:val="center"/>
              <w:rPr>
                <w:sz w:val="20"/>
                <w:szCs w:val="20"/>
              </w:rPr>
            </w:pPr>
          </w:p>
        </w:tc>
      </w:tr>
      <w:tr w:rsidR="00603BA0" w:rsidRPr="002E0DCE" w:rsidTr="00BA646C">
        <w:tc>
          <w:tcPr>
            <w:tcW w:w="10904" w:type="dxa"/>
            <w:gridSpan w:val="5"/>
            <w:vAlign w:val="center"/>
          </w:tcPr>
          <w:p w:rsidR="00603BA0" w:rsidRPr="002E0DCE" w:rsidRDefault="00603BA0" w:rsidP="00BA646C">
            <w:pPr>
              <w:jc w:val="center"/>
              <w:rPr>
                <w:b/>
              </w:rPr>
            </w:pPr>
            <w:proofErr w:type="spellStart"/>
            <w:r w:rsidRPr="002E0DCE">
              <w:rPr>
                <w:rFonts w:eastAsia="Times New Roman"/>
                <w:b/>
                <w:color w:val="000000"/>
                <w:lang w:eastAsia="ru-RU"/>
              </w:rPr>
              <w:t>Рейлинги</w:t>
            </w:r>
            <w:proofErr w:type="spellEnd"/>
            <w:r w:rsidRPr="002E0DCE">
              <w:rPr>
                <w:rFonts w:eastAsia="Times New Roman"/>
                <w:b/>
                <w:color w:val="000000"/>
                <w:lang w:eastAsia="ru-RU"/>
              </w:rPr>
              <w:t xml:space="preserve"> (опоры) солнечных батарей</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Курс 1025</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 xml:space="preserve">ТУ 20.30.22-009-37491760-2020 /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r w:rsidRPr="002E0DCE">
              <w:rPr>
                <w:sz w:val="20"/>
                <w:szCs w:val="20"/>
              </w:rPr>
              <w:t>40-60</w:t>
            </w:r>
          </w:p>
        </w:tc>
        <w:tc>
          <w:tcPr>
            <w:tcW w:w="1817" w:type="dxa"/>
            <w:vAlign w:val="center"/>
          </w:tcPr>
          <w:p w:rsidR="00603BA0" w:rsidRPr="002E0DCE" w:rsidRDefault="00603BA0" w:rsidP="00BA646C">
            <w:pPr>
              <w:jc w:val="center"/>
              <w:rPr>
                <w:sz w:val="20"/>
                <w:szCs w:val="20"/>
              </w:rPr>
            </w:pPr>
            <w:r w:rsidRPr="002E0DCE">
              <w:rPr>
                <w:sz w:val="20"/>
                <w:szCs w:val="20"/>
              </w:rPr>
              <w:t>Красно-коричневый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Третий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100-160</w:t>
            </w:r>
          </w:p>
        </w:tc>
        <w:tc>
          <w:tcPr>
            <w:tcW w:w="1817" w:type="dxa"/>
            <w:vAlign w:val="center"/>
          </w:tcPr>
          <w:p w:rsidR="00603BA0" w:rsidRPr="002E0DCE" w:rsidRDefault="00603BA0" w:rsidP="00BA646C">
            <w:pPr>
              <w:jc w:val="center"/>
              <w:rPr>
                <w:rFonts w:eastAsia="Times New Roman"/>
                <w:color w:val="000000"/>
                <w:sz w:val="20"/>
                <w:szCs w:val="20"/>
                <w:lang w:eastAsia="ru-RU"/>
              </w:rPr>
            </w:pPr>
          </w:p>
        </w:tc>
        <w:tc>
          <w:tcPr>
            <w:tcW w:w="1817" w:type="dxa"/>
            <w:vAlign w:val="center"/>
          </w:tcPr>
          <w:p w:rsidR="00603BA0" w:rsidRPr="002E0DCE" w:rsidRDefault="00603BA0" w:rsidP="00BA646C">
            <w:pPr>
              <w:jc w:val="center"/>
              <w:rPr>
                <w:rFonts w:eastAsia="Times New Roman"/>
                <w:color w:val="000000"/>
                <w:sz w:val="20"/>
                <w:szCs w:val="20"/>
                <w:lang w:eastAsia="ru-RU"/>
              </w:rPr>
            </w:pPr>
          </w:p>
        </w:tc>
      </w:tr>
      <w:tr w:rsidR="00603BA0" w:rsidRPr="002E0DCE" w:rsidTr="00BA646C">
        <w:tc>
          <w:tcPr>
            <w:tcW w:w="10904" w:type="dxa"/>
            <w:gridSpan w:val="5"/>
            <w:vAlign w:val="center"/>
          </w:tcPr>
          <w:p w:rsidR="00603BA0" w:rsidRPr="002E0DCE" w:rsidRDefault="00603BA0" w:rsidP="00BA646C">
            <w:pPr>
              <w:jc w:val="center"/>
              <w:rPr>
                <w:rFonts w:eastAsia="Times New Roman"/>
                <w:b/>
                <w:color w:val="000000"/>
                <w:lang w:eastAsia="ru-RU"/>
              </w:rPr>
            </w:pPr>
            <w:r w:rsidRPr="002E0DCE">
              <w:rPr>
                <w:rFonts w:eastAsia="Times New Roman"/>
                <w:b/>
                <w:color w:val="000000"/>
                <w:lang w:eastAsia="ru-RU"/>
              </w:rPr>
              <w:t>Восстановление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60-100</w:t>
            </w:r>
          </w:p>
        </w:tc>
        <w:tc>
          <w:tcPr>
            <w:tcW w:w="1817" w:type="dxa"/>
            <w:vAlign w:val="center"/>
          </w:tcPr>
          <w:p w:rsidR="00603BA0" w:rsidRPr="002E0DCE" w:rsidRDefault="00603BA0" w:rsidP="00BA646C">
            <w:pPr>
              <w:jc w:val="center"/>
              <w:rPr>
                <w:rFonts w:eastAsia="Times New Roman"/>
                <w:color w:val="000000"/>
                <w:sz w:val="20"/>
                <w:szCs w:val="20"/>
                <w:lang w:eastAsia="ru-RU"/>
              </w:rPr>
            </w:pPr>
          </w:p>
        </w:tc>
        <w:tc>
          <w:tcPr>
            <w:tcW w:w="1817" w:type="dxa"/>
            <w:vAlign w:val="center"/>
          </w:tcPr>
          <w:p w:rsidR="00603BA0" w:rsidRPr="002E0DCE" w:rsidRDefault="00603BA0" w:rsidP="00BA646C">
            <w:pPr>
              <w:jc w:val="center"/>
              <w:rPr>
                <w:rFonts w:eastAsia="Times New Roman"/>
                <w:color w:val="000000"/>
                <w:sz w:val="20"/>
                <w:szCs w:val="20"/>
                <w:highlight w:val="magenta"/>
                <w:lang w:eastAsia="ru-RU"/>
              </w:rPr>
            </w:pPr>
          </w:p>
        </w:tc>
      </w:tr>
      <w:tr w:rsidR="00603BA0" w:rsidRPr="002E0DCE" w:rsidTr="00BA646C">
        <w:tc>
          <w:tcPr>
            <w:tcW w:w="10904" w:type="dxa"/>
            <w:gridSpan w:val="5"/>
            <w:vAlign w:val="center"/>
          </w:tcPr>
          <w:p w:rsidR="00603BA0" w:rsidRPr="002E0DCE" w:rsidRDefault="00603BA0" w:rsidP="00BA646C">
            <w:pPr>
              <w:pStyle w:val="a3"/>
              <w:ind w:left="360"/>
              <w:jc w:val="center"/>
              <w:rPr>
                <w:b/>
                <w:szCs w:val="20"/>
              </w:rPr>
            </w:pPr>
            <w:r w:rsidRPr="002E0DCE">
              <w:rPr>
                <w:rFonts w:eastAsia="Times New Roman"/>
                <w:b/>
                <w:color w:val="000000"/>
                <w:szCs w:val="20"/>
                <w:lang w:eastAsia="ru-RU"/>
              </w:rPr>
              <w:t>Фундамент, свайный фундамент</w:t>
            </w:r>
          </w:p>
        </w:tc>
      </w:tr>
      <w:tr w:rsidR="00603BA0" w:rsidRPr="002E0DCE" w:rsidTr="00BA646C">
        <w:tc>
          <w:tcPr>
            <w:tcW w:w="10904" w:type="dxa"/>
            <w:gridSpan w:val="5"/>
            <w:vAlign w:val="center"/>
          </w:tcPr>
          <w:p w:rsidR="00603BA0" w:rsidRPr="002E0DCE" w:rsidRDefault="00603BA0" w:rsidP="00BA646C">
            <w:pPr>
              <w:jc w:val="center"/>
              <w:rPr>
                <w:rFonts w:eastAsia="Times New Roman"/>
                <w:b/>
                <w:color w:val="000000"/>
                <w:szCs w:val="20"/>
                <w:lang w:eastAsia="ru-RU"/>
              </w:rPr>
            </w:pPr>
            <w:r w:rsidRPr="002E0DCE">
              <w:rPr>
                <w:rFonts w:eastAsia="Times New Roman"/>
                <w:b/>
                <w:color w:val="000000"/>
                <w:szCs w:val="20"/>
                <w:lang w:eastAsia="ru-RU"/>
              </w:rPr>
              <w:t>Усиленная гидроизоляция фундамента</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 ПУ</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603BA0" w:rsidRPr="002E0DCE" w:rsidRDefault="00603BA0" w:rsidP="00BA646C">
            <w:pPr>
              <w:jc w:val="center"/>
              <w:rPr>
                <w:sz w:val="20"/>
                <w:szCs w:val="20"/>
              </w:rPr>
            </w:pPr>
            <w:r w:rsidRPr="002E0DCE">
              <w:rPr>
                <w:sz w:val="20"/>
                <w:szCs w:val="20"/>
              </w:rPr>
              <w:t>-</w:t>
            </w:r>
          </w:p>
        </w:tc>
        <w:tc>
          <w:tcPr>
            <w:tcW w:w="1817" w:type="dxa"/>
            <w:vAlign w:val="center"/>
          </w:tcPr>
          <w:p w:rsidR="00603BA0" w:rsidRPr="002E0DCE" w:rsidRDefault="00603BA0" w:rsidP="00BA646C">
            <w:pPr>
              <w:jc w:val="center"/>
              <w:rPr>
                <w:sz w:val="20"/>
                <w:szCs w:val="20"/>
              </w:rPr>
            </w:pPr>
            <w:r w:rsidRPr="002E0DCE">
              <w:rPr>
                <w:sz w:val="20"/>
                <w:szCs w:val="20"/>
              </w:rPr>
              <w:t>Янтарный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 ПУ</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rPr>
              <w:lastRenderedPageBreak/>
              <w:t>ТУ 20.30.12-025-37491760-2022</w:t>
            </w:r>
          </w:p>
        </w:tc>
        <w:tc>
          <w:tcPr>
            <w:tcW w:w="1816" w:type="dxa"/>
            <w:vAlign w:val="center"/>
          </w:tcPr>
          <w:p w:rsidR="00603BA0" w:rsidRPr="002E0DCE" w:rsidRDefault="00603BA0" w:rsidP="00BA646C">
            <w:pPr>
              <w:jc w:val="center"/>
              <w:rPr>
                <w:sz w:val="20"/>
                <w:szCs w:val="20"/>
              </w:rPr>
            </w:pPr>
            <w:r w:rsidRPr="002E0DCE">
              <w:rPr>
                <w:sz w:val="20"/>
                <w:szCs w:val="20"/>
              </w:rPr>
              <w:lastRenderedPageBreak/>
              <w:t>-</w:t>
            </w:r>
          </w:p>
        </w:tc>
        <w:tc>
          <w:tcPr>
            <w:tcW w:w="1817" w:type="dxa"/>
            <w:vAlign w:val="center"/>
          </w:tcPr>
          <w:p w:rsidR="00603BA0" w:rsidRPr="002E0DCE" w:rsidRDefault="00603BA0" w:rsidP="00BA646C">
            <w:pPr>
              <w:jc w:val="center"/>
              <w:rPr>
                <w:sz w:val="20"/>
                <w:szCs w:val="20"/>
              </w:rPr>
            </w:pPr>
            <w:r w:rsidRPr="002E0DCE">
              <w:rPr>
                <w:sz w:val="20"/>
                <w:szCs w:val="20"/>
              </w:rPr>
              <w:t>Янтарный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lastRenderedPageBreak/>
              <w:t>Третий</w:t>
            </w:r>
          </w:p>
        </w:tc>
        <w:tc>
          <w:tcPr>
            <w:tcW w:w="3899" w:type="dxa"/>
            <w:vAlign w:val="center"/>
          </w:tcPr>
          <w:p w:rsidR="00603BA0" w:rsidRPr="002E0DCE" w:rsidRDefault="00603BA0" w:rsidP="00BA646C">
            <w:pPr>
              <w:shd w:val="clear" w:color="auto" w:fill="FFFFFF"/>
              <w:jc w:val="center"/>
              <w:rPr>
                <w:sz w:val="20"/>
                <w:szCs w:val="20"/>
              </w:rPr>
            </w:pPr>
            <w:proofErr w:type="spellStart"/>
            <w:r w:rsidRPr="002E0DCE">
              <w:rPr>
                <w:sz w:val="20"/>
                <w:szCs w:val="20"/>
              </w:rPr>
              <w:t>ГидроКурс</w:t>
            </w:r>
            <w:proofErr w:type="spellEnd"/>
          </w:p>
          <w:p w:rsidR="00603BA0" w:rsidRPr="002E0DCE" w:rsidRDefault="00603BA0" w:rsidP="00BA646C">
            <w:pPr>
              <w:shd w:val="clear" w:color="auto" w:fill="FFFFFF"/>
              <w:jc w:val="center"/>
              <w:rPr>
                <w:sz w:val="20"/>
                <w:szCs w:val="20"/>
                <w:shd w:val="clear" w:color="auto" w:fill="FFFFFF"/>
              </w:rPr>
            </w:pPr>
            <w:r w:rsidRPr="002E0DCE">
              <w:rPr>
                <w:rFonts w:eastAsia="Times New Roman"/>
                <w:sz w:val="20"/>
                <w:szCs w:val="20"/>
                <w:lang w:eastAsia="ru-RU"/>
              </w:rPr>
              <w:t>ТУ 20.30.22-009-37491760-2020</w:t>
            </w:r>
          </w:p>
        </w:tc>
        <w:tc>
          <w:tcPr>
            <w:tcW w:w="1816" w:type="dxa"/>
            <w:vAlign w:val="center"/>
          </w:tcPr>
          <w:p w:rsidR="00603BA0" w:rsidRPr="002E0DCE" w:rsidRDefault="00603BA0" w:rsidP="00BA646C">
            <w:pPr>
              <w:jc w:val="center"/>
              <w:rPr>
                <w:sz w:val="20"/>
                <w:szCs w:val="20"/>
              </w:rPr>
            </w:pPr>
            <w:r w:rsidRPr="002E0DCE">
              <w:rPr>
                <w:sz w:val="20"/>
                <w:szCs w:val="20"/>
              </w:rPr>
              <w:t>90-100</w:t>
            </w:r>
          </w:p>
        </w:tc>
        <w:tc>
          <w:tcPr>
            <w:tcW w:w="1817" w:type="dxa"/>
            <w:vAlign w:val="center"/>
          </w:tcPr>
          <w:p w:rsidR="00603BA0" w:rsidRPr="002E0DCE" w:rsidRDefault="00603BA0" w:rsidP="00BA646C">
            <w:pPr>
              <w:jc w:val="center"/>
              <w:rPr>
                <w:sz w:val="20"/>
                <w:szCs w:val="20"/>
              </w:rPr>
            </w:pPr>
            <w:r w:rsidRPr="002E0DCE">
              <w:rPr>
                <w:sz w:val="20"/>
                <w:szCs w:val="20"/>
              </w:rPr>
              <w:t>Светло-серый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Четвертый</w:t>
            </w:r>
          </w:p>
        </w:tc>
        <w:tc>
          <w:tcPr>
            <w:tcW w:w="3899" w:type="dxa"/>
            <w:vAlign w:val="center"/>
          </w:tcPr>
          <w:p w:rsidR="00603BA0" w:rsidRPr="002E0DCE" w:rsidRDefault="00603BA0" w:rsidP="00BA646C">
            <w:pPr>
              <w:jc w:val="center"/>
              <w:rPr>
                <w:sz w:val="20"/>
                <w:szCs w:val="20"/>
              </w:rPr>
            </w:pPr>
            <w:proofErr w:type="spellStart"/>
            <w:r w:rsidRPr="002E0DCE">
              <w:rPr>
                <w:sz w:val="20"/>
                <w:szCs w:val="20"/>
              </w:rPr>
              <w:t>ГидроКурс</w:t>
            </w:r>
            <w:proofErr w:type="spellEnd"/>
          </w:p>
          <w:p w:rsidR="00603BA0" w:rsidRPr="002E0DCE" w:rsidRDefault="00603BA0" w:rsidP="00BA646C">
            <w:pPr>
              <w:jc w:val="center"/>
              <w:rPr>
                <w:sz w:val="20"/>
                <w:szCs w:val="20"/>
              </w:rPr>
            </w:pPr>
            <w:r w:rsidRPr="002E0DCE">
              <w:rPr>
                <w:rFonts w:eastAsia="Times New Roman"/>
                <w:sz w:val="20"/>
                <w:szCs w:val="20"/>
                <w:lang w:eastAsia="ru-RU"/>
              </w:rPr>
              <w:t>ТУ 20.30.22-009-37491760-2020</w:t>
            </w:r>
          </w:p>
        </w:tc>
        <w:tc>
          <w:tcPr>
            <w:tcW w:w="1816" w:type="dxa"/>
            <w:vAlign w:val="center"/>
          </w:tcPr>
          <w:p w:rsidR="00603BA0" w:rsidRPr="002E0DCE" w:rsidRDefault="00603BA0" w:rsidP="00BA646C">
            <w:pPr>
              <w:jc w:val="center"/>
              <w:rPr>
                <w:sz w:val="20"/>
                <w:szCs w:val="20"/>
              </w:rPr>
            </w:pPr>
            <w:r w:rsidRPr="002E0DCE">
              <w:rPr>
                <w:sz w:val="20"/>
                <w:szCs w:val="20"/>
              </w:rPr>
              <w:t>90-100</w:t>
            </w:r>
          </w:p>
        </w:tc>
        <w:tc>
          <w:tcPr>
            <w:tcW w:w="1817" w:type="dxa"/>
            <w:vAlign w:val="center"/>
          </w:tcPr>
          <w:p w:rsidR="00603BA0" w:rsidRPr="002E0DCE" w:rsidRDefault="00603BA0" w:rsidP="00BA646C">
            <w:pPr>
              <w:jc w:val="center"/>
              <w:rPr>
                <w:sz w:val="20"/>
                <w:szCs w:val="20"/>
              </w:rPr>
            </w:pPr>
            <w:r w:rsidRPr="002E0DCE">
              <w:rPr>
                <w:sz w:val="20"/>
                <w:szCs w:val="20"/>
              </w:rPr>
              <w:t>Светло-серый</w:t>
            </w:r>
          </w:p>
        </w:tc>
        <w:tc>
          <w:tcPr>
            <w:tcW w:w="1817" w:type="dxa"/>
            <w:vAlign w:val="center"/>
          </w:tcPr>
          <w:p w:rsidR="00603BA0" w:rsidRPr="002E0DCE" w:rsidRDefault="00603BA0" w:rsidP="00BA646C">
            <w:pPr>
              <w:jc w:val="center"/>
              <w:rPr>
                <w:sz w:val="20"/>
                <w:szCs w:val="20"/>
              </w:rPr>
            </w:pPr>
            <w:r w:rsidRPr="002E0DCE">
              <w:rPr>
                <w:sz w:val="20"/>
                <w:szCs w:val="20"/>
              </w:rPr>
              <w:t>Светло-серый</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180-200</w:t>
            </w:r>
          </w:p>
        </w:tc>
        <w:tc>
          <w:tcPr>
            <w:tcW w:w="1817" w:type="dxa"/>
            <w:vAlign w:val="center"/>
          </w:tcPr>
          <w:p w:rsidR="00603BA0" w:rsidRPr="002E0DCE" w:rsidRDefault="00603BA0" w:rsidP="00BA646C">
            <w:pPr>
              <w:jc w:val="center"/>
              <w:rPr>
                <w:sz w:val="20"/>
                <w:szCs w:val="20"/>
              </w:rPr>
            </w:pPr>
          </w:p>
        </w:tc>
        <w:tc>
          <w:tcPr>
            <w:tcW w:w="1817" w:type="dxa"/>
            <w:vAlign w:val="center"/>
          </w:tcPr>
          <w:p w:rsidR="00603BA0" w:rsidRPr="002E0DCE" w:rsidRDefault="00603BA0" w:rsidP="00BA646C">
            <w:pPr>
              <w:jc w:val="center"/>
              <w:rPr>
                <w:sz w:val="20"/>
                <w:szCs w:val="20"/>
              </w:rPr>
            </w:pPr>
          </w:p>
        </w:tc>
      </w:tr>
    </w:tbl>
    <w:p w:rsidR="00603BA0" w:rsidRPr="002E0DCE" w:rsidRDefault="00603BA0" w:rsidP="00603BA0">
      <w:pPr>
        <w:rPr>
          <w:rFonts w:ascii="Times New Roman" w:hAnsi="Times New Roman" w:cs="Times New Roman"/>
          <w:b/>
          <w:bCs/>
          <w:sz w:val="24"/>
          <w:szCs w:val="24"/>
          <w:shd w:val="clear" w:color="auto" w:fill="FFFFFF"/>
        </w:rPr>
      </w:pPr>
    </w:p>
    <w:p w:rsidR="00603BA0" w:rsidRPr="002E0DCE" w:rsidRDefault="00603BA0" w:rsidP="00603BA0">
      <w:pPr>
        <w:spacing w:after="0"/>
        <w:rPr>
          <w:rFonts w:ascii="Times New Roman" w:hAnsi="Times New Roman" w:cs="Times New Roman"/>
          <w:sz w:val="24"/>
          <w:szCs w:val="24"/>
        </w:rPr>
      </w:pPr>
      <w:r w:rsidRPr="002E0DCE">
        <w:rPr>
          <w:rFonts w:ascii="Times New Roman" w:hAnsi="Times New Roman" w:cs="Times New Roman"/>
          <w:noProof/>
          <w:lang w:eastAsia="ru-RU"/>
        </w:rPr>
        <w:drawing>
          <wp:anchor distT="0" distB="0" distL="114300" distR="114300" simplePos="0" relativeHeight="251682816" behindDoc="0" locked="0" layoutInCell="1" allowOverlap="1">
            <wp:simplePos x="0" y="0"/>
            <wp:positionH relativeFrom="column">
              <wp:posOffset>5715</wp:posOffset>
            </wp:positionH>
            <wp:positionV relativeFrom="paragraph">
              <wp:posOffset>8255</wp:posOffset>
            </wp:positionV>
            <wp:extent cx="2760980" cy="1828800"/>
            <wp:effectExtent l="0" t="0" r="1270" b="0"/>
            <wp:wrapSquare wrapText="bothSides"/>
            <wp:docPr id="27" name="Рисунок 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0980" cy="1828800"/>
                    </a:xfrm>
                    <a:prstGeom prst="rect">
                      <a:avLst/>
                    </a:prstGeom>
                    <a:noFill/>
                    <a:ln>
                      <a:noFill/>
                    </a:ln>
                  </pic:spPr>
                </pic:pic>
              </a:graphicData>
            </a:graphic>
          </wp:anchor>
        </w:drawing>
      </w:r>
      <w:r w:rsidRPr="002E0DCE">
        <w:rPr>
          <w:rFonts w:ascii="Times New Roman" w:hAnsi="Times New Roman" w:cs="Times New Roman"/>
          <w:sz w:val="24"/>
          <w:szCs w:val="24"/>
        </w:rPr>
        <w:t xml:space="preserve">Грунтовка «Курс-ПК» - двухкомпонентная композиция, предназначенная для защиты металлических конструкций, эксплуатируемых в атмосферных условиях. «Курс-ПК» содержит антикоррозионные пигменты, которые обеспечивают более качественную защиту металла от коррозии, работая по двум механизмам действия: ингибиторному и барьерному. Грунтовка обладает высокой светостойкостью и </w:t>
      </w:r>
      <w:proofErr w:type="spellStart"/>
      <w:r w:rsidRPr="002E0DCE">
        <w:rPr>
          <w:rFonts w:ascii="Times New Roman" w:hAnsi="Times New Roman" w:cs="Times New Roman"/>
          <w:sz w:val="24"/>
          <w:szCs w:val="24"/>
        </w:rPr>
        <w:t>атмосферостойкостью</w:t>
      </w:r>
      <w:proofErr w:type="spellEnd"/>
      <w:r w:rsidRPr="002E0DCE">
        <w:rPr>
          <w:rFonts w:ascii="Times New Roman" w:hAnsi="Times New Roman" w:cs="Times New Roman"/>
          <w:sz w:val="24"/>
          <w:szCs w:val="24"/>
        </w:rPr>
        <w:t xml:space="preserve">, что позволяет применять ее как самостоятельно, так и в системе с другими покрытиями ООО «ПК «Курс». Акрил-уретановая эмаль «Курс-УФ» выпускается в различных цветовых решениях в соответствии с таблицей RAL </w:t>
      </w:r>
      <w:proofErr w:type="spellStart"/>
      <w:r w:rsidRPr="002E0DCE">
        <w:rPr>
          <w:rFonts w:ascii="Times New Roman" w:hAnsi="Times New Roman" w:cs="Times New Roman"/>
          <w:sz w:val="24"/>
          <w:szCs w:val="24"/>
        </w:rPr>
        <w:t>Classic</w:t>
      </w:r>
      <w:proofErr w:type="spellEnd"/>
      <w:r w:rsidRPr="002E0DCE">
        <w:rPr>
          <w:rFonts w:ascii="Times New Roman" w:hAnsi="Times New Roman" w:cs="Times New Roman"/>
          <w:sz w:val="24"/>
          <w:szCs w:val="24"/>
        </w:rPr>
        <w:t>, а также возможно ненормируемое исполнение – технический серый цвет. Покрытие «Курс-УФ» является устойчивым к воздействию всех климатических факторов: солнцу, морозу, ветру и влажности. Акрил-уретановые эмали «Курс-УФ» можно использовать как самостоятельно для защиты металлоконструкций от действия агрессивных факторов окружающей среды, так и в системе с неатмосферостойкими лакокрасочными материалами в качестве дополнительной защиты ЛКМ от действия солнца и выгорания. Использование УФ-стойких лакокрасочных материалов приводит к продлению срока службы металлоконструкций.</w:t>
      </w:r>
    </w:p>
    <w:p w:rsidR="00603BA0" w:rsidRPr="002E0DCE" w:rsidRDefault="00603BA0" w:rsidP="00603BA0">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Преимущества атмосферостойких покрытий «Курс-ПК» и «Курс-УФ»:</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высокие декоративные свойства</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высокая </w:t>
      </w:r>
      <w:proofErr w:type="spellStart"/>
      <w:r w:rsidRPr="002E0DCE">
        <w:rPr>
          <w:rFonts w:ascii="Times New Roman" w:eastAsia="Times New Roman" w:hAnsi="Times New Roman" w:cs="Times New Roman"/>
          <w:sz w:val="24"/>
          <w:szCs w:val="24"/>
          <w:lang w:eastAsia="ru-RU"/>
        </w:rPr>
        <w:t>атмосферостойкость</w:t>
      </w:r>
      <w:proofErr w:type="spellEnd"/>
      <w:r w:rsidRPr="002E0DCE">
        <w:rPr>
          <w:rFonts w:ascii="Times New Roman" w:eastAsia="Times New Roman" w:hAnsi="Times New Roman" w:cs="Times New Roman"/>
          <w:sz w:val="24"/>
          <w:szCs w:val="24"/>
          <w:lang w:eastAsia="ru-RU"/>
        </w:rPr>
        <w:t xml:space="preserve"> (в т.ч. к УФ-излучению)</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повышенная износостойкость и стойкость к механическим нагрузкам</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устойчивость к воздействию агрессивных сред (нефтепродуктов, растворов кислот, щелочей)</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высокая химическая стойкость</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высокая адгезия</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эластичность покрытия</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водостойкость</w:t>
      </w:r>
    </w:p>
    <w:p w:rsidR="00603BA0" w:rsidRPr="002E0DCE" w:rsidRDefault="00603BA0" w:rsidP="00603BA0">
      <w:pPr>
        <w:numPr>
          <w:ilvl w:val="0"/>
          <w:numId w:val="38"/>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простота нанесения</w:t>
      </w:r>
    </w:p>
    <w:p w:rsidR="00603BA0" w:rsidRPr="002E0DCE" w:rsidRDefault="00603BA0" w:rsidP="00603BA0">
      <w:pPr>
        <w:spacing w:after="0"/>
        <w:rPr>
          <w:rFonts w:ascii="Times New Roman" w:eastAsia="Times New Roman" w:hAnsi="Times New Roman" w:cs="Times New Roman"/>
          <w:color w:val="333333"/>
          <w:sz w:val="24"/>
          <w:szCs w:val="24"/>
          <w:lang w:eastAsia="ru-RU"/>
        </w:rPr>
      </w:pPr>
    </w:p>
    <w:p w:rsidR="00603BA0" w:rsidRPr="002E0DCE" w:rsidRDefault="00603BA0" w:rsidP="00603BA0">
      <w:pPr>
        <w:spacing w:after="0"/>
        <w:rPr>
          <w:rFonts w:ascii="Times New Roman" w:eastAsia="Times New Roman" w:hAnsi="Times New Roman" w:cs="Times New Roman"/>
          <w:color w:val="333333"/>
          <w:sz w:val="24"/>
          <w:szCs w:val="24"/>
          <w:lang w:eastAsia="ru-RU"/>
        </w:rPr>
      </w:pPr>
      <w:r w:rsidRPr="002E0DCE">
        <w:rPr>
          <w:rFonts w:ascii="Times New Roman" w:eastAsia="Times New Roman" w:hAnsi="Times New Roman" w:cs="Times New Roman"/>
          <w:color w:val="333333"/>
          <w:sz w:val="24"/>
          <w:szCs w:val="24"/>
          <w:lang w:eastAsia="ru-RU"/>
        </w:rPr>
        <w:t xml:space="preserve">Пропиточный лак «Курс ПУ» отлично укрепляет поверхностные слои бетонных конструкций, обеспыливает их и придает прочность на долгие годы. Материал используется как самостоятельно для сцепления бетонных оснований, так в системе с гидроизоляционными покрытиями и покрытиями для обустройства наливных полов в качестве предварительной подготовки бетонного основания к окрашиваю. </w:t>
      </w:r>
    </w:p>
    <w:p w:rsidR="00CF1115" w:rsidRPr="002E0DCE" w:rsidRDefault="00603BA0" w:rsidP="00603BA0">
      <w:pPr>
        <w:spacing w:after="0"/>
        <w:jc w:val="both"/>
        <w:rPr>
          <w:rFonts w:ascii="Times New Roman" w:eastAsia="Times New Roman" w:hAnsi="Times New Roman" w:cs="Times New Roman"/>
          <w:color w:val="333333"/>
          <w:sz w:val="24"/>
          <w:szCs w:val="24"/>
          <w:lang w:eastAsia="ru-RU"/>
        </w:rPr>
      </w:pPr>
      <w:r w:rsidRPr="002E0DCE">
        <w:rPr>
          <w:rFonts w:ascii="Times New Roman" w:eastAsia="Times New Roman" w:hAnsi="Times New Roman" w:cs="Times New Roman"/>
          <w:color w:val="333333"/>
          <w:sz w:val="24"/>
          <w:szCs w:val="24"/>
          <w:lang w:eastAsia="ru-RU"/>
        </w:rPr>
        <w:t>Гидроизоляционное покрытие «</w:t>
      </w:r>
      <w:proofErr w:type="spellStart"/>
      <w:r w:rsidRPr="002E0DCE">
        <w:rPr>
          <w:rFonts w:ascii="Times New Roman" w:eastAsia="Times New Roman" w:hAnsi="Times New Roman" w:cs="Times New Roman"/>
          <w:color w:val="333333"/>
          <w:sz w:val="24"/>
          <w:szCs w:val="24"/>
          <w:lang w:eastAsia="ru-RU"/>
        </w:rPr>
        <w:t>ГидроКурс</w:t>
      </w:r>
      <w:proofErr w:type="spellEnd"/>
      <w:r w:rsidRPr="002E0DCE">
        <w:rPr>
          <w:rFonts w:ascii="Times New Roman" w:eastAsia="Times New Roman" w:hAnsi="Times New Roman" w:cs="Times New Roman"/>
          <w:color w:val="333333"/>
          <w:sz w:val="24"/>
          <w:szCs w:val="24"/>
          <w:lang w:eastAsia="ru-RU"/>
        </w:rPr>
        <w:t xml:space="preserve">» – краска, предназначенная для защиты от воды и влаги, внешних механических воздействий и действия агрессивных сред минеральных оснований и бетона. Материал является гидрофобным и эластичным. В его состав также введен специальный наполнитель, который при взаимодействии с огнем выделяет воду. Такая особенность материала особенно полезна при возгорании. </w:t>
      </w:r>
    </w:p>
    <w:p w:rsidR="00603BA0" w:rsidRPr="002E0DCE" w:rsidRDefault="00603BA0" w:rsidP="00603BA0">
      <w:pPr>
        <w:spacing w:after="0"/>
        <w:jc w:val="both"/>
        <w:rPr>
          <w:rFonts w:ascii="Times New Roman" w:eastAsia="Times New Roman" w:hAnsi="Times New Roman" w:cs="Times New Roman"/>
          <w:color w:val="333333"/>
          <w:sz w:val="24"/>
          <w:szCs w:val="24"/>
          <w:lang w:eastAsia="ru-RU"/>
        </w:rPr>
      </w:pPr>
    </w:p>
    <w:p w:rsidR="00603BA0" w:rsidRPr="002E0DCE" w:rsidRDefault="00603BA0" w:rsidP="00603BA0">
      <w:pPr>
        <w:spacing w:after="0"/>
        <w:jc w:val="both"/>
        <w:rPr>
          <w:rFonts w:ascii="Times New Roman" w:eastAsia="Times New Roman" w:hAnsi="Times New Roman" w:cs="Times New Roman"/>
          <w:color w:val="333333"/>
          <w:sz w:val="24"/>
          <w:szCs w:val="24"/>
          <w:lang w:eastAsia="ru-RU"/>
        </w:rPr>
      </w:pPr>
    </w:p>
    <w:p w:rsidR="00B54DCB" w:rsidRPr="002E0DCE" w:rsidRDefault="00B035CC" w:rsidP="00E24583">
      <w:pPr>
        <w:pStyle w:val="2"/>
      </w:pPr>
      <w:bookmarkStart w:id="6" w:name="_Toc169775583"/>
      <w:r w:rsidRPr="00BD2DC7">
        <w:rPr>
          <w:highlight w:val="lightGray"/>
        </w:rPr>
        <w:t>Гидротехническое строительство</w:t>
      </w:r>
      <w:bookmarkEnd w:id="6"/>
    </w:p>
    <w:p w:rsidR="00603BA0" w:rsidRPr="002E0DCE" w:rsidRDefault="00603BA0" w:rsidP="00603BA0">
      <w:pPr>
        <w:spacing w:after="0"/>
        <w:rPr>
          <w:rFonts w:ascii="Times New Roman" w:hAnsi="Times New Roman" w:cs="Times New Roman"/>
        </w:rPr>
      </w:pPr>
      <w:r w:rsidRPr="002E0DCE">
        <w:rPr>
          <w:rFonts w:ascii="Times New Roman" w:hAnsi="Times New Roman" w:cs="Times New Roman"/>
          <w:noProof/>
          <w:lang w:eastAsia="ru-RU"/>
        </w:rPr>
        <w:drawing>
          <wp:anchor distT="0" distB="0" distL="114300" distR="114300" simplePos="0" relativeHeight="251686912" behindDoc="0" locked="0" layoutInCell="1" allowOverlap="1">
            <wp:simplePos x="0" y="0"/>
            <wp:positionH relativeFrom="column">
              <wp:posOffset>0</wp:posOffset>
            </wp:positionH>
            <wp:positionV relativeFrom="paragraph">
              <wp:posOffset>180340</wp:posOffset>
            </wp:positionV>
            <wp:extent cx="2705100" cy="2028825"/>
            <wp:effectExtent l="0" t="0" r="0" b="9525"/>
            <wp:wrapSquare wrapText="bothSides"/>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2028825"/>
                    </a:xfrm>
                    <a:prstGeom prst="rect">
                      <a:avLst/>
                    </a:prstGeom>
                    <a:noFill/>
                    <a:ln>
                      <a:noFill/>
                    </a:ln>
                  </pic:spPr>
                </pic:pic>
              </a:graphicData>
            </a:graphic>
          </wp:anchor>
        </w:drawing>
      </w:r>
      <w:r w:rsidRPr="002E0DCE">
        <w:rPr>
          <w:rFonts w:ascii="Times New Roman" w:hAnsi="Times New Roman" w:cs="Times New Roman"/>
        </w:rPr>
        <w:t xml:space="preserve">                                                                                         </w:t>
      </w:r>
    </w:p>
    <w:p w:rsidR="00603BA0" w:rsidRPr="002E0DCE" w:rsidRDefault="00603BA0" w:rsidP="00603BA0">
      <w:pPr>
        <w:spacing w:after="0"/>
        <w:rPr>
          <w:rFonts w:ascii="Times New Roman" w:hAnsi="Times New Roman" w:cs="Times New Roman"/>
          <w:b/>
          <w:sz w:val="24"/>
          <w:szCs w:val="24"/>
        </w:rPr>
      </w:pPr>
      <w:r w:rsidRPr="002E0DCE">
        <w:rPr>
          <w:rFonts w:ascii="Times New Roman" w:hAnsi="Times New Roman" w:cs="Times New Roman"/>
        </w:rPr>
        <w:t xml:space="preserve">Металлоконструкции гидротехнических сооружений с точки зрения коррозии, работают в крайне тяжелых условиях, подвергаясь воздействию электрохимических, химических и биологических факторов, часто в сочетании с механическим воздействием воды. Коррозия металла приводит не только к безвозвратным потерям, но и к преждевременному выходу из строя дорогостоящих и ответственных изделий и сооружений. Именно поэтому необходимо с особой тщательностью выбирать методы защиты от коррозии. Для большей устойчивости металла, к воздействию агрессивной среды, на его поверхность наносят защитные антикоррозионные покрытия. К лакокрасочным материалам для защиты гидротехнических сооружений предъявляются особые требования. </w:t>
      </w:r>
    </w:p>
    <w:p w:rsidR="00603BA0" w:rsidRPr="002E0DCE" w:rsidRDefault="00603BA0" w:rsidP="00603BA0">
      <w:pPr>
        <w:pStyle w:val="a9"/>
        <w:spacing w:before="0" w:beforeAutospacing="0" w:after="0" w:afterAutospacing="0" w:line="330" w:lineRule="atLeast"/>
      </w:pPr>
      <w:r w:rsidRPr="002E0DCE">
        <w:t xml:space="preserve">«ПК «КУРС» производит высококачественные полиуретановые ЛКМ со специальными свойствами для защиты бетонных, металлических и железобетонных конструкций гидротехнических сооружений. Основными преимуществами покрытий являются: </w:t>
      </w:r>
    </w:p>
    <w:p w:rsidR="00603BA0" w:rsidRPr="002E0DCE" w:rsidRDefault="00603BA0" w:rsidP="00603BA0">
      <w:pPr>
        <w:numPr>
          <w:ilvl w:val="0"/>
          <w:numId w:val="39"/>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Высокая гидрофобность;</w:t>
      </w:r>
    </w:p>
    <w:p w:rsidR="00603BA0" w:rsidRPr="002E0DCE" w:rsidRDefault="00603BA0" w:rsidP="00603BA0">
      <w:pPr>
        <w:pStyle w:val="a3"/>
        <w:numPr>
          <w:ilvl w:val="0"/>
          <w:numId w:val="39"/>
        </w:numPr>
        <w:spacing w:after="0" w:line="330" w:lineRule="atLeast"/>
        <w:rPr>
          <w:rFonts w:ascii="Times New Roman" w:hAnsi="Times New Roman" w:cs="Times New Roman"/>
          <w:sz w:val="24"/>
          <w:szCs w:val="24"/>
        </w:rPr>
      </w:pPr>
      <w:r w:rsidRPr="002E0DCE">
        <w:rPr>
          <w:rFonts w:ascii="Times New Roman" w:hAnsi="Times New Roman" w:cs="Times New Roman"/>
          <w:sz w:val="24"/>
          <w:szCs w:val="24"/>
        </w:rPr>
        <w:t>Устойчивость к абразивным воздействиям и другим механическим нагрузкам;</w:t>
      </w:r>
    </w:p>
    <w:p w:rsidR="00603BA0" w:rsidRPr="002E0DCE" w:rsidRDefault="00603BA0" w:rsidP="00603BA0">
      <w:pPr>
        <w:pStyle w:val="a3"/>
        <w:numPr>
          <w:ilvl w:val="0"/>
          <w:numId w:val="39"/>
        </w:numPr>
        <w:spacing w:after="0" w:line="330" w:lineRule="atLeast"/>
        <w:rPr>
          <w:rFonts w:ascii="Times New Roman" w:hAnsi="Times New Roman" w:cs="Times New Roman"/>
          <w:sz w:val="24"/>
          <w:szCs w:val="24"/>
        </w:rPr>
      </w:pPr>
      <w:r w:rsidRPr="002E0DCE">
        <w:rPr>
          <w:rFonts w:ascii="Times New Roman" w:hAnsi="Times New Roman" w:cs="Times New Roman"/>
          <w:sz w:val="24"/>
          <w:szCs w:val="24"/>
        </w:rPr>
        <w:t>Широкий температурный диапазон эксплуатации от -60°С до +180°С;</w:t>
      </w:r>
    </w:p>
    <w:p w:rsidR="00603BA0" w:rsidRPr="002E0DCE" w:rsidRDefault="00603BA0" w:rsidP="00603BA0">
      <w:pPr>
        <w:pStyle w:val="a3"/>
        <w:numPr>
          <w:ilvl w:val="0"/>
          <w:numId w:val="39"/>
        </w:numPr>
        <w:spacing w:after="0" w:line="330" w:lineRule="atLeast"/>
        <w:rPr>
          <w:rFonts w:ascii="Times New Roman" w:hAnsi="Times New Roman" w:cs="Times New Roman"/>
          <w:sz w:val="24"/>
          <w:szCs w:val="24"/>
        </w:rPr>
      </w:pPr>
      <w:r w:rsidRPr="002E0DCE">
        <w:rPr>
          <w:rFonts w:ascii="Times New Roman" w:hAnsi="Times New Roman" w:cs="Times New Roman"/>
          <w:sz w:val="24"/>
          <w:szCs w:val="24"/>
        </w:rPr>
        <w:t>Надежная защита от коррозии как металлов, так бетона и железобетона;</w:t>
      </w:r>
    </w:p>
    <w:p w:rsidR="00603BA0" w:rsidRPr="002E0DCE" w:rsidRDefault="00603BA0" w:rsidP="00603BA0">
      <w:pPr>
        <w:pStyle w:val="a3"/>
        <w:numPr>
          <w:ilvl w:val="0"/>
          <w:numId w:val="39"/>
        </w:numPr>
        <w:spacing w:after="0" w:line="330" w:lineRule="atLeast"/>
        <w:rPr>
          <w:rFonts w:ascii="Times New Roman" w:hAnsi="Times New Roman" w:cs="Times New Roman"/>
          <w:sz w:val="24"/>
          <w:szCs w:val="24"/>
        </w:rPr>
      </w:pPr>
      <w:r w:rsidRPr="002E0DCE">
        <w:rPr>
          <w:rFonts w:ascii="Times New Roman" w:hAnsi="Times New Roman" w:cs="Times New Roman"/>
          <w:sz w:val="24"/>
          <w:szCs w:val="24"/>
        </w:rPr>
        <w:t>Экономичность и легкость в нанесении;</w:t>
      </w:r>
    </w:p>
    <w:p w:rsidR="00603BA0" w:rsidRPr="002E0DCE" w:rsidRDefault="00603BA0" w:rsidP="00603BA0">
      <w:pPr>
        <w:numPr>
          <w:ilvl w:val="0"/>
          <w:numId w:val="39"/>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Химическая стойкость;</w:t>
      </w:r>
    </w:p>
    <w:p w:rsidR="00603BA0" w:rsidRPr="002E0DCE" w:rsidRDefault="00603BA0" w:rsidP="00603BA0">
      <w:pPr>
        <w:pStyle w:val="a3"/>
        <w:numPr>
          <w:ilvl w:val="0"/>
          <w:numId w:val="39"/>
        </w:numPr>
        <w:spacing w:after="0" w:line="330" w:lineRule="atLeast"/>
        <w:rPr>
          <w:rFonts w:ascii="Times New Roman" w:hAnsi="Times New Roman" w:cs="Times New Roman"/>
          <w:sz w:val="24"/>
          <w:szCs w:val="24"/>
        </w:rPr>
      </w:pPr>
      <w:r w:rsidRPr="002E0DCE">
        <w:rPr>
          <w:rFonts w:ascii="Times New Roman" w:hAnsi="Times New Roman" w:cs="Times New Roman"/>
          <w:sz w:val="24"/>
          <w:szCs w:val="24"/>
        </w:rPr>
        <w:t>Устойчивость к климатическим факторам;</w:t>
      </w:r>
    </w:p>
    <w:p w:rsidR="00603BA0" w:rsidRDefault="00603BA0" w:rsidP="000A06A5">
      <w:pPr>
        <w:pStyle w:val="a3"/>
        <w:numPr>
          <w:ilvl w:val="0"/>
          <w:numId w:val="39"/>
        </w:numPr>
        <w:spacing w:after="0" w:line="330" w:lineRule="atLeast"/>
        <w:rPr>
          <w:rFonts w:ascii="Times New Roman" w:hAnsi="Times New Roman" w:cs="Times New Roman"/>
          <w:sz w:val="24"/>
          <w:szCs w:val="24"/>
        </w:rPr>
      </w:pPr>
      <w:r w:rsidRPr="002E0DCE">
        <w:rPr>
          <w:rFonts w:ascii="Times New Roman" w:hAnsi="Times New Roman" w:cs="Times New Roman"/>
          <w:sz w:val="24"/>
          <w:szCs w:val="24"/>
        </w:rPr>
        <w:t xml:space="preserve">Большой ассортимент цветовых решений по каталогу </w:t>
      </w:r>
      <w:proofErr w:type="spellStart"/>
      <w:r w:rsidRPr="002E0DCE">
        <w:rPr>
          <w:rFonts w:ascii="Times New Roman" w:hAnsi="Times New Roman" w:cs="Times New Roman"/>
          <w:sz w:val="24"/>
          <w:szCs w:val="24"/>
          <w:lang w:val="en-US"/>
        </w:rPr>
        <w:t>Ral</w:t>
      </w:r>
      <w:proofErr w:type="spellEnd"/>
      <w:r w:rsidRPr="002E0DCE">
        <w:rPr>
          <w:rFonts w:ascii="Times New Roman" w:hAnsi="Times New Roman" w:cs="Times New Roman"/>
          <w:sz w:val="24"/>
          <w:szCs w:val="24"/>
        </w:rPr>
        <w:t xml:space="preserve"> </w:t>
      </w:r>
      <w:proofErr w:type="spellStart"/>
      <w:r w:rsidRPr="002E0DCE">
        <w:rPr>
          <w:rFonts w:ascii="Times New Roman" w:hAnsi="Times New Roman" w:cs="Times New Roman"/>
          <w:sz w:val="24"/>
          <w:szCs w:val="24"/>
          <w:lang w:val="en-US"/>
        </w:rPr>
        <w:t>classik</w:t>
      </w:r>
      <w:proofErr w:type="spellEnd"/>
      <w:r w:rsidRPr="002E0DCE">
        <w:rPr>
          <w:rFonts w:ascii="Times New Roman" w:hAnsi="Times New Roman" w:cs="Times New Roman"/>
          <w:sz w:val="24"/>
          <w:szCs w:val="24"/>
        </w:rPr>
        <w:t>.</w:t>
      </w:r>
    </w:p>
    <w:p w:rsidR="000A06A5" w:rsidRPr="000A06A5" w:rsidRDefault="000A06A5" w:rsidP="000A06A5">
      <w:pPr>
        <w:pStyle w:val="a3"/>
        <w:spacing w:after="0" w:line="330" w:lineRule="atLeast"/>
        <w:rPr>
          <w:rFonts w:ascii="Times New Roman" w:hAnsi="Times New Roman" w:cs="Times New Roman"/>
          <w:sz w:val="24"/>
          <w:szCs w:val="24"/>
        </w:rPr>
      </w:pPr>
    </w:p>
    <w:p w:rsidR="00603BA0" w:rsidRPr="002E0DCE" w:rsidRDefault="00603BA0" w:rsidP="00603BA0">
      <w:pPr>
        <w:pStyle w:val="1"/>
        <w:spacing w:before="0"/>
        <w:rPr>
          <w:rFonts w:cs="Times New Roman"/>
          <w:color w:val="auto"/>
          <w:sz w:val="24"/>
          <w:szCs w:val="24"/>
        </w:rPr>
      </w:pPr>
      <w:r w:rsidRPr="002E0DCE">
        <w:rPr>
          <w:rFonts w:cs="Times New Roman"/>
          <w:color w:val="auto"/>
          <w:sz w:val="24"/>
          <w:szCs w:val="24"/>
        </w:rPr>
        <w:t>Системы защитных покрытий «Курс» соответствуют РД 02-18 (Руководящий документ по защите от коррозии механического оборудования и специальных стальных конструкций гидротехнических сооружений), что подтверждает заключение АО «Трест Гидромонтаж».</w:t>
      </w:r>
    </w:p>
    <w:p w:rsidR="00603BA0" w:rsidRPr="002E0DCE" w:rsidRDefault="00603BA0" w:rsidP="00603BA0">
      <w:pPr>
        <w:spacing w:after="0"/>
        <w:rPr>
          <w:rFonts w:ascii="Times New Roman" w:hAnsi="Times New Roman" w:cs="Times New Roman"/>
          <w:b/>
          <w:sz w:val="24"/>
          <w:szCs w:val="24"/>
        </w:rPr>
      </w:pPr>
    </w:p>
    <w:tbl>
      <w:tblPr>
        <w:tblStyle w:val="a8"/>
        <w:tblW w:w="0" w:type="auto"/>
        <w:tblLook w:val="04A0"/>
      </w:tblPr>
      <w:tblGrid>
        <w:gridCol w:w="1555"/>
        <w:gridCol w:w="3899"/>
        <w:gridCol w:w="1816"/>
        <w:gridCol w:w="1817"/>
        <w:gridCol w:w="1817"/>
      </w:tblGrid>
      <w:tr w:rsidR="00603BA0" w:rsidRPr="002E0DCE" w:rsidTr="00BA646C">
        <w:tc>
          <w:tcPr>
            <w:tcW w:w="10904" w:type="dxa"/>
            <w:gridSpan w:val="5"/>
            <w:vAlign w:val="center"/>
          </w:tcPr>
          <w:p w:rsidR="00603BA0" w:rsidRPr="002E0DCE" w:rsidRDefault="00603BA0" w:rsidP="00BA646C">
            <w:pPr>
              <w:jc w:val="center"/>
              <w:rPr>
                <w:b/>
                <w:szCs w:val="20"/>
              </w:rPr>
            </w:pPr>
            <w:r w:rsidRPr="002E0DCE">
              <w:rPr>
                <w:rFonts w:eastAsia="Times New Roman"/>
                <w:b/>
                <w:color w:val="000000"/>
                <w:szCs w:val="20"/>
                <w:lang w:eastAsia="ru-RU"/>
              </w:rPr>
              <w:t>Защита металлических и бетонных конструкций в прибрежной зоне, условия погружения в пресную и морскую воду, в зоне переменного смачивания покрытия</w:t>
            </w:r>
          </w:p>
        </w:tc>
      </w:tr>
      <w:tr w:rsidR="00603BA0" w:rsidRPr="002E0DCE" w:rsidTr="00BA646C">
        <w:tc>
          <w:tcPr>
            <w:tcW w:w="10904" w:type="dxa"/>
            <w:gridSpan w:val="5"/>
            <w:vAlign w:val="center"/>
          </w:tcPr>
          <w:p w:rsidR="00603BA0" w:rsidRPr="002E0DCE" w:rsidRDefault="00603BA0" w:rsidP="00BA646C">
            <w:pPr>
              <w:jc w:val="center"/>
              <w:rPr>
                <w:rFonts w:eastAsia="Times New Roman"/>
                <w:b/>
                <w:color w:val="000000"/>
                <w:szCs w:val="20"/>
                <w:lang w:eastAsia="ru-RU"/>
              </w:rPr>
            </w:pPr>
            <w:r w:rsidRPr="002E0DCE">
              <w:rPr>
                <w:rFonts w:eastAsia="Times New Roman"/>
                <w:b/>
                <w:color w:val="000000"/>
                <w:szCs w:val="20"/>
                <w:lang w:eastAsia="ru-RU"/>
              </w:rPr>
              <w:t>Защита металлических конструкций</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Курс 1025</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p>
          <w:p w:rsidR="00603BA0" w:rsidRPr="002E0DCE" w:rsidRDefault="00603BA0" w:rsidP="00BA646C">
            <w:pPr>
              <w:jc w:val="center"/>
              <w:rPr>
                <w:sz w:val="20"/>
                <w:szCs w:val="20"/>
              </w:rPr>
            </w:pPr>
            <w:r w:rsidRPr="002E0DCE">
              <w:rPr>
                <w:sz w:val="20"/>
                <w:szCs w:val="20"/>
              </w:rPr>
              <w:t xml:space="preserve">40-60 </w:t>
            </w:r>
          </w:p>
        </w:tc>
        <w:tc>
          <w:tcPr>
            <w:tcW w:w="1817" w:type="dxa"/>
            <w:vAlign w:val="center"/>
          </w:tcPr>
          <w:p w:rsidR="00603BA0" w:rsidRPr="002E0DCE" w:rsidRDefault="00603BA0" w:rsidP="00BA646C">
            <w:pPr>
              <w:jc w:val="center"/>
              <w:rPr>
                <w:sz w:val="20"/>
                <w:szCs w:val="20"/>
              </w:rPr>
            </w:pPr>
            <w:r w:rsidRPr="002E0DCE">
              <w:rPr>
                <w:sz w:val="20"/>
                <w:szCs w:val="20"/>
              </w:rPr>
              <w:t xml:space="preserve">Красно-коричневый / </w:t>
            </w:r>
          </w:p>
          <w:p w:rsidR="00603BA0" w:rsidRPr="002E0DCE" w:rsidRDefault="00603BA0" w:rsidP="00BA646C">
            <w:pPr>
              <w:jc w:val="center"/>
              <w:rPr>
                <w:sz w:val="20"/>
                <w:szCs w:val="20"/>
              </w:rPr>
            </w:pPr>
            <w:r w:rsidRPr="002E0DCE">
              <w:rPr>
                <w:sz w:val="20"/>
                <w:szCs w:val="20"/>
              </w:rPr>
              <w:t>Светло-серый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Курс 1025</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p>
          <w:p w:rsidR="00603BA0" w:rsidRPr="002E0DCE" w:rsidRDefault="00603BA0" w:rsidP="00BA646C">
            <w:pPr>
              <w:jc w:val="center"/>
              <w:rPr>
                <w:sz w:val="20"/>
                <w:szCs w:val="20"/>
              </w:rPr>
            </w:pPr>
            <w:r w:rsidRPr="002E0DCE">
              <w:rPr>
                <w:sz w:val="20"/>
                <w:szCs w:val="20"/>
              </w:rPr>
              <w:t>40-60 /</w:t>
            </w:r>
          </w:p>
          <w:p w:rsidR="00603BA0" w:rsidRPr="002E0DCE" w:rsidRDefault="00603BA0" w:rsidP="00BA646C">
            <w:pPr>
              <w:jc w:val="center"/>
              <w:rPr>
                <w:sz w:val="20"/>
                <w:szCs w:val="20"/>
              </w:rPr>
            </w:pPr>
            <w:r w:rsidRPr="002E0DCE">
              <w:rPr>
                <w:sz w:val="20"/>
                <w:szCs w:val="20"/>
              </w:rPr>
              <w:t>?</w:t>
            </w:r>
          </w:p>
        </w:tc>
        <w:tc>
          <w:tcPr>
            <w:tcW w:w="1817" w:type="dxa"/>
            <w:vAlign w:val="center"/>
          </w:tcPr>
          <w:p w:rsidR="00603BA0" w:rsidRPr="002E0DCE" w:rsidRDefault="00603BA0" w:rsidP="00BA646C">
            <w:pPr>
              <w:jc w:val="center"/>
              <w:rPr>
                <w:sz w:val="20"/>
                <w:szCs w:val="20"/>
              </w:rPr>
            </w:pPr>
            <w:r w:rsidRPr="002E0DCE">
              <w:rPr>
                <w:sz w:val="20"/>
                <w:szCs w:val="20"/>
              </w:rPr>
              <w:t xml:space="preserve">Красно-коричневый / </w:t>
            </w:r>
          </w:p>
          <w:p w:rsidR="00603BA0" w:rsidRPr="002E0DCE" w:rsidRDefault="00603BA0" w:rsidP="00BA646C">
            <w:pPr>
              <w:jc w:val="center"/>
              <w:rPr>
                <w:sz w:val="20"/>
                <w:szCs w:val="20"/>
              </w:rPr>
            </w:pPr>
            <w:r w:rsidRPr="002E0DCE">
              <w:rPr>
                <w:sz w:val="20"/>
                <w:szCs w:val="20"/>
              </w:rPr>
              <w:t>Светло-серый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Третий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Четвертый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lastRenderedPageBreak/>
              <w:t>ТУ 20.30.12-030-37491760-2023</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 -</w:t>
            </w:r>
          </w:p>
        </w:tc>
        <w:tc>
          <w:tcPr>
            <w:tcW w:w="1816" w:type="dxa"/>
            <w:vAlign w:val="center"/>
          </w:tcPr>
          <w:p w:rsidR="00603BA0" w:rsidRPr="002E0DCE" w:rsidRDefault="00603BA0" w:rsidP="00BA646C">
            <w:pPr>
              <w:jc w:val="center"/>
              <w:rPr>
                <w:sz w:val="20"/>
                <w:szCs w:val="20"/>
              </w:rPr>
            </w:pPr>
            <w:r w:rsidRPr="002E0DCE">
              <w:rPr>
                <w:sz w:val="20"/>
                <w:szCs w:val="20"/>
              </w:rPr>
              <w:lastRenderedPageBreak/>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lastRenderedPageBreak/>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lastRenderedPageBreak/>
              <w:t xml:space="preserve">колеровка под </w:t>
            </w:r>
            <w:r w:rsidRPr="002E0DCE">
              <w:rPr>
                <w:rFonts w:eastAsia="Times New Roman"/>
                <w:color w:val="000000"/>
                <w:sz w:val="20"/>
                <w:szCs w:val="20"/>
                <w:lang w:val="en-US" w:eastAsia="ru-RU"/>
              </w:rPr>
              <w:lastRenderedPageBreak/>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140-220</w:t>
            </w:r>
          </w:p>
        </w:tc>
        <w:tc>
          <w:tcPr>
            <w:tcW w:w="1817" w:type="dxa"/>
            <w:vAlign w:val="center"/>
          </w:tcPr>
          <w:p w:rsidR="00603BA0" w:rsidRPr="002E0DCE" w:rsidRDefault="00603BA0" w:rsidP="00BA646C">
            <w:pPr>
              <w:jc w:val="center"/>
              <w:rPr>
                <w:sz w:val="20"/>
                <w:szCs w:val="20"/>
              </w:rPr>
            </w:pPr>
          </w:p>
        </w:tc>
        <w:tc>
          <w:tcPr>
            <w:tcW w:w="1817" w:type="dxa"/>
            <w:vAlign w:val="center"/>
          </w:tcPr>
          <w:p w:rsidR="00603BA0" w:rsidRPr="002E0DCE" w:rsidRDefault="00603BA0" w:rsidP="00BA646C">
            <w:pPr>
              <w:jc w:val="center"/>
              <w:rPr>
                <w:sz w:val="20"/>
                <w:szCs w:val="20"/>
              </w:rPr>
            </w:pPr>
          </w:p>
        </w:tc>
      </w:tr>
      <w:tr w:rsidR="00603BA0" w:rsidRPr="002E0DCE" w:rsidTr="00BA646C">
        <w:tc>
          <w:tcPr>
            <w:tcW w:w="10904" w:type="dxa"/>
            <w:gridSpan w:val="5"/>
            <w:vAlign w:val="center"/>
          </w:tcPr>
          <w:p w:rsidR="00603BA0" w:rsidRPr="002E0DCE" w:rsidRDefault="00603BA0" w:rsidP="00BA646C">
            <w:pPr>
              <w:jc w:val="center"/>
              <w:rPr>
                <w:b/>
                <w:sz w:val="20"/>
                <w:szCs w:val="20"/>
              </w:rPr>
            </w:pPr>
            <w:r w:rsidRPr="002E0DCE">
              <w:rPr>
                <w:b/>
                <w:szCs w:val="20"/>
              </w:rPr>
              <w:t>Защита бетонных конструкций</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 ПУ</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603BA0" w:rsidRPr="002E0DCE" w:rsidRDefault="00603BA0" w:rsidP="00BA646C">
            <w:pPr>
              <w:jc w:val="center"/>
              <w:rPr>
                <w:sz w:val="20"/>
                <w:szCs w:val="20"/>
              </w:rPr>
            </w:pPr>
          </w:p>
        </w:tc>
        <w:tc>
          <w:tcPr>
            <w:tcW w:w="1817" w:type="dxa"/>
            <w:vAlign w:val="center"/>
          </w:tcPr>
          <w:p w:rsidR="00603BA0" w:rsidRPr="002E0DCE" w:rsidRDefault="00603BA0" w:rsidP="00BA646C">
            <w:pPr>
              <w:jc w:val="center"/>
              <w:rPr>
                <w:sz w:val="20"/>
                <w:szCs w:val="20"/>
              </w:rPr>
            </w:pPr>
            <w:r w:rsidRPr="002E0DCE">
              <w:rPr>
                <w:sz w:val="20"/>
                <w:szCs w:val="20"/>
              </w:rPr>
              <w:t>Янтарный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Третий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60-100</w:t>
            </w:r>
          </w:p>
        </w:tc>
        <w:tc>
          <w:tcPr>
            <w:tcW w:w="1817" w:type="dxa"/>
            <w:vAlign w:val="center"/>
          </w:tcPr>
          <w:p w:rsidR="00603BA0" w:rsidRPr="002E0DCE" w:rsidRDefault="00603BA0" w:rsidP="00BA646C">
            <w:pPr>
              <w:jc w:val="center"/>
              <w:rPr>
                <w:sz w:val="20"/>
                <w:szCs w:val="20"/>
              </w:rPr>
            </w:pPr>
          </w:p>
        </w:tc>
        <w:tc>
          <w:tcPr>
            <w:tcW w:w="1817" w:type="dxa"/>
            <w:vAlign w:val="center"/>
          </w:tcPr>
          <w:p w:rsidR="00603BA0" w:rsidRPr="002E0DCE" w:rsidRDefault="00603BA0" w:rsidP="00BA646C">
            <w:pPr>
              <w:jc w:val="center"/>
              <w:rPr>
                <w:sz w:val="20"/>
                <w:szCs w:val="20"/>
              </w:rPr>
            </w:pPr>
          </w:p>
        </w:tc>
      </w:tr>
      <w:tr w:rsidR="00603BA0" w:rsidRPr="002E0DCE" w:rsidTr="00BA646C">
        <w:tc>
          <w:tcPr>
            <w:tcW w:w="10904" w:type="dxa"/>
            <w:gridSpan w:val="5"/>
            <w:vAlign w:val="center"/>
          </w:tcPr>
          <w:p w:rsidR="00603BA0" w:rsidRPr="002E0DCE" w:rsidRDefault="00603BA0" w:rsidP="00BA646C">
            <w:pPr>
              <w:shd w:val="clear" w:color="auto" w:fill="FFFFFF"/>
              <w:jc w:val="center"/>
              <w:rPr>
                <w:rFonts w:eastAsia="Times New Roman"/>
                <w:b/>
                <w:color w:val="000000"/>
                <w:szCs w:val="20"/>
                <w:lang w:eastAsia="ru-RU"/>
              </w:rPr>
            </w:pPr>
            <w:r w:rsidRPr="002E0DCE">
              <w:rPr>
                <w:rFonts w:eastAsia="Times New Roman"/>
                <w:b/>
                <w:color w:val="000000"/>
                <w:szCs w:val="20"/>
                <w:lang w:eastAsia="ru-RU"/>
              </w:rPr>
              <w:t>Защита оборудования гидроэлектростанций, водосбросных, водоспускных и водовыпускных</w:t>
            </w:r>
          </w:p>
          <w:p w:rsidR="00603BA0" w:rsidRPr="002E0DCE" w:rsidRDefault="00603BA0" w:rsidP="00BA646C">
            <w:pPr>
              <w:shd w:val="clear" w:color="auto" w:fill="FFFFFF"/>
              <w:jc w:val="center"/>
              <w:rPr>
                <w:rFonts w:eastAsia="Times New Roman"/>
                <w:b/>
                <w:color w:val="000000"/>
                <w:szCs w:val="20"/>
                <w:lang w:eastAsia="ru-RU"/>
              </w:rPr>
            </w:pPr>
            <w:r w:rsidRPr="002E0DCE">
              <w:rPr>
                <w:rFonts w:eastAsia="Times New Roman"/>
                <w:b/>
                <w:color w:val="000000"/>
                <w:szCs w:val="20"/>
                <w:lang w:eastAsia="ru-RU"/>
              </w:rPr>
              <w:t>сооружений в прибрежной зоне, условиях погружения в морской воде и в зоне переменного</w:t>
            </w:r>
          </w:p>
          <w:p w:rsidR="00603BA0" w:rsidRPr="002E0DCE" w:rsidRDefault="00603BA0" w:rsidP="00BA646C">
            <w:pPr>
              <w:jc w:val="center"/>
              <w:rPr>
                <w:b/>
                <w:sz w:val="20"/>
                <w:szCs w:val="20"/>
              </w:rPr>
            </w:pPr>
            <w:r w:rsidRPr="002E0DCE">
              <w:rPr>
                <w:rFonts w:eastAsia="Times New Roman"/>
                <w:b/>
                <w:color w:val="000000"/>
                <w:szCs w:val="20"/>
                <w:lang w:eastAsia="ru-RU"/>
              </w:rPr>
              <w:t>смачивания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20.30.22-023-37491760-2021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sz w:val="20"/>
                <w:szCs w:val="20"/>
                <w:shd w:val="clear" w:color="auto" w:fill="FFFFFF"/>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r w:rsidRPr="002E0DCE">
              <w:rPr>
                <w:sz w:val="20"/>
                <w:szCs w:val="20"/>
              </w:rPr>
              <w:t>90-120</w:t>
            </w:r>
          </w:p>
        </w:tc>
        <w:tc>
          <w:tcPr>
            <w:tcW w:w="1817" w:type="dxa"/>
            <w:vAlign w:val="center"/>
          </w:tcPr>
          <w:p w:rsidR="00603BA0" w:rsidRPr="002E0DCE" w:rsidRDefault="00603BA0" w:rsidP="00BA646C">
            <w:pPr>
              <w:jc w:val="center"/>
              <w:rPr>
                <w:sz w:val="20"/>
                <w:szCs w:val="20"/>
              </w:rPr>
            </w:pPr>
            <w:r w:rsidRPr="002E0DCE">
              <w:rPr>
                <w:sz w:val="20"/>
                <w:szCs w:val="20"/>
              </w:rPr>
              <w:t>Красно-коричневый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sz w:val="20"/>
                <w:szCs w:val="20"/>
                <w:shd w:val="clear" w:color="auto" w:fill="FFFFFF"/>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sz w:val="20"/>
                <w:szCs w:val="20"/>
              </w:rPr>
              <w:t>Серый (возможно цветное исполнение)</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Третий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150-220</w:t>
            </w:r>
          </w:p>
        </w:tc>
        <w:tc>
          <w:tcPr>
            <w:tcW w:w="1817" w:type="dxa"/>
            <w:vAlign w:val="center"/>
          </w:tcPr>
          <w:p w:rsidR="00603BA0" w:rsidRPr="002E0DCE" w:rsidRDefault="00603BA0" w:rsidP="00BA646C">
            <w:pPr>
              <w:jc w:val="center"/>
              <w:rPr>
                <w:sz w:val="20"/>
                <w:szCs w:val="20"/>
              </w:rPr>
            </w:pPr>
          </w:p>
        </w:tc>
        <w:tc>
          <w:tcPr>
            <w:tcW w:w="1817" w:type="dxa"/>
            <w:vAlign w:val="center"/>
          </w:tcPr>
          <w:p w:rsidR="00603BA0" w:rsidRPr="002E0DCE" w:rsidRDefault="00603BA0" w:rsidP="00BA646C">
            <w:pPr>
              <w:jc w:val="center"/>
              <w:rPr>
                <w:sz w:val="20"/>
                <w:szCs w:val="20"/>
              </w:rPr>
            </w:pPr>
          </w:p>
        </w:tc>
      </w:tr>
      <w:tr w:rsidR="00603BA0" w:rsidRPr="002E0DCE" w:rsidTr="00BA646C">
        <w:tc>
          <w:tcPr>
            <w:tcW w:w="10904" w:type="dxa"/>
            <w:gridSpan w:val="5"/>
            <w:vAlign w:val="center"/>
          </w:tcPr>
          <w:p w:rsidR="00603BA0" w:rsidRPr="002E0DCE" w:rsidRDefault="00603BA0" w:rsidP="00BA646C">
            <w:pPr>
              <w:jc w:val="center"/>
              <w:rPr>
                <w:b/>
              </w:rPr>
            </w:pPr>
            <w:r w:rsidRPr="002E0DCE">
              <w:rPr>
                <w:rFonts w:eastAsia="Times New Roman"/>
                <w:b/>
                <w:color w:val="000000"/>
                <w:lang w:eastAsia="ru-RU"/>
              </w:rPr>
              <w:t>Протекторная защита от коррозии стальных закладных деталей и соединительных элементов</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sz w:val="20"/>
                <w:szCs w:val="20"/>
              </w:rPr>
            </w:pPr>
            <w:proofErr w:type="spellStart"/>
            <w:r w:rsidRPr="002E0DCE">
              <w:rPr>
                <w:sz w:val="20"/>
                <w:szCs w:val="20"/>
              </w:rPr>
              <w:t>Цинконаполненный</w:t>
            </w:r>
            <w:proofErr w:type="spellEnd"/>
            <w:r w:rsidRPr="002E0DCE">
              <w:rPr>
                <w:sz w:val="20"/>
                <w:szCs w:val="20"/>
              </w:rPr>
              <w:t xml:space="preserve"> состав </w:t>
            </w:r>
          </w:p>
          <w:p w:rsidR="00603BA0" w:rsidRPr="002E0DCE" w:rsidRDefault="00603BA0" w:rsidP="00BA646C">
            <w:pPr>
              <w:shd w:val="clear" w:color="auto" w:fill="FFFFFF"/>
              <w:jc w:val="center"/>
              <w:rPr>
                <w:sz w:val="20"/>
                <w:szCs w:val="20"/>
              </w:rPr>
            </w:pPr>
            <w:r w:rsidRPr="002E0DCE">
              <w:rPr>
                <w:sz w:val="20"/>
                <w:szCs w:val="20"/>
              </w:rPr>
              <w:t>(В РАЗРАБОТКЕ)</w:t>
            </w:r>
          </w:p>
        </w:tc>
        <w:tc>
          <w:tcPr>
            <w:tcW w:w="1816" w:type="dxa"/>
            <w:vAlign w:val="center"/>
          </w:tcPr>
          <w:p w:rsidR="00603BA0" w:rsidRPr="002E0DCE" w:rsidRDefault="00603BA0" w:rsidP="00BA646C">
            <w:pPr>
              <w:jc w:val="center"/>
              <w:rPr>
                <w:sz w:val="20"/>
                <w:szCs w:val="20"/>
              </w:rPr>
            </w:pPr>
            <w:r w:rsidRPr="002E0DCE">
              <w:rPr>
                <w:sz w:val="20"/>
                <w:szCs w:val="20"/>
              </w:rPr>
              <w:t>?</w:t>
            </w:r>
          </w:p>
        </w:tc>
        <w:tc>
          <w:tcPr>
            <w:tcW w:w="1817" w:type="dxa"/>
            <w:vAlign w:val="center"/>
          </w:tcPr>
          <w:p w:rsidR="00603BA0" w:rsidRPr="002E0DCE" w:rsidRDefault="00603BA0" w:rsidP="00BA646C">
            <w:pPr>
              <w:jc w:val="center"/>
              <w:rPr>
                <w:sz w:val="20"/>
                <w:szCs w:val="20"/>
              </w:rPr>
            </w:pPr>
            <w:r w:rsidRPr="002E0DCE">
              <w:rPr>
                <w:sz w:val="20"/>
                <w:szCs w:val="20"/>
              </w:rPr>
              <w:t>Серый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Третий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60-100</w:t>
            </w:r>
          </w:p>
        </w:tc>
        <w:tc>
          <w:tcPr>
            <w:tcW w:w="1817" w:type="dxa"/>
            <w:vAlign w:val="center"/>
          </w:tcPr>
          <w:p w:rsidR="00603BA0" w:rsidRPr="002E0DCE" w:rsidRDefault="00603BA0" w:rsidP="00BA646C">
            <w:pPr>
              <w:jc w:val="center"/>
              <w:rPr>
                <w:sz w:val="20"/>
                <w:szCs w:val="20"/>
              </w:rPr>
            </w:pPr>
          </w:p>
        </w:tc>
        <w:tc>
          <w:tcPr>
            <w:tcW w:w="1817" w:type="dxa"/>
            <w:vAlign w:val="center"/>
          </w:tcPr>
          <w:p w:rsidR="00603BA0" w:rsidRPr="002E0DCE" w:rsidRDefault="00603BA0" w:rsidP="00BA646C">
            <w:pPr>
              <w:jc w:val="center"/>
              <w:rPr>
                <w:sz w:val="20"/>
                <w:szCs w:val="20"/>
              </w:rPr>
            </w:pPr>
          </w:p>
        </w:tc>
      </w:tr>
      <w:tr w:rsidR="00603BA0" w:rsidRPr="002E0DCE" w:rsidTr="00BA646C">
        <w:tc>
          <w:tcPr>
            <w:tcW w:w="10904" w:type="dxa"/>
            <w:gridSpan w:val="5"/>
            <w:vAlign w:val="center"/>
          </w:tcPr>
          <w:p w:rsidR="00603BA0" w:rsidRPr="002E0DCE" w:rsidRDefault="00603BA0" w:rsidP="00BA646C">
            <w:pPr>
              <w:jc w:val="center"/>
              <w:rPr>
                <w:b/>
              </w:rPr>
            </w:pPr>
            <w:r w:rsidRPr="002E0DCE">
              <w:rPr>
                <w:rFonts w:eastAsia="Times New Roman"/>
                <w:b/>
                <w:color w:val="000000"/>
                <w:lang w:eastAsia="ru-RU"/>
              </w:rPr>
              <w:t>Защита металлоконструкций судоходных шлюзов, причальных пирсов, судоподъемников</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Курс 1025</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 xml:space="preserve">ТУ 20.30.22-009-37491760-2020 /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r w:rsidRPr="002E0DCE">
              <w:rPr>
                <w:sz w:val="20"/>
                <w:szCs w:val="20"/>
              </w:rPr>
              <w:t>40-60</w:t>
            </w:r>
          </w:p>
        </w:tc>
        <w:tc>
          <w:tcPr>
            <w:tcW w:w="1817" w:type="dxa"/>
            <w:vAlign w:val="center"/>
          </w:tcPr>
          <w:p w:rsidR="00603BA0" w:rsidRPr="002E0DCE" w:rsidRDefault="00603BA0" w:rsidP="00BA646C">
            <w:pPr>
              <w:jc w:val="center"/>
              <w:rPr>
                <w:sz w:val="20"/>
                <w:szCs w:val="20"/>
              </w:rPr>
            </w:pPr>
            <w:r w:rsidRPr="002E0DCE">
              <w:rPr>
                <w:sz w:val="20"/>
                <w:szCs w:val="20"/>
              </w:rPr>
              <w:t>Красно-коричневый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Курс 1025</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r w:rsidRPr="002E0DCE">
              <w:rPr>
                <w:sz w:val="20"/>
                <w:szCs w:val="20"/>
              </w:rPr>
              <w:t>40-60</w:t>
            </w:r>
          </w:p>
        </w:tc>
        <w:tc>
          <w:tcPr>
            <w:tcW w:w="1817" w:type="dxa"/>
            <w:vAlign w:val="center"/>
          </w:tcPr>
          <w:p w:rsidR="00603BA0" w:rsidRPr="002E0DCE" w:rsidRDefault="00603BA0" w:rsidP="00BA646C">
            <w:pPr>
              <w:jc w:val="center"/>
              <w:rPr>
                <w:sz w:val="20"/>
                <w:szCs w:val="20"/>
              </w:rPr>
            </w:pPr>
            <w:r w:rsidRPr="002E0DCE">
              <w:rPr>
                <w:sz w:val="20"/>
                <w:szCs w:val="20"/>
              </w:rPr>
              <w:t>Красно-коричневый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Третий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Четвертый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140-220</w:t>
            </w:r>
          </w:p>
        </w:tc>
        <w:tc>
          <w:tcPr>
            <w:tcW w:w="1817" w:type="dxa"/>
            <w:vAlign w:val="center"/>
          </w:tcPr>
          <w:p w:rsidR="00603BA0" w:rsidRPr="002E0DCE" w:rsidRDefault="00603BA0" w:rsidP="00BA646C">
            <w:pPr>
              <w:jc w:val="center"/>
              <w:rPr>
                <w:rFonts w:eastAsia="Times New Roman"/>
                <w:color w:val="000000"/>
                <w:sz w:val="20"/>
                <w:szCs w:val="20"/>
                <w:lang w:eastAsia="ru-RU"/>
              </w:rPr>
            </w:pPr>
          </w:p>
        </w:tc>
        <w:tc>
          <w:tcPr>
            <w:tcW w:w="1817" w:type="dxa"/>
            <w:vAlign w:val="center"/>
          </w:tcPr>
          <w:p w:rsidR="00603BA0" w:rsidRPr="002E0DCE" w:rsidRDefault="00603BA0" w:rsidP="00BA646C">
            <w:pPr>
              <w:jc w:val="center"/>
              <w:rPr>
                <w:rFonts w:eastAsia="Times New Roman"/>
                <w:color w:val="000000"/>
                <w:sz w:val="20"/>
                <w:szCs w:val="20"/>
                <w:lang w:eastAsia="ru-RU"/>
              </w:rPr>
            </w:pPr>
          </w:p>
        </w:tc>
      </w:tr>
      <w:tr w:rsidR="00603BA0" w:rsidRPr="002E0DCE" w:rsidTr="00BA646C">
        <w:tc>
          <w:tcPr>
            <w:tcW w:w="10904" w:type="dxa"/>
            <w:gridSpan w:val="5"/>
            <w:vAlign w:val="center"/>
          </w:tcPr>
          <w:p w:rsidR="00603BA0" w:rsidRPr="002E0DCE" w:rsidRDefault="00603BA0" w:rsidP="00BA646C">
            <w:pPr>
              <w:jc w:val="center"/>
              <w:rPr>
                <w:b/>
              </w:rPr>
            </w:pPr>
            <w:r w:rsidRPr="002E0DCE">
              <w:rPr>
                <w:rFonts w:eastAsia="Times New Roman"/>
                <w:b/>
                <w:color w:val="000000"/>
                <w:lang w:eastAsia="ru-RU"/>
              </w:rPr>
              <w:lastRenderedPageBreak/>
              <w:t>Гидроизоляция шпунтованных свай</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603BA0" w:rsidRPr="002E0DCE" w:rsidRDefault="00603BA0" w:rsidP="00BA646C">
            <w:pPr>
              <w:shd w:val="clear" w:color="auto" w:fill="FFFFFF"/>
              <w:jc w:val="center"/>
              <w:rPr>
                <w:sz w:val="20"/>
                <w:szCs w:val="20"/>
                <w:shd w:val="clear" w:color="auto" w:fill="FFFFFF"/>
              </w:rPr>
            </w:pPr>
            <w:r w:rsidRPr="002E0DCE">
              <w:rPr>
                <w:rFonts w:eastAsia="Times New Roman"/>
                <w:sz w:val="20"/>
                <w:szCs w:val="20"/>
              </w:rPr>
              <w:t>ТУ 20.30.22-023-37491760-2021</w:t>
            </w:r>
          </w:p>
        </w:tc>
        <w:tc>
          <w:tcPr>
            <w:tcW w:w="1816" w:type="dxa"/>
            <w:vAlign w:val="center"/>
          </w:tcPr>
          <w:p w:rsidR="00603BA0" w:rsidRPr="002E0DCE" w:rsidRDefault="00603BA0" w:rsidP="00BA646C">
            <w:pPr>
              <w:jc w:val="center"/>
              <w:rPr>
                <w:sz w:val="20"/>
                <w:szCs w:val="20"/>
              </w:rPr>
            </w:pPr>
            <w:r w:rsidRPr="002E0DCE">
              <w:rPr>
                <w:sz w:val="20"/>
                <w:szCs w:val="20"/>
              </w:rPr>
              <w:t>90-120</w:t>
            </w:r>
          </w:p>
        </w:tc>
        <w:tc>
          <w:tcPr>
            <w:tcW w:w="1817" w:type="dxa"/>
            <w:vAlign w:val="center"/>
          </w:tcPr>
          <w:p w:rsidR="00603BA0" w:rsidRPr="002E0DCE" w:rsidRDefault="00603BA0" w:rsidP="00BA646C">
            <w:pPr>
              <w:jc w:val="center"/>
              <w:rPr>
                <w:sz w:val="20"/>
                <w:szCs w:val="20"/>
              </w:rPr>
            </w:pPr>
            <w:r w:rsidRPr="002E0DCE">
              <w:rPr>
                <w:sz w:val="20"/>
                <w:szCs w:val="20"/>
              </w:rPr>
              <w:t>Красно-коричневый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sz w:val="20"/>
                <w:szCs w:val="20"/>
              </w:rPr>
            </w:pPr>
            <w:proofErr w:type="spellStart"/>
            <w:r w:rsidRPr="002E0DCE">
              <w:rPr>
                <w:sz w:val="20"/>
                <w:szCs w:val="20"/>
              </w:rPr>
              <w:t>Курс-Протект</w:t>
            </w:r>
            <w:proofErr w:type="spellEnd"/>
          </w:p>
          <w:p w:rsidR="00603BA0" w:rsidRPr="002E0DCE" w:rsidRDefault="00603BA0" w:rsidP="00BA646C">
            <w:pPr>
              <w:shd w:val="clear" w:color="auto" w:fill="FFFFFF"/>
              <w:jc w:val="center"/>
              <w:rPr>
                <w:sz w:val="20"/>
                <w:szCs w:val="20"/>
                <w:shd w:val="clear" w:color="auto" w:fill="FFFFFF"/>
              </w:rPr>
            </w:pPr>
            <w:r w:rsidRPr="002E0DCE">
              <w:rPr>
                <w:rFonts w:eastAsia="Times New Roman"/>
                <w:sz w:val="20"/>
                <w:szCs w:val="20"/>
              </w:rPr>
              <w:t>ТУ 20.30.12-024-37491760-2021</w:t>
            </w:r>
          </w:p>
        </w:tc>
        <w:tc>
          <w:tcPr>
            <w:tcW w:w="1816" w:type="dxa"/>
            <w:vAlign w:val="center"/>
          </w:tcPr>
          <w:p w:rsidR="00603BA0" w:rsidRPr="002E0DCE" w:rsidRDefault="00603BA0" w:rsidP="00BA646C">
            <w:pPr>
              <w:jc w:val="center"/>
              <w:rPr>
                <w:sz w:val="20"/>
                <w:szCs w:val="20"/>
              </w:rPr>
            </w:pPr>
            <w:r w:rsidRPr="002E0DCE">
              <w:rPr>
                <w:sz w:val="20"/>
                <w:szCs w:val="20"/>
              </w:rPr>
              <w:t>90-130</w:t>
            </w:r>
          </w:p>
        </w:tc>
        <w:tc>
          <w:tcPr>
            <w:tcW w:w="1817" w:type="dxa"/>
            <w:vAlign w:val="center"/>
          </w:tcPr>
          <w:p w:rsidR="00603BA0" w:rsidRPr="002E0DCE" w:rsidRDefault="00603BA0" w:rsidP="00BA646C">
            <w:pPr>
              <w:jc w:val="center"/>
              <w:rPr>
                <w:sz w:val="20"/>
                <w:szCs w:val="20"/>
              </w:rPr>
            </w:pPr>
            <w:r w:rsidRPr="002E0DCE">
              <w:rPr>
                <w:sz w:val="20"/>
                <w:szCs w:val="20"/>
              </w:rPr>
              <w:t>Серый (возможно цветное исполнение)</w:t>
            </w:r>
          </w:p>
        </w:tc>
        <w:tc>
          <w:tcPr>
            <w:tcW w:w="1817" w:type="dxa"/>
            <w:vAlign w:val="center"/>
          </w:tcPr>
          <w:p w:rsidR="00603BA0" w:rsidRPr="002E0DCE" w:rsidRDefault="00603BA0" w:rsidP="00BA646C">
            <w:pPr>
              <w:jc w:val="center"/>
              <w:rPr>
                <w:sz w:val="20"/>
                <w:szCs w:val="20"/>
              </w:rPr>
            </w:pPr>
            <w:r w:rsidRPr="002E0DCE">
              <w:rPr>
                <w:sz w:val="20"/>
                <w:szCs w:val="20"/>
              </w:rPr>
              <w:t>Серый (возможно цветное исполнение)</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180-250</w:t>
            </w:r>
          </w:p>
        </w:tc>
        <w:tc>
          <w:tcPr>
            <w:tcW w:w="1817" w:type="dxa"/>
            <w:vAlign w:val="center"/>
          </w:tcPr>
          <w:p w:rsidR="00603BA0" w:rsidRPr="002E0DCE" w:rsidRDefault="00603BA0" w:rsidP="00BA646C">
            <w:pPr>
              <w:jc w:val="center"/>
              <w:rPr>
                <w:sz w:val="20"/>
                <w:szCs w:val="20"/>
              </w:rPr>
            </w:pPr>
          </w:p>
        </w:tc>
        <w:tc>
          <w:tcPr>
            <w:tcW w:w="1817" w:type="dxa"/>
            <w:vAlign w:val="center"/>
          </w:tcPr>
          <w:p w:rsidR="00603BA0" w:rsidRPr="002E0DCE" w:rsidRDefault="00603BA0" w:rsidP="00BA646C">
            <w:pPr>
              <w:jc w:val="center"/>
              <w:rPr>
                <w:sz w:val="20"/>
                <w:szCs w:val="20"/>
              </w:rPr>
            </w:pPr>
          </w:p>
        </w:tc>
      </w:tr>
      <w:tr w:rsidR="00603BA0" w:rsidRPr="002E0DCE" w:rsidTr="00BA646C">
        <w:tc>
          <w:tcPr>
            <w:tcW w:w="10904" w:type="dxa"/>
            <w:gridSpan w:val="5"/>
            <w:vAlign w:val="center"/>
          </w:tcPr>
          <w:p w:rsidR="00603BA0" w:rsidRPr="002E0DCE" w:rsidRDefault="00603BA0" w:rsidP="00BA646C">
            <w:pPr>
              <w:jc w:val="center"/>
              <w:rPr>
                <w:sz w:val="20"/>
                <w:szCs w:val="20"/>
              </w:rPr>
            </w:pPr>
            <w:r w:rsidRPr="002E0DCE">
              <w:rPr>
                <w:rFonts w:eastAsia="Times New Roman"/>
                <w:b/>
                <w:color w:val="000000"/>
                <w:lang w:eastAsia="ru-RU"/>
              </w:rPr>
              <w:t>Гидроизоляция бетонных и железобетонных свай</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 ПУ</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603BA0" w:rsidRPr="002E0DCE" w:rsidRDefault="00603BA0" w:rsidP="00BA646C">
            <w:pPr>
              <w:jc w:val="center"/>
              <w:rPr>
                <w:sz w:val="20"/>
                <w:szCs w:val="20"/>
              </w:rPr>
            </w:pPr>
            <w:r w:rsidRPr="002E0DCE">
              <w:rPr>
                <w:sz w:val="20"/>
                <w:szCs w:val="20"/>
              </w:rPr>
              <w:t>-</w:t>
            </w:r>
          </w:p>
        </w:tc>
        <w:tc>
          <w:tcPr>
            <w:tcW w:w="1817" w:type="dxa"/>
            <w:vAlign w:val="center"/>
          </w:tcPr>
          <w:p w:rsidR="00603BA0" w:rsidRPr="002E0DCE" w:rsidRDefault="00603BA0" w:rsidP="00BA646C">
            <w:pPr>
              <w:jc w:val="center"/>
              <w:rPr>
                <w:sz w:val="20"/>
                <w:szCs w:val="20"/>
              </w:rPr>
            </w:pPr>
            <w:r w:rsidRPr="002E0DCE">
              <w:rPr>
                <w:sz w:val="20"/>
                <w:szCs w:val="20"/>
              </w:rPr>
              <w:t>Янтарный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 ПУ</w:t>
            </w:r>
          </w:p>
          <w:p w:rsidR="00603BA0" w:rsidRPr="002E0DCE" w:rsidRDefault="00603BA0" w:rsidP="00BA646C">
            <w:pPr>
              <w:shd w:val="clear" w:color="auto" w:fill="FFFFFF"/>
              <w:jc w:val="center"/>
              <w:rPr>
                <w:sz w:val="20"/>
                <w:szCs w:val="20"/>
              </w:rPr>
            </w:pPr>
            <w:r w:rsidRPr="002E0DCE">
              <w:rPr>
                <w:rFonts w:eastAsia="Times New Roman"/>
                <w:sz w:val="20"/>
                <w:szCs w:val="20"/>
              </w:rPr>
              <w:t>ТУ 20.30.12-025-37491760-2022</w:t>
            </w:r>
          </w:p>
        </w:tc>
        <w:tc>
          <w:tcPr>
            <w:tcW w:w="1816" w:type="dxa"/>
            <w:vAlign w:val="center"/>
          </w:tcPr>
          <w:p w:rsidR="00603BA0" w:rsidRPr="002E0DCE" w:rsidRDefault="00603BA0" w:rsidP="00BA646C">
            <w:pPr>
              <w:jc w:val="center"/>
              <w:rPr>
                <w:sz w:val="20"/>
                <w:szCs w:val="20"/>
              </w:rPr>
            </w:pPr>
            <w:r w:rsidRPr="002E0DCE">
              <w:rPr>
                <w:sz w:val="20"/>
                <w:szCs w:val="20"/>
              </w:rPr>
              <w:t>-</w:t>
            </w:r>
          </w:p>
        </w:tc>
        <w:tc>
          <w:tcPr>
            <w:tcW w:w="1817" w:type="dxa"/>
            <w:vAlign w:val="center"/>
          </w:tcPr>
          <w:p w:rsidR="00603BA0" w:rsidRPr="002E0DCE" w:rsidRDefault="00603BA0" w:rsidP="00BA646C">
            <w:pPr>
              <w:jc w:val="center"/>
              <w:rPr>
                <w:sz w:val="20"/>
                <w:szCs w:val="20"/>
              </w:rPr>
            </w:pPr>
            <w:r w:rsidRPr="002E0DCE">
              <w:rPr>
                <w:sz w:val="20"/>
                <w:szCs w:val="20"/>
              </w:rPr>
              <w:t>Янтарный</w:t>
            </w:r>
          </w:p>
        </w:tc>
        <w:tc>
          <w:tcPr>
            <w:tcW w:w="1817" w:type="dxa"/>
            <w:vAlign w:val="center"/>
          </w:tcPr>
          <w:p w:rsidR="00603BA0" w:rsidRPr="002E0DCE" w:rsidRDefault="00603BA0" w:rsidP="00BA646C">
            <w:pPr>
              <w:jc w:val="center"/>
              <w:rPr>
                <w:sz w:val="20"/>
                <w:szCs w:val="20"/>
                <w:highlight w:val="magenta"/>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Третий</w:t>
            </w:r>
          </w:p>
        </w:tc>
        <w:tc>
          <w:tcPr>
            <w:tcW w:w="3899" w:type="dxa"/>
            <w:vAlign w:val="center"/>
          </w:tcPr>
          <w:p w:rsidR="00603BA0" w:rsidRPr="002E0DCE" w:rsidRDefault="00603BA0" w:rsidP="00BA646C">
            <w:pPr>
              <w:shd w:val="clear" w:color="auto" w:fill="FFFFFF"/>
              <w:jc w:val="center"/>
              <w:rPr>
                <w:sz w:val="20"/>
                <w:szCs w:val="20"/>
              </w:rPr>
            </w:pPr>
            <w:proofErr w:type="spellStart"/>
            <w:r w:rsidRPr="002E0DCE">
              <w:rPr>
                <w:sz w:val="20"/>
                <w:szCs w:val="20"/>
              </w:rPr>
              <w:t>Курс-Протект</w:t>
            </w:r>
            <w:proofErr w:type="spellEnd"/>
          </w:p>
          <w:p w:rsidR="00603BA0" w:rsidRPr="002E0DCE" w:rsidRDefault="00603BA0" w:rsidP="00BA646C">
            <w:pPr>
              <w:shd w:val="clear" w:color="auto" w:fill="FFFFFF"/>
              <w:jc w:val="center"/>
              <w:rPr>
                <w:sz w:val="20"/>
                <w:szCs w:val="20"/>
                <w:shd w:val="clear" w:color="auto" w:fill="FFFFFF"/>
              </w:rPr>
            </w:pPr>
            <w:r w:rsidRPr="002E0DCE">
              <w:rPr>
                <w:rFonts w:eastAsia="Times New Roman"/>
                <w:sz w:val="20"/>
                <w:szCs w:val="20"/>
              </w:rPr>
              <w:t>ТУ 20.30.12-024-37491760-2021</w:t>
            </w:r>
          </w:p>
        </w:tc>
        <w:tc>
          <w:tcPr>
            <w:tcW w:w="1816" w:type="dxa"/>
            <w:vAlign w:val="center"/>
          </w:tcPr>
          <w:p w:rsidR="00603BA0" w:rsidRPr="002E0DCE" w:rsidRDefault="00603BA0" w:rsidP="00BA646C">
            <w:pPr>
              <w:jc w:val="center"/>
              <w:rPr>
                <w:sz w:val="20"/>
                <w:szCs w:val="20"/>
              </w:rPr>
            </w:pPr>
            <w:r w:rsidRPr="002E0DCE">
              <w:rPr>
                <w:sz w:val="20"/>
                <w:szCs w:val="20"/>
              </w:rPr>
              <w:t>90-130</w:t>
            </w:r>
          </w:p>
        </w:tc>
        <w:tc>
          <w:tcPr>
            <w:tcW w:w="1817" w:type="dxa"/>
            <w:vAlign w:val="center"/>
          </w:tcPr>
          <w:p w:rsidR="00603BA0" w:rsidRPr="002E0DCE" w:rsidRDefault="00603BA0" w:rsidP="00BA646C">
            <w:pPr>
              <w:jc w:val="center"/>
              <w:rPr>
                <w:sz w:val="20"/>
                <w:szCs w:val="20"/>
              </w:rPr>
            </w:pPr>
            <w:r w:rsidRPr="002E0DCE">
              <w:rPr>
                <w:sz w:val="20"/>
                <w:szCs w:val="20"/>
              </w:rPr>
              <w:t>Серый (возможно цветное исполнение)</w:t>
            </w:r>
          </w:p>
        </w:tc>
        <w:tc>
          <w:tcPr>
            <w:tcW w:w="1817" w:type="dxa"/>
            <w:vAlign w:val="center"/>
          </w:tcPr>
          <w:p w:rsidR="00603BA0" w:rsidRPr="002E0DCE" w:rsidRDefault="00603BA0" w:rsidP="00BA646C">
            <w:pPr>
              <w:jc w:val="center"/>
              <w:rPr>
                <w:sz w:val="20"/>
                <w:szCs w:val="20"/>
              </w:rPr>
            </w:pPr>
            <w:r w:rsidRPr="002E0DCE">
              <w:rPr>
                <w:sz w:val="20"/>
                <w:szCs w:val="20"/>
              </w:rPr>
              <w:t>Серый (возможно цветное исполнение)</w:t>
            </w:r>
          </w:p>
        </w:tc>
      </w:tr>
      <w:tr w:rsidR="00603BA0" w:rsidRPr="002E0DCE" w:rsidTr="00BA646C">
        <w:tc>
          <w:tcPr>
            <w:tcW w:w="10904" w:type="dxa"/>
            <w:gridSpan w:val="5"/>
            <w:vAlign w:val="center"/>
          </w:tcPr>
          <w:p w:rsidR="00603BA0" w:rsidRPr="002E0DCE" w:rsidRDefault="00603BA0" w:rsidP="00BA646C">
            <w:pPr>
              <w:jc w:val="center"/>
              <w:rPr>
                <w:b/>
              </w:rPr>
            </w:pPr>
            <w:r w:rsidRPr="002E0DCE">
              <w:rPr>
                <w:rFonts w:eastAsia="Times New Roman"/>
                <w:b/>
                <w:color w:val="000000"/>
                <w:lang w:eastAsia="ru-RU"/>
              </w:rPr>
              <w:t>Защита от износа бетонных оснований пола внутри помещений</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 ПУ</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603BA0" w:rsidRPr="002E0DCE" w:rsidRDefault="00603BA0" w:rsidP="00BA646C">
            <w:pPr>
              <w:jc w:val="center"/>
              <w:rPr>
                <w:sz w:val="20"/>
                <w:szCs w:val="20"/>
              </w:rPr>
            </w:pPr>
            <w:r w:rsidRPr="002E0DCE">
              <w:rPr>
                <w:sz w:val="20"/>
                <w:szCs w:val="20"/>
              </w:rPr>
              <w:t>-</w:t>
            </w:r>
          </w:p>
        </w:tc>
        <w:tc>
          <w:tcPr>
            <w:tcW w:w="1817" w:type="dxa"/>
            <w:vAlign w:val="center"/>
          </w:tcPr>
          <w:p w:rsidR="00603BA0" w:rsidRPr="002E0DCE" w:rsidRDefault="00603BA0" w:rsidP="00BA646C">
            <w:pPr>
              <w:jc w:val="center"/>
              <w:rPr>
                <w:sz w:val="20"/>
                <w:szCs w:val="20"/>
              </w:rPr>
            </w:pPr>
            <w:r w:rsidRPr="002E0DCE">
              <w:rPr>
                <w:sz w:val="20"/>
                <w:szCs w:val="20"/>
              </w:rPr>
              <w:t>Янтарный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 ПУ</w:t>
            </w:r>
          </w:p>
          <w:p w:rsidR="00603BA0" w:rsidRPr="002E0DCE" w:rsidRDefault="00603BA0" w:rsidP="00BA646C">
            <w:pPr>
              <w:shd w:val="clear" w:color="auto" w:fill="FFFFFF"/>
              <w:jc w:val="center"/>
              <w:rPr>
                <w:sz w:val="20"/>
                <w:szCs w:val="20"/>
              </w:rPr>
            </w:pPr>
            <w:r w:rsidRPr="002E0DCE">
              <w:rPr>
                <w:rFonts w:eastAsia="Times New Roman"/>
                <w:sz w:val="20"/>
                <w:szCs w:val="20"/>
              </w:rPr>
              <w:t>ТУ 20.30.12-025-37491760-2022</w:t>
            </w:r>
          </w:p>
        </w:tc>
        <w:tc>
          <w:tcPr>
            <w:tcW w:w="1816" w:type="dxa"/>
            <w:vAlign w:val="center"/>
          </w:tcPr>
          <w:p w:rsidR="00603BA0" w:rsidRPr="002E0DCE" w:rsidRDefault="00603BA0" w:rsidP="00BA646C">
            <w:pPr>
              <w:jc w:val="center"/>
              <w:rPr>
                <w:sz w:val="20"/>
                <w:szCs w:val="20"/>
              </w:rPr>
            </w:pPr>
            <w:r w:rsidRPr="002E0DCE">
              <w:rPr>
                <w:sz w:val="20"/>
                <w:szCs w:val="20"/>
              </w:rPr>
              <w:t>-</w:t>
            </w:r>
          </w:p>
        </w:tc>
        <w:tc>
          <w:tcPr>
            <w:tcW w:w="1817" w:type="dxa"/>
            <w:vAlign w:val="center"/>
          </w:tcPr>
          <w:p w:rsidR="00603BA0" w:rsidRPr="002E0DCE" w:rsidRDefault="00603BA0" w:rsidP="00BA646C">
            <w:pPr>
              <w:jc w:val="center"/>
              <w:rPr>
                <w:sz w:val="20"/>
                <w:szCs w:val="20"/>
              </w:rPr>
            </w:pPr>
            <w:r w:rsidRPr="002E0DCE">
              <w:rPr>
                <w:sz w:val="20"/>
                <w:szCs w:val="20"/>
              </w:rPr>
              <w:t>Янтарный</w:t>
            </w:r>
          </w:p>
        </w:tc>
        <w:tc>
          <w:tcPr>
            <w:tcW w:w="1817" w:type="dxa"/>
            <w:vAlign w:val="center"/>
          </w:tcPr>
          <w:p w:rsidR="00603BA0" w:rsidRPr="002E0DCE" w:rsidRDefault="00603BA0" w:rsidP="00BA646C">
            <w:pPr>
              <w:jc w:val="center"/>
              <w:rPr>
                <w:sz w:val="20"/>
                <w:szCs w:val="20"/>
                <w:highlight w:val="magenta"/>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Третий</w:t>
            </w:r>
          </w:p>
        </w:tc>
        <w:tc>
          <w:tcPr>
            <w:tcW w:w="3899" w:type="dxa"/>
            <w:vAlign w:val="center"/>
          </w:tcPr>
          <w:p w:rsidR="00603BA0" w:rsidRPr="002E0DCE" w:rsidRDefault="00603BA0" w:rsidP="00BA646C">
            <w:pPr>
              <w:shd w:val="clear" w:color="auto" w:fill="FFFFFF"/>
              <w:jc w:val="center"/>
              <w:rPr>
                <w:sz w:val="20"/>
                <w:szCs w:val="20"/>
              </w:rPr>
            </w:pPr>
            <w:proofErr w:type="spellStart"/>
            <w:r w:rsidRPr="002E0DCE">
              <w:rPr>
                <w:sz w:val="20"/>
                <w:szCs w:val="20"/>
              </w:rPr>
              <w:t>Курс-Протект</w:t>
            </w:r>
            <w:proofErr w:type="spellEnd"/>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20.30.12-024-37491760-2021</w:t>
            </w:r>
          </w:p>
          <w:p w:rsidR="00603BA0" w:rsidRPr="002E0DCE" w:rsidRDefault="00603BA0" w:rsidP="00BA646C">
            <w:pPr>
              <w:shd w:val="clear" w:color="auto" w:fill="FFFFFF"/>
              <w:jc w:val="center"/>
              <w:rPr>
                <w:rFonts w:eastAsia="Times New Roman"/>
                <w:sz w:val="20"/>
                <w:szCs w:val="20"/>
              </w:rPr>
            </w:pPr>
          </w:p>
        </w:tc>
        <w:tc>
          <w:tcPr>
            <w:tcW w:w="1816" w:type="dxa"/>
            <w:vAlign w:val="center"/>
          </w:tcPr>
          <w:p w:rsidR="00603BA0" w:rsidRPr="002E0DCE" w:rsidRDefault="00603BA0" w:rsidP="00BA646C">
            <w:pPr>
              <w:jc w:val="center"/>
              <w:rPr>
                <w:sz w:val="20"/>
                <w:szCs w:val="20"/>
              </w:rPr>
            </w:pPr>
            <w:r w:rsidRPr="002E0DCE">
              <w:rPr>
                <w:sz w:val="20"/>
                <w:szCs w:val="20"/>
              </w:rPr>
              <w:t>90-130</w:t>
            </w:r>
          </w:p>
        </w:tc>
        <w:tc>
          <w:tcPr>
            <w:tcW w:w="1817" w:type="dxa"/>
            <w:vAlign w:val="center"/>
          </w:tcPr>
          <w:p w:rsidR="00603BA0" w:rsidRPr="002E0DCE" w:rsidRDefault="00603BA0" w:rsidP="00BA646C">
            <w:pPr>
              <w:jc w:val="center"/>
              <w:rPr>
                <w:sz w:val="20"/>
                <w:szCs w:val="20"/>
              </w:rPr>
            </w:pPr>
            <w:r w:rsidRPr="002E0DCE">
              <w:rPr>
                <w:sz w:val="20"/>
                <w:szCs w:val="20"/>
              </w:rPr>
              <w:t>Серый (возможно цветное исполнение)</w:t>
            </w:r>
          </w:p>
        </w:tc>
        <w:tc>
          <w:tcPr>
            <w:tcW w:w="1817" w:type="dxa"/>
            <w:vAlign w:val="center"/>
          </w:tcPr>
          <w:p w:rsidR="00603BA0" w:rsidRPr="002E0DCE" w:rsidRDefault="00603BA0" w:rsidP="00BA646C">
            <w:pPr>
              <w:jc w:val="center"/>
              <w:rPr>
                <w:sz w:val="20"/>
                <w:szCs w:val="20"/>
                <w:highlight w:val="magenta"/>
              </w:rPr>
            </w:pPr>
            <w:r w:rsidRPr="002E0DCE">
              <w:rPr>
                <w:sz w:val="20"/>
                <w:szCs w:val="20"/>
              </w:rPr>
              <w:t>Серый (возможно цветное исполнение)</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90-130</w:t>
            </w:r>
          </w:p>
        </w:tc>
        <w:tc>
          <w:tcPr>
            <w:tcW w:w="1817" w:type="dxa"/>
            <w:vAlign w:val="center"/>
          </w:tcPr>
          <w:p w:rsidR="00603BA0" w:rsidRPr="002E0DCE" w:rsidRDefault="00603BA0" w:rsidP="00BA646C">
            <w:pPr>
              <w:jc w:val="center"/>
              <w:rPr>
                <w:sz w:val="20"/>
                <w:szCs w:val="20"/>
              </w:rPr>
            </w:pPr>
          </w:p>
        </w:tc>
        <w:tc>
          <w:tcPr>
            <w:tcW w:w="1817" w:type="dxa"/>
            <w:vAlign w:val="center"/>
          </w:tcPr>
          <w:p w:rsidR="00603BA0" w:rsidRPr="002E0DCE" w:rsidRDefault="00603BA0" w:rsidP="00BA646C">
            <w:pPr>
              <w:jc w:val="center"/>
              <w:rPr>
                <w:sz w:val="20"/>
                <w:szCs w:val="20"/>
              </w:rPr>
            </w:pPr>
          </w:p>
        </w:tc>
      </w:tr>
      <w:tr w:rsidR="00603BA0" w:rsidRPr="002E0DCE" w:rsidTr="00BA646C">
        <w:tc>
          <w:tcPr>
            <w:tcW w:w="10904" w:type="dxa"/>
            <w:gridSpan w:val="5"/>
            <w:vAlign w:val="center"/>
          </w:tcPr>
          <w:p w:rsidR="00603BA0" w:rsidRPr="002E0DCE" w:rsidRDefault="00603BA0" w:rsidP="00BA646C">
            <w:pPr>
              <w:jc w:val="center"/>
              <w:rPr>
                <w:b/>
                <w:sz w:val="20"/>
                <w:szCs w:val="20"/>
              </w:rPr>
            </w:pPr>
            <w:r w:rsidRPr="002E0DCE">
              <w:rPr>
                <w:rFonts w:eastAsia="Times New Roman"/>
                <w:b/>
                <w:color w:val="000000"/>
                <w:szCs w:val="20"/>
                <w:lang w:eastAsia="ru-RU"/>
              </w:rPr>
              <w:t>Гидроизоляционная защита бетонных сооружений</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 ПУ</w:t>
            </w:r>
          </w:p>
          <w:p w:rsidR="00603BA0" w:rsidRPr="002E0DCE" w:rsidRDefault="00603BA0"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603BA0" w:rsidRPr="002E0DCE" w:rsidRDefault="00603BA0" w:rsidP="00BA646C">
            <w:pPr>
              <w:jc w:val="center"/>
              <w:rPr>
                <w:sz w:val="20"/>
                <w:szCs w:val="20"/>
              </w:rPr>
            </w:pPr>
            <w:r w:rsidRPr="002E0DCE">
              <w:rPr>
                <w:sz w:val="20"/>
                <w:szCs w:val="20"/>
              </w:rPr>
              <w:t>-</w:t>
            </w:r>
          </w:p>
        </w:tc>
        <w:tc>
          <w:tcPr>
            <w:tcW w:w="1817" w:type="dxa"/>
            <w:vAlign w:val="center"/>
          </w:tcPr>
          <w:p w:rsidR="00603BA0" w:rsidRPr="002E0DCE" w:rsidRDefault="00603BA0" w:rsidP="00BA646C">
            <w:pPr>
              <w:jc w:val="center"/>
              <w:rPr>
                <w:sz w:val="20"/>
                <w:szCs w:val="20"/>
              </w:rPr>
            </w:pPr>
            <w:r w:rsidRPr="002E0DCE">
              <w:rPr>
                <w:sz w:val="20"/>
                <w:szCs w:val="20"/>
              </w:rPr>
              <w:t>Янтарный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Магистраль гидроизоляционная</w:t>
            </w:r>
          </w:p>
          <w:p w:rsidR="00603BA0" w:rsidRPr="002E0DCE" w:rsidRDefault="00603BA0" w:rsidP="00BA646C">
            <w:pPr>
              <w:shd w:val="clear" w:color="auto" w:fill="FFFFFF"/>
              <w:jc w:val="center"/>
              <w:rPr>
                <w:rFonts w:eastAsia="Times New Roman"/>
                <w:sz w:val="20"/>
                <w:szCs w:val="20"/>
                <w:lang w:eastAsia="ru-RU"/>
              </w:rPr>
            </w:pPr>
            <w:r w:rsidRPr="002E0DCE">
              <w:rPr>
                <w:sz w:val="20"/>
                <w:szCs w:val="20"/>
              </w:rPr>
              <w:t>ТУ 20.30.22-029-37491760-2023</w:t>
            </w:r>
          </w:p>
        </w:tc>
        <w:tc>
          <w:tcPr>
            <w:tcW w:w="1816" w:type="dxa"/>
            <w:vAlign w:val="center"/>
          </w:tcPr>
          <w:p w:rsidR="00603BA0" w:rsidRPr="002E0DCE" w:rsidRDefault="00603BA0" w:rsidP="00BA646C">
            <w:pPr>
              <w:jc w:val="center"/>
              <w:rPr>
                <w:sz w:val="20"/>
                <w:szCs w:val="20"/>
              </w:rPr>
            </w:pPr>
            <w:r w:rsidRPr="002E0DCE">
              <w:rPr>
                <w:sz w:val="20"/>
                <w:szCs w:val="20"/>
              </w:rPr>
              <w:t>90-100</w:t>
            </w:r>
          </w:p>
        </w:tc>
        <w:tc>
          <w:tcPr>
            <w:tcW w:w="1817" w:type="dxa"/>
            <w:vAlign w:val="center"/>
          </w:tcPr>
          <w:p w:rsidR="00603BA0" w:rsidRPr="002E0DCE" w:rsidRDefault="00603BA0" w:rsidP="00BA646C">
            <w:pPr>
              <w:jc w:val="center"/>
              <w:rPr>
                <w:sz w:val="20"/>
                <w:szCs w:val="20"/>
              </w:rPr>
            </w:pPr>
            <w:r w:rsidRPr="002E0DCE">
              <w:rPr>
                <w:sz w:val="20"/>
                <w:szCs w:val="20"/>
              </w:rPr>
              <w:t>Зеленый</w:t>
            </w:r>
          </w:p>
        </w:tc>
        <w:tc>
          <w:tcPr>
            <w:tcW w:w="1817" w:type="dxa"/>
            <w:vAlign w:val="center"/>
          </w:tcPr>
          <w:p w:rsidR="00603BA0" w:rsidRPr="002E0DCE" w:rsidRDefault="00603BA0" w:rsidP="00BA646C">
            <w:pPr>
              <w:jc w:val="center"/>
              <w:rPr>
                <w:sz w:val="20"/>
                <w:szCs w:val="20"/>
              </w:rPr>
            </w:pP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Третий</w:t>
            </w: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Магистраль гидроизоляционная</w:t>
            </w:r>
          </w:p>
          <w:p w:rsidR="00603BA0" w:rsidRPr="002E0DCE" w:rsidRDefault="00603BA0" w:rsidP="00BA646C">
            <w:pPr>
              <w:shd w:val="clear" w:color="auto" w:fill="FFFFFF"/>
              <w:jc w:val="center"/>
              <w:rPr>
                <w:rFonts w:eastAsia="Times New Roman"/>
                <w:sz w:val="20"/>
                <w:szCs w:val="20"/>
                <w:lang w:eastAsia="ru-RU"/>
              </w:rPr>
            </w:pPr>
            <w:r w:rsidRPr="002E0DCE">
              <w:rPr>
                <w:sz w:val="20"/>
                <w:szCs w:val="20"/>
              </w:rPr>
              <w:t xml:space="preserve"> ТУ 20.30.22-029-37491760-2023</w:t>
            </w:r>
          </w:p>
        </w:tc>
        <w:tc>
          <w:tcPr>
            <w:tcW w:w="1816" w:type="dxa"/>
            <w:vAlign w:val="center"/>
          </w:tcPr>
          <w:p w:rsidR="00603BA0" w:rsidRPr="002E0DCE" w:rsidRDefault="00603BA0" w:rsidP="00BA646C">
            <w:pPr>
              <w:jc w:val="center"/>
              <w:rPr>
                <w:sz w:val="20"/>
                <w:szCs w:val="20"/>
              </w:rPr>
            </w:pPr>
            <w:r w:rsidRPr="002E0DCE">
              <w:rPr>
                <w:sz w:val="20"/>
                <w:szCs w:val="20"/>
              </w:rPr>
              <w:t>90-100</w:t>
            </w:r>
          </w:p>
        </w:tc>
        <w:tc>
          <w:tcPr>
            <w:tcW w:w="1817" w:type="dxa"/>
            <w:vAlign w:val="center"/>
          </w:tcPr>
          <w:p w:rsidR="00603BA0" w:rsidRPr="002E0DCE" w:rsidRDefault="00603BA0" w:rsidP="00BA646C">
            <w:pPr>
              <w:jc w:val="center"/>
              <w:rPr>
                <w:sz w:val="20"/>
                <w:szCs w:val="20"/>
              </w:rPr>
            </w:pPr>
            <w:r w:rsidRPr="002E0DCE">
              <w:rPr>
                <w:sz w:val="20"/>
                <w:szCs w:val="20"/>
              </w:rPr>
              <w:t>Зеленый</w:t>
            </w:r>
          </w:p>
        </w:tc>
        <w:tc>
          <w:tcPr>
            <w:tcW w:w="1817" w:type="dxa"/>
            <w:vAlign w:val="center"/>
          </w:tcPr>
          <w:p w:rsidR="00603BA0" w:rsidRPr="002E0DCE" w:rsidRDefault="00603BA0" w:rsidP="00BA646C">
            <w:pPr>
              <w:jc w:val="center"/>
              <w:rPr>
                <w:sz w:val="20"/>
                <w:szCs w:val="20"/>
              </w:rPr>
            </w:pPr>
            <w:r w:rsidRPr="002E0DCE">
              <w:rPr>
                <w:sz w:val="20"/>
                <w:szCs w:val="20"/>
              </w:rPr>
              <w:t>Зеленый</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180-200</w:t>
            </w:r>
          </w:p>
        </w:tc>
        <w:tc>
          <w:tcPr>
            <w:tcW w:w="1817" w:type="dxa"/>
            <w:vAlign w:val="center"/>
          </w:tcPr>
          <w:p w:rsidR="00603BA0" w:rsidRPr="002E0DCE" w:rsidRDefault="00603BA0" w:rsidP="00BA646C">
            <w:pPr>
              <w:jc w:val="center"/>
              <w:rPr>
                <w:sz w:val="20"/>
                <w:szCs w:val="20"/>
              </w:rPr>
            </w:pPr>
          </w:p>
        </w:tc>
        <w:tc>
          <w:tcPr>
            <w:tcW w:w="1817" w:type="dxa"/>
            <w:vAlign w:val="center"/>
          </w:tcPr>
          <w:p w:rsidR="00603BA0" w:rsidRPr="002E0DCE" w:rsidRDefault="00603BA0" w:rsidP="00BA646C">
            <w:pPr>
              <w:jc w:val="center"/>
              <w:rPr>
                <w:rFonts w:eastAsia="Times New Roman"/>
                <w:color w:val="000000"/>
                <w:sz w:val="20"/>
                <w:szCs w:val="20"/>
                <w:lang w:eastAsia="ru-RU"/>
              </w:rPr>
            </w:pPr>
          </w:p>
        </w:tc>
      </w:tr>
      <w:tr w:rsidR="00603BA0" w:rsidRPr="002E0DCE" w:rsidTr="00BA646C">
        <w:tc>
          <w:tcPr>
            <w:tcW w:w="10904" w:type="dxa"/>
            <w:gridSpan w:val="5"/>
            <w:vAlign w:val="center"/>
          </w:tcPr>
          <w:p w:rsidR="00603BA0" w:rsidRPr="002E0DCE" w:rsidRDefault="00603BA0" w:rsidP="00BA646C">
            <w:pPr>
              <w:jc w:val="center"/>
              <w:rPr>
                <w:rFonts w:eastAsia="Times New Roman"/>
                <w:b/>
                <w:color w:val="000000"/>
                <w:sz w:val="20"/>
                <w:szCs w:val="20"/>
                <w:lang w:eastAsia="ru-RU"/>
              </w:rPr>
            </w:pPr>
            <w:r w:rsidRPr="002E0DCE">
              <w:rPr>
                <w:rFonts w:eastAsia="Times New Roman"/>
                <w:b/>
                <w:color w:val="000000"/>
                <w:szCs w:val="20"/>
                <w:lang w:eastAsia="ru-RU"/>
              </w:rPr>
              <w:t>Восстановление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Кол-во слоев</w:t>
            </w:r>
          </w:p>
        </w:tc>
        <w:tc>
          <w:tcPr>
            <w:tcW w:w="3899" w:type="dxa"/>
            <w:vAlign w:val="center"/>
          </w:tcPr>
          <w:p w:rsidR="00603BA0" w:rsidRPr="002E0DCE" w:rsidRDefault="00603BA0" w:rsidP="00BA646C">
            <w:pPr>
              <w:jc w:val="center"/>
              <w:rPr>
                <w:sz w:val="20"/>
                <w:szCs w:val="20"/>
              </w:rPr>
            </w:pPr>
            <w:r w:rsidRPr="002E0DCE">
              <w:rPr>
                <w:sz w:val="20"/>
                <w:szCs w:val="20"/>
              </w:rPr>
              <w:t>Наименование материала (ТУ)</w:t>
            </w:r>
          </w:p>
        </w:tc>
        <w:tc>
          <w:tcPr>
            <w:tcW w:w="1816" w:type="dxa"/>
            <w:vAlign w:val="center"/>
          </w:tcPr>
          <w:p w:rsidR="00603BA0" w:rsidRPr="002E0DCE" w:rsidRDefault="00603BA0" w:rsidP="00BA646C">
            <w:pPr>
              <w:jc w:val="center"/>
              <w:rPr>
                <w:sz w:val="20"/>
                <w:szCs w:val="20"/>
              </w:rPr>
            </w:pPr>
            <w:r w:rsidRPr="002E0DCE">
              <w:rPr>
                <w:sz w:val="20"/>
                <w:szCs w:val="20"/>
              </w:rPr>
              <w:t>Толщина сухого слоя, мкм</w:t>
            </w:r>
          </w:p>
        </w:tc>
        <w:tc>
          <w:tcPr>
            <w:tcW w:w="1817" w:type="dxa"/>
            <w:vAlign w:val="center"/>
          </w:tcPr>
          <w:p w:rsidR="00603BA0" w:rsidRPr="002E0DCE" w:rsidRDefault="00603BA0" w:rsidP="00BA646C">
            <w:pPr>
              <w:jc w:val="center"/>
              <w:rPr>
                <w:sz w:val="20"/>
                <w:szCs w:val="20"/>
              </w:rPr>
            </w:pPr>
            <w:r w:rsidRPr="002E0DCE">
              <w:rPr>
                <w:sz w:val="20"/>
                <w:szCs w:val="20"/>
              </w:rPr>
              <w:t>Цвет покрытия</w:t>
            </w:r>
          </w:p>
        </w:tc>
        <w:tc>
          <w:tcPr>
            <w:tcW w:w="1817" w:type="dxa"/>
            <w:vAlign w:val="center"/>
          </w:tcPr>
          <w:p w:rsidR="00603BA0" w:rsidRPr="002E0DCE" w:rsidRDefault="00603BA0" w:rsidP="00BA646C">
            <w:pPr>
              <w:jc w:val="center"/>
              <w:rPr>
                <w:sz w:val="20"/>
                <w:szCs w:val="20"/>
              </w:rPr>
            </w:pPr>
            <w:r w:rsidRPr="002E0DCE">
              <w:rPr>
                <w:sz w:val="20"/>
                <w:szCs w:val="20"/>
              </w:rPr>
              <w:t>Цвет внешнего слоя покрытия</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Первый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r w:rsidRPr="002E0DCE">
              <w:rPr>
                <w:sz w:val="20"/>
                <w:szCs w:val="20"/>
              </w:rPr>
              <w:t>Второй</w:t>
            </w: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Курс-УФ</w:t>
            </w:r>
          </w:p>
          <w:p w:rsidR="00603BA0" w:rsidRPr="002E0DCE" w:rsidRDefault="00603BA0"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603BA0" w:rsidRPr="002E0DCE" w:rsidRDefault="00603BA0" w:rsidP="00BA646C">
            <w:pPr>
              <w:jc w:val="center"/>
              <w:rPr>
                <w:sz w:val="20"/>
                <w:szCs w:val="20"/>
              </w:rPr>
            </w:pPr>
            <w:r w:rsidRPr="002E0DCE">
              <w:rPr>
                <w:sz w:val="20"/>
                <w:szCs w:val="20"/>
              </w:rPr>
              <w:t>30-50</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603BA0" w:rsidRPr="002E0DCE" w:rsidRDefault="00603BA0"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603BA0" w:rsidRPr="002E0DCE" w:rsidTr="00BA646C">
        <w:tc>
          <w:tcPr>
            <w:tcW w:w="1555" w:type="dxa"/>
            <w:vAlign w:val="center"/>
          </w:tcPr>
          <w:p w:rsidR="00603BA0" w:rsidRPr="002E0DCE" w:rsidRDefault="00603BA0" w:rsidP="00BA646C">
            <w:pPr>
              <w:jc w:val="center"/>
              <w:rPr>
                <w:sz w:val="20"/>
                <w:szCs w:val="20"/>
              </w:rPr>
            </w:pPr>
          </w:p>
        </w:tc>
        <w:tc>
          <w:tcPr>
            <w:tcW w:w="3899" w:type="dxa"/>
            <w:vAlign w:val="center"/>
          </w:tcPr>
          <w:p w:rsidR="00603BA0" w:rsidRPr="002E0DCE" w:rsidRDefault="00603BA0"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816" w:type="dxa"/>
            <w:vAlign w:val="center"/>
          </w:tcPr>
          <w:p w:rsidR="00603BA0" w:rsidRPr="002E0DCE" w:rsidRDefault="00603BA0" w:rsidP="00BA646C">
            <w:pPr>
              <w:jc w:val="center"/>
              <w:rPr>
                <w:sz w:val="20"/>
                <w:szCs w:val="20"/>
              </w:rPr>
            </w:pPr>
            <w:r w:rsidRPr="002E0DCE">
              <w:rPr>
                <w:sz w:val="20"/>
                <w:szCs w:val="20"/>
              </w:rPr>
              <w:t>60-100</w:t>
            </w:r>
          </w:p>
        </w:tc>
        <w:tc>
          <w:tcPr>
            <w:tcW w:w="1817" w:type="dxa"/>
            <w:vAlign w:val="center"/>
          </w:tcPr>
          <w:p w:rsidR="00603BA0" w:rsidRPr="002E0DCE" w:rsidRDefault="00603BA0" w:rsidP="00BA646C">
            <w:pPr>
              <w:jc w:val="center"/>
              <w:rPr>
                <w:rFonts w:eastAsia="Times New Roman"/>
                <w:color w:val="000000"/>
                <w:sz w:val="20"/>
                <w:szCs w:val="20"/>
                <w:lang w:eastAsia="ru-RU"/>
              </w:rPr>
            </w:pPr>
          </w:p>
        </w:tc>
        <w:tc>
          <w:tcPr>
            <w:tcW w:w="1817" w:type="dxa"/>
            <w:vAlign w:val="center"/>
          </w:tcPr>
          <w:p w:rsidR="00603BA0" w:rsidRPr="002E0DCE" w:rsidRDefault="00603BA0" w:rsidP="00BA646C">
            <w:pPr>
              <w:jc w:val="center"/>
              <w:rPr>
                <w:rFonts w:eastAsia="Times New Roman"/>
                <w:color w:val="000000"/>
                <w:sz w:val="20"/>
                <w:szCs w:val="20"/>
                <w:lang w:eastAsia="ru-RU"/>
              </w:rPr>
            </w:pPr>
          </w:p>
        </w:tc>
      </w:tr>
    </w:tbl>
    <w:p w:rsidR="00603BA0" w:rsidRPr="002E0DCE" w:rsidRDefault="00603BA0" w:rsidP="00603BA0">
      <w:pPr>
        <w:spacing w:after="0"/>
        <w:rPr>
          <w:rFonts w:ascii="Times New Roman" w:hAnsi="Times New Roman" w:cs="Times New Roman"/>
          <w:b/>
        </w:rPr>
      </w:pPr>
    </w:p>
    <w:p w:rsidR="00603BA0" w:rsidRPr="002E0DCE" w:rsidRDefault="00603BA0" w:rsidP="00603BA0">
      <w:pPr>
        <w:spacing w:after="0"/>
        <w:rPr>
          <w:rFonts w:ascii="Times New Roman" w:hAnsi="Times New Roman" w:cs="Times New Roman"/>
          <w:noProof/>
          <w:lang w:eastAsia="ru-RU"/>
        </w:rPr>
      </w:pPr>
    </w:p>
    <w:p w:rsidR="00603BA0" w:rsidRPr="002E0DCE" w:rsidRDefault="00603BA0" w:rsidP="00603BA0">
      <w:pPr>
        <w:spacing w:after="0"/>
        <w:rPr>
          <w:rFonts w:ascii="Times New Roman" w:hAnsi="Times New Roman" w:cs="Times New Roman"/>
          <w:sz w:val="24"/>
          <w:szCs w:val="24"/>
        </w:rPr>
      </w:pPr>
      <w:r w:rsidRPr="002E0DCE">
        <w:rPr>
          <w:rFonts w:ascii="Times New Roman" w:hAnsi="Times New Roman" w:cs="Times New Roman"/>
          <w:noProof/>
          <w:lang w:eastAsia="ru-RU"/>
        </w:rPr>
        <w:drawing>
          <wp:anchor distT="0" distB="0" distL="114300" distR="114300" simplePos="0" relativeHeight="251684864" behindDoc="0" locked="0" layoutInCell="1" allowOverlap="1">
            <wp:simplePos x="0" y="0"/>
            <wp:positionH relativeFrom="column">
              <wp:posOffset>1905</wp:posOffset>
            </wp:positionH>
            <wp:positionV relativeFrom="paragraph">
              <wp:posOffset>0</wp:posOffset>
            </wp:positionV>
            <wp:extent cx="2790825" cy="1866900"/>
            <wp:effectExtent l="0" t="0" r="9525" b="0"/>
            <wp:wrapSquare wrapText="bothSides"/>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2809" b="2477"/>
                    <a:stretch/>
                  </pic:blipFill>
                  <pic:spPr bwMode="auto">
                    <a:xfrm>
                      <a:off x="0" y="0"/>
                      <a:ext cx="2790825" cy="1866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2E0DCE">
        <w:rPr>
          <w:rFonts w:ascii="Times New Roman" w:hAnsi="Times New Roman" w:cs="Times New Roman"/>
          <w:sz w:val="24"/>
          <w:szCs w:val="24"/>
        </w:rPr>
        <w:t xml:space="preserve">Акрил-уретановая эмаль «Курс-УФ» выпускается в различных цветовых решениях в соответствии с таблицей RAL </w:t>
      </w:r>
      <w:proofErr w:type="spellStart"/>
      <w:r w:rsidRPr="002E0DCE">
        <w:rPr>
          <w:rFonts w:ascii="Times New Roman" w:hAnsi="Times New Roman" w:cs="Times New Roman"/>
          <w:sz w:val="24"/>
          <w:szCs w:val="24"/>
        </w:rPr>
        <w:t>Classic</w:t>
      </w:r>
      <w:proofErr w:type="spellEnd"/>
      <w:r w:rsidRPr="002E0DCE">
        <w:rPr>
          <w:rFonts w:ascii="Times New Roman" w:hAnsi="Times New Roman" w:cs="Times New Roman"/>
          <w:sz w:val="24"/>
          <w:szCs w:val="24"/>
        </w:rPr>
        <w:t xml:space="preserve">, а также возможно ненормируемое исполнение – технический серый цвет. Покрытие «Курс-УФ» является устойчивым к воздействию всех климатических факторов: солнцу, морозу, ветру и влажности. Акрил-уретановые эмали «Курс-УФ» можно использовать как самостоятельно для защиты металлоконструкций от действия агрессивных факторов окружающей среды, так и в системе с </w:t>
      </w:r>
      <w:r w:rsidRPr="002E0DCE">
        <w:rPr>
          <w:rFonts w:ascii="Times New Roman" w:hAnsi="Times New Roman" w:cs="Times New Roman"/>
          <w:sz w:val="24"/>
          <w:szCs w:val="24"/>
        </w:rPr>
        <w:lastRenderedPageBreak/>
        <w:t>неатмосферостойкими лакокрасочными материалами в качестве дополнительной защиты ЛКМ от действия солнца и выгорания. Использование УФ-стойких лакокрасочных материалов приводит к продлению срока службы металлоконструкций.</w:t>
      </w:r>
    </w:p>
    <w:tbl>
      <w:tblPr>
        <w:tblStyle w:val="a8"/>
        <w:tblW w:w="0" w:type="auto"/>
        <w:tblLook w:val="04A0"/>
      </w:tblPr>
      <w:tblGrid>
        <w:gridCol w:w="1555"/>
        <w:gridCol w:w="3899"/>
        <w:gridCol w:w="1816"/>
        <w:gridCol w:w="1817"/>
        <w:gridCol w:w="1817"/>
      </w:tblGrid>
      <w:tr w:rsidR="00EB63FC" w:rsidRPr="002E0DCE" w:rsidTr="00CF26AA">
        <w:tc>
          <w:tcPr>
            <w:tcW w:w="1555" w:type="dxa"/>
            <w:vAlign w:val="center"/>
          </w:tcPr>
          <w:p w:rsidR="00EB63FC" w:rsidRPr="002E0DCE" w:rsidRDefault="00EB63FC" w:rsidP="00EB63FC">
            <w:pPr>
              <w:jc w:val="center"/>
              <w:rPr>
                <w:sz w:val="20"/>
                <w:szCs w:val="20"/>
              </w:rPr>
            </w:pPr>
            <w:r w:rsidRPr="002E0DCE">
              <w:rPr>
                <w:sz w:val="20"/>
                <w:szCs w:val="20"/>
              </w:rPr>
              <w:t>Третий</w:t>
            </w:r>
          </w:p>
        </w:tc>
        <w:tc>
          <w:tcPr>
            <w:tcW w:w="3899" w:type="dxa"/>
            <w:vAlign w:val="center"/>
          </w:tcPr>
          <w:p w:rsidR="00EB63FC" w:rsidRPr="002E0DCE" w:rsidRDefault="00EB63FC" w:rsidP="00EB63FC">
            <w:pPr>
              <w:shd w:val="clear" w:color="auto" w:fill="FFFFFF"/>
              <w:jc w:val="center"/>
              <w:rPr>
                <w:sz w:val="20"/>
                <w:szCs w:val="20"/>
              </w:rPr>
            </w:pPr>
            <w:r w:rsidRPr="002E0DCE">
              <w:rPr>
                <w:sz w:val="20"/>
                <w:szCs w:val="20"/>
              </w:rPr>
              <w:t>Магистраль гидроизоляционная</w:t>
            </w:r>
          </w:p>
          <w:p w:rsidR="00EB63FC" w:rsidRPr="002E0DCE" w:rsidRDefault="00EB63FC" w:rsidP="00EB63FC">
            <w:pPr>
              <w:shd w:val="clear" w:color="auto" w:fill="FFFFFF"/>
              <w:jc w:val="center"/>
              <w:rPr>
                <w:rFonts w:eastAsia="Times New Roman"/>
                <w:sz w:val="20"/>
                <w:szCs w:val="20"/>
                <w:lang w:eastAsia="ru-RU"/>
              </w:rPr>
            </w:pPr>
            <w:r w:rsidRPr="002E0DCE">
              <w:rPr>
                <w:sz w:val="20"/>
                <w:szCs w:val="20"/>
              </w:rPr>
              <w:t xml:space="preserve"> ТУ 20.30.22-029-37491760-2023</w:t>
            </w:r>
          </w:p>
        </w:tc>
        <w:tc>
          <w:tcPr>
            <w:tcW w:w="1816" w:type="dxa"/>
            <w:vAlign w:val="center"/>
          </w:tcPr>
          <w:p w:rsidR="00EB63FC" w:rsidRPr="002E0DCE" w:rsidRDefault="00EB63FC" w:rsidP="00EB63FC">
            <w:pPr>
              <w:jc w:val="center"/>
              <w:rPr>
                <w:sz w:val="20"/>
                <w:szCs w:val="20"/>
              </w:rPr>
            </w:pPr>
            <w:r w:rsidRPr="002E0DCE">
              <w:rPr>
                <w:sz w:val="20"/>
                <w:szCs w:val="20"/>
              </w:rPr>
              <w:t>90-100</w:t>
            </w:r>
          </w:p>
        </w:tc>
        <w:tc>
          <w:tcPr>
            <w:tcW w:w="1817" w:type="dxa"/>
            <w:vAlign w:val="center"/>
          </w:tcPr>
          <w:p w:rsidR="00EB63FC" w:rsidRPr="002E0DCE" w:rsidRDefault="00EB63FC" w:rsidP="00EB63FC">
            <w:pPr>
              <w:jc w:val="center"/>
              <w:rPr>
                <w:sz w:val="20"/>
                <w:szCs w:val="20"/>
              </w:rPr>
            </w:pPr>
            <w:r w:rsidRPr="002E0DCE">
              <w:rPr>
                <w:sz w:val="20"/>
                <w:szCs w:val="20"/>
              </w:rPr>
              <w:t>Зеленый</w:t>
            </w:r>
          </w:p>
        </w:tc>
        <w:tc>
          <w:tcPr>
            <w:tcW w:w="1817" w:type="dxa"/>
            <w:vAlign w:val="center"/>
          </w:tcPr>
          <w:p w:rsidR="00EB63FC" w:rsidRPr="002E0DCE" w:rsidRDefault="00EB63FC" w:rsidP="00EB63FC">
            <w:pPr>
              <w:jc w:val="center"/>
              <w:rPr>
                <w:sz w:val="20"/>
                <w:szCs w:val="20"/>
              </w:rPr>
            </w:pPr>
            <w:r w:rsidRPr="002E0DCE">
              <w:rPr>
                <w:sz w:val="20"/>
                <w:szCs w:val="20"/>
              </w:rPr>
              <w:t>Зеленый</w:t>
            </w:r>
          </w:p>
        </w:tc>
      </w:tr>
      <w:tr w:rsidR="00BE2348" w:rsidRPr="002E0DCE" w:rsidTr="00CF26AA">
        <w:tc>
          <w:tcPr>
            <w:tcW w:w="1555" w:type="dxa"/>
            <w:vAlign w:val="center"/>
          </w:tcPr>
          <w:p w:rsidR="00BE2348" w:rsidRPr="002E0DCE" w:rsidRDefault="00BE2348" w:rsidP="00CF26AA">
            <w:pPr>
              <w:jc w:val="center"/>
              <w:rPr>
                <w:sz w:val="20"/>
                <w:szCs w:val="20"/>
              </w:rPr>
            </w:pPr>
          </w:p>
        </w:tc>
        <w:tc>
          <w:tcPr>
            <w:tcW w:w="3899" w:type="dxa"/>
            <w:vAlign w:val="center"/>
          </w:tcPr>
          <w:p w:rsidR="00BE2348" w:rsidRPr="002E0DCE" w:rsidRDefault="00BE2348" w:rsidP="00CF26AA">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BE2348" w:rsidRPr="002E0DCE" w:rsidRDefault="00BE2348" w:rsidP="00CF26AA">
            <w:pPr>
              <w:jc w:val="center"/>
              <w:rPr>
                <w:sz w:val="20"/>
                <w:szCs w:val="20"/>
              </w:rPr>
            </w:pPr>
            <w:r w:rsidRPr="002E0DCE">
              <w:rPr>
                <w:sz w:val="20"/>
                <w:szCs w:val="20"/>
              </w:rPr>
              <w:t>180-200</w:t>
            </w:r>
          </w:p>
        </w:tc>
        <w:tc>
          <w:tcPr>
            <w:tcW w:w="1817" w:type="dxa"/>
            <w:vAlign w:val="center"/>
          </w:tcPr>
          <w:p w:rsidR="00BE2348" w:rsidRPr="002E0DCE" w:rsidRDefault="00BE2348" w:rsidP="00CF26AA">
            <w:pPr>
              <w:jc w:val="center"/>
              <w:rPr>
                <w:sz w:val="20"/>
                <w:szCs w:val="20"/>
              </w:rPr>
            </w:pPr>
          </w:p>
        </w:tc>
        <w:tc>
          <w:tcPr>
            <w:tcW w:w="1817" w:type="dxa"/>
            <w:vAlign w:val="center"/>
          </w:tcPr>
          <w:p w:rsidR="00BE2348" w:rsidRPr="002E0DCE" w:rsidRDefault="00BE2348" w:rsidP="00CF26AA">
            <w:pPr>
              <w:jc w:val="center"/>
              <w:rPr>
                <w:rFonts w:eastAsia="Times New Roman"/>
                <w:color w:val="000000"/>
                <w:sz w:val="20"/>
                <w:szCs w:val="20"/>
                <w:lang w:eastAsia="ru-RU"/>
              </w:rPr>
            </w:pPr>
          </w:p>
        </w:tc>
      </w:tr>
      <w:tr w:rsidR="00BE2348" w:rsidRPr="002E0DCE" w:rsidTr="00CF26AA">
        <w:tc>
          <w:tcPr>
            <w:tcW w:w="10904" w:type="dxa"/>
            <w:gridSpan w:val="5"/>
            <w:vAlign w:val="center"/>
          </w:tcPr>
          <w:p w:rsidR="00BE2348" w:rsidRPr="002E0DCE" w:rsidRDefault="00BE2348" w:rsidP="00CF26AA">
            <w:pPr>
              <w:jc w:val="center"/>
              <w:rPr>
                <w:rFonts w:eastAsia="Times New Roman"/>
                <w:b/>
                <w:color w:val="000000"/>
                <w:sz w:val="20"/>
                <w:szCs w:val="20"/>
                <w:lang w:eastAsia="ru-RU"/>
              </w:rPr>
            </w:pPr>
            <w:r w:rsidRPr="002E0DCE">
              <w:rPr>
                <w:rFonts w:eastAsia="Times New Roman"/>
                <w:b/>
                <w:color w:val="000000"/>
                <w:szCs w:val="20"/>
                <w:lang w:eastAsia="ru-RU"/>
              </w:rPr>
              <w:t>Восстановление покрытия</w:t>
            </w:r>
          </w:p>
        </w:tc>
      </w:tr>
      <w:tr w:rsidR="00BE2348" w:rsidRPr="002E0DCE" w:rsidTr="00CF26AA">
        <w:tc>
          <w:tcPr>
            <w:tcW w:w="1555" w:type="dxa"/>
            <w:vAlign w:val="center"/>
          </w:tcPr>
          <w:p w:rsidR="00BE2348" w:rsidRPr="002E0DCE" w:rsidRDefault="00BE2348" w:rsidP="00CF26AA">
            <w:pPr>
              <w:jc w:val="center"/>
              <w:rPr>
                <w:sz w:val="20"/>
                <w:szCs w:val="20"/>
              </w:rPr>
            </w:pPr>
            <w:r w:rsidRPr="002E0DCE">
              <w:rPr>
                <w:sz w:val="20"/>
                <w:szCs w:val="20"/>
              </w:rPr>
              <w:t>Кол-во слоев</w:t>
            </w:r>
          </w:p>
        </w:tc>
        <w:tc>
          <w:tcPr>
            <w:tcW w:w="3899" w:type="dxa"/>
            <w:vAlign w:val="center"/>
          </w:tcPr>
          <w:p w:rsidR="00BE2348" w:rsidRPr="002E0DCE" w:rsidRDefault="00BE2348" w:rsidP="00CF26AA">
            <w:pPr>
              <w:jc w:val="center"/>
              <w:rPr>
                <w:sz w:val="20"/>
                <w:szCs w:val="20"/>
              </w:rPr>
            </w:pPr>
            <w:r w:rsidRPr="002E0DCE">
              <w:rPr>
                <w:sz w:val="20"/>
                <w:szCs w:val="20"/>
              </w:rPr>
              <w:t>Наименование материала (ТУ)</w:t>
            </w:r>
          </w:p>
        </w:tc>
        <w:tc>
          <w:tcPr>
            <w:tcW w:w="1816" w:type="dxa"/>
            <w:vAlign w:val="center"/>
          </w:tcPr>
          <w:p w:rsidR="00BE2348" w:rsidRPr="002E0DCE" w:rsidRDefault="00BE2348" w:rsidP="00CF26AA">
            <w:pPr>
              <w:jc w:val="center"/>
              <w:rPr>
                <w:sz w:val="20"/>
                <w:szCs w:val="20"/>
              </w:rPr>
            </w:pPr>
            <w:r w:rsidRPr="002E0DCE">
              <w:rPr>
                <w:sz w:val="20"/>
                <w:szCs w:val="20"/>
              </w:rPr>
              <w:t>Толщина сухого слоя, мкм</w:t>
            </w:r>
          </w:p>
        </w:tc>
        <w:tc>
          <w:tcPr>
            <w:tcW w:w="1817" w:type="dxa"/>
            <w:vAlign w:val="center"/>
          </w:tcPr>
          <w:p w:rsidR="00BE2348" w:rsidRPr="002E0DCE" w:rsidRDefault="00BE2348" w:rsidP="00CF26AA">
            <w:pPr>
              <w:jc w:val="center"/>
              <w:rPr>
                <w:sz w:val="20"/>
                <w:szCs w:val="20"/>
              </w:rPr>
            </w:pPr>
            <w:r w:rsidRPr="002E0DCE">
              <w:rPr>
                <w:sz w:val="20"/>
                <w:szCs w:val="20"/>
              </w:rPr>
              <w:t>Цвет покрытия</w:t>
            </w:r>
          </w:p>
        </w:tc>
        <w:tc>
          <w:tcPr>
            <w:tcW w:w="1817" w:type="dxa"/>
            <w:vAlign w:val="center"/>
          </w:tcPr>
          <w:p w:rsidR="00BE2348" w:rsidRPr="002E0DCE" w:rsidRDefault="00BE2348" w:rsidP="00CF26AA">
            <w:pPr>
              <w:jc w:val="center"/>
              <w:rPr>
                <w:sz w:val="20"/>
                <w:szCs w:val="20"/>
              </w:rPr>
            </w:pPr>
            <w:r w:rsidRPr="002E0DCE">
              <w:rPr>
                <w:sz w:val="20"/>
                <w:szCs w:val="20"/>
              </w:rPr>
              <w:t>Цвет внешнего слоя покрытия</w:t>
            </w:r>
          </w:p>
        </w:tc>
      </w:tr>
      <w:tr w:rsidR="00BE2348" w:rsidRPr="002E0DCE" w:rsidTr="00CF26AA">
        <w:tc>
          <w:tcPr>
            <w:tcW w:w="1555" w:type="dxa"/>
            <w:vAlign w:val="center"/>
          </w:tcPr>
          <w:p w:rsidR="00BE2348" w:rsidRPr="002E0DCE" w:rsidRDefault="00BE2348" w:rsidP="00CF26AA">
            <w:pPr>
              <w:jc w:val="center"/>
              <w:rPr>
                <w:sz w:val="20"/>
                <w:szCs w:val="20"/>
              </w:rPr>
            </w:pPr>
            <w:r w:rsidRPr="002E0DCE">
              <w:rPr>
                <w:sz w:val="20"/>
                <w:szCs w:val="20"/>
              </w:rPr>
              <w:t>Первый</w:t>
            </w:r>
          </w:p>
        </w:tc>
        <w:tc>
          <w:tcPr>
            <w:tcW w:w="3899" w:type="dxa"/>
            <w:vAlign w:val="center"/>
          </w:tcPr>
          <w:p w:rsidR="004666E3" w:rsidRPr="002E0DCE" w:rsidRDefault="00BE2348" w:rsidP="004666E3">
            <w:pPr>
              <w:shd w:val="clear" w:color="auto" w:fill="FFFFFF"/>
              <w:jc w:val="center"/>
              <w:rPr>
                <w:rFonts w:eastAsia="Times New Roman"/>
                <w:sz w:val="20"/>
                <w:szCs w:val="20"/>
              </w:rPr>
            </w:pPr>
            <w:r w:rsidRPr="002E0DCE">
              <w:rPr>
                <w:rFonts w:eastAsia="Times New Roman"/>
                <w:sz w:val="20"/>
                <w:szCs w:val="20"/>
              </w:rPr>
              <w:t>Курс-УФ</w:t>
            </w:r>
          </w:p>
          <w:p w:rsidR="00BE2348" w:rsidRPr="002E0DCE" w:rsidRDefault="00BE2348" w:rsidP="004666E3">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BE2348" w:rsidRPr="002E0DCE" w:rsidRDefault="00BE2348" w:rsidP="00CF26AA">
            <w:pPr>
              <w:jc w:val="center"/>
              <w:rPr>
                <w:sz w:val="20"/>
                <w:szCs w:val="20"/>
              </w:rPr>
            </w:pPr>
            <w:r w:rsidRPr="002E0DCE">
              <w:rPr>
                <w:sz w:val="20"/>
                <w:szCs w:val="20"/>
              </w:rPr>
              <w:t>30-50</w:t>
            </w:r>
          </w:p>
        </w:tc>
        <w:tc>
          <w:tcPr>
            <w:tcW w:w="1817" w:type="dxa"/>
            <w:vAlign w:val="center"/>
          </w:tcPr>
          <w:p w:rsidR="00BE2348" w:rsidRPr="002E0DCE" w:rsidRDefault="00BE2348" w:rsidP="00CF26AA">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E2348" w:rsidRPr="002E0DCE" w:rsidRDefault="00BE2348" w:rsidP="00CF26AA">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E2348" w:rsidRPr="002E0DCE" w:rsidTr="00CF26AA">
        <w:tc>
          <w:tcPr>
            <w:tcW w:w="1555" w:type="dxa"/>
            <w:vAlign w:val="center"/>
          </w:tcPr>
          <w:p w:rsidR="00BE2348" w:rsidRPr="002E0DCE" w:rsidRDefault="00BE2348" w:rsidP="00CF26AA">
            <w:pPr>
              <w:jc w:val="center"/>
              <w:rPr>
                <w:sz w:val="20"/>
                <w:szCs w:val="20"/>
              </w:rPr>
            </w:pPr>
            <w:r w:rsidRPr="002E0DCE">
              <w:rPr>
                <w:sz w:val="20"/>
                <w:szCs w:val="20"/>
              </w:rPr>
              <w:t>Второй</w:t>
            </w:r>
          </w:p>
        </w:tc>
        <w:tc>
          <w:tcPr>
            <w:tcW w:w="3899" w:type="dxa"/>
            <w:vAlign w:val="center"/>
          </w:tcPr>
          <w:p w:rsidR="004666E3" w:rsidRPr="002E0DCE" w:rsidRDefault="004666E3" w:rsidP="004666E3">
            <w:pPr>
              <w:shd w:val="clear" w:color="auto" w:fill="FFFFFF"/>
              <w:jc w:val="center"/>
              <w:rPr>
                <w:rFonts w:eastAsia="Times New Roman"/>
                <w:sz w:val="20"/>
                <w:szCs w:val="20"/>
              </w:rPr>
            </w:pPr>
            <w:r w:rsidRPr="002E0DCE">
              <w:rPr>
                <w:rFonts w:eastAsia="Times New Roman"/>
                <w:sz w:val="20"/>
                <w:szCs w:val="20"/>
              </w:rPr>
              <w:t>Курс-УФ</w:t>
            </w:r>
          </w:p>
          <w:p w:rsidR="00BE2348" w:rsidRPr="002E0DCE" w:rsidRDefault="00BE2348" w:rsidP="004666E3">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BE2348" w:rsidRPr="002E0DCE" w:rsidRDefault="00BE2348" w:rsidP="00CF26AA">
            <w:pPr>
              <w:jc w:val="center"/>
              <w:rPr>
                <w:sz w:val="20"/>
                <w:szCs w:val="20"/>
              </w:rPr>
            </w:pPr>
            <w:r w:rsidRPr="002E0DCE">
              <w:rPr>
                <w:sz w:val="20"/>
                <w:szCs w:val="20"/>
              </w:rPr>
              <w:t>30-50</w:t>
            </w:r>
          </w:p>
        </w:tc>
        <w:tc>
          <w:tcPr>
            <w:tcW w:w="1817" w:type="dxa"/>
            <w:vAlign w:val="center"/>
          </w:tcPr>
          <w:p w:rsidR="00BE2348" w:rsidRPr="002E0DCE" w:rsidRDefault="00BE2348" w:rsidP="00CF26AA">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E2348" w:rsidRPr="002E0DCE" w:rsidRDefault="00BE2348" w:rsidP="00CF26AA">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E2348" w:rsidRPr="002E0DCE" w:rsidTr="00CF26AA">
        <w:tc>
          <w:tcPr>
            <w:tcW w:w="1555" w:type="dxa"/>
            <w:vAlign w:val="center"/>
          </w:tcPr>
          <w:p w:rsidR="00BE2348" w:rsidRPr="002E0DCE" w:rsidRDefault="00BE2348" w:rsidP="00CF26AA">
            <w:pPr>
              <w:jc w:val="center"/>
              <w:rPr>
                <w:sz w:val="20"/>
                <w:szCs w:val="20"/>
              </w:rPr>
            </w:pPr>
          </w:p>
        </w:tc>
        <w:tc>
          <w:tcPr>
            <w:tcW w:w="3899" w:type="dxa"/>
            <w:vAlign w:val="center"/>
          </w:tcPr>
          <w:p w:rsidR="00BE2348" w:rsidRPr="002E0DCE" w:rsidRDefault="00BE2348" w:rsidP="00CF26AA">
            <w:pPr>
              <w:shd w:val="clear" w:color="auto" w:fill="FFFFFF"/>
              <w:jc w:val="center"/>
              <w:rPr>
                <w:rFonts w:eastAsia="Times New Roman"/>
                <w:sz w:val="20"/>
                <w:szCs w:val="20"/>
              </w:rPr>
            </w:pPr>
            <w:r w:rsidRPr="002E0DCE">
              <w:rPr>
                <w:sz w:val="20"/>
                <w:szCs w:val="20"/>
              </w:rPr>
              <w:t>Общая толщина системы покрытия</w:t>
            </w:r>
          </w:p>
        </w:tc>
        <w:tc>
          <w:tcPr>
            <w:tcW w:w="1816" w:type="dxa"/>
            <w:vAlign w:val="center"/>
          </w:tcPr>
          <w:p w:rsidR="00BE2348" w:rsidRPr="002E0DCE" w:rsidRDefault="00BE2348" w:rsidP="00CF26AA">
            <w:pPr>
              <w:jc w:val="center"/>
              <w:rPr>
                <w:sz w:val="20"/>
                <w:szCs w:val="20"/>
              </w:rPr>
            </w:pPr>
            <w:r w:rsidRPr="002E0DCE">
              <w:rPr>
                <w:sz w:val="20"/>
                <w:szCs w:val="20"/>
              </w:rPr>
              <w:t>60-100</w:t>
            </w:r>
          </w:p>
        </w:tc>
        <w:tc>
          <w:tcPr>
            <w:tcW w:w="1817" w:type="dxa"/>
            <w:vAlign w:val="center"/>
          </w:tcPr>
          <w:p w:rsidR="00BE2348" w:rsidRPr="002E0DCE" w:rsidRDefault="00BE2348" w:rsidP="00CF26AA">
            <w:pPr>
              <w:jc w:val="center"/>
              <w:rPr>
                <w:rFonts w:eastAsia="Times New Roman"/>
                <w:color w:val="000000"/>
                <w:sz w:val="20"/>
                <w:szCs w:val="20"/>
                <w:lang w:eastAsia="ru-RU"/>
              </w:rPr>
            </w:pPr>
          </w:p>
        </w:tc>
        <w:tc>
          <w:tcPr>
            <w:tcW w:w="1817" w:type="dxa"/>
            <w:vAlign w:val="center"/>
          </w:tcPr>
          <w:p w:rsidR="00BE2348" w:rsidRPr="002E0DCE" w:rsidRDefault="00BE2348" w:rsidP="00CF26AA">
            <w:pPr>
              <w:jc w:val="center"/>
              <w:rPr>
                <w:rFonts w:eastAsia="Times New Roman"/>
                <w:color w:val="000000"/>
                <w:sz w:val="20"/>
                <w:szCs w:val="20"/>
                <w:lang w:eastAsia="ru-RU"/>
              </w:rPr>
            </w:pPr>
          </w:p>
        </w:tc>
      </w:tr>
    </w:tbl>
    <w:p w:rsidR="00411D8B" w:rsidRPr="002E0DCE" w:rsidRDefault="00411D8B" w:rsidP="000F25A0">
      <w:pPr>
        <w:rPr>
          <w:rFonts w:ascii="Times New Roman" w:hAnsi="Times New Roman" w:cs="Times New Roman"/>
          <w:sz w:val="32"/>
          <w:szCs w:val="32"/>
        </w:rPr>
      </w:pPr>
    </w:p>
    <w:p w:rsidR="004114CF" w:rsidRDefault="004114CF" w:rsidP="000F25A0">
      <w:pPr>
        <w:rPr>
          <w:rFonts w:ascii="Times New Roman" w:hAnsi="Times New Roman" w:cs="Times New Roman"/>
          <w:sz w:val="32"/>
          <w:szCs w:val="32"/>
        </w:rPr>
      </w:pPr>
    </w:p>
    <w:p w:rsidR="000A06A5" w:rsidRDefault="000A06A5" w:rsidP="000F25A0">
      <w:pPr>
        <w:rPr>
          <w:rFonts w:ascii="Times New Roman" w:hAnsi="Times New Roman" w:cs="Times New Roman"/>
          <w:sz w:val="32"/>
          <w:szCs w:val="32"/>
        </w:rPr>
      </w:pPr>
    </w:p>
    <w:p w:rsidR="000A06A5" w:rsidRDefault="000A06A5" w:rsidP="000F25A0">
      <w:pPr>
        <w:rPr>
          <w:rFonts w:ascii="Times New Roman" w:hAnsi="Times New Roman" w:cs="Times New Roman"/>
          <w:sz w:val="32"/>
          <w:szCs w:val="32"/>
        </w:rPr>
      </w:pPr>
    </w:p>
    <w:p w:rsidR="000A06A5" w:rsidRDefault="000A06A5" w:rsidP="000F25A0">
      <w:pPr>
        <w:rPr>
          <w:rFonts w:ascii="Times New Roman" w:hAnsi="Times New Roman" w:cs="Times New Roman"/>
          <w:sz w:val="32"/>
          <w:szCs w:val="32"/>
        </w:rPr>
      </w:pPr>
    </w:p>
    <w:p w:rsidR="000A06A5" w:rsidRDefault="000A06A5" w:rsidP="000F25A0">
      <w:pPr>
        <w:rPr>
          <w:rFonts w:ascii="Times New Roman" w:hAnsi="Times New Roman" w:cs="Times New Roman"/>
          <w:sz w:val="32"/>
          <w:szCs w:val="32"/>
        </w:rPr>
      </w:pPr>
    </w:p>
    <w:p w:rsidR="000A06A5" w:rsidRDefault="000A06A5" w:rsidP="000F25A0">
      <w:pPr>
        <w:rPr>
          <w:rFonts w:ascii="Times New Roman" w:hAnsi="Times New Roman" w:cs="Times New Roman"/>
          <w:sz w:val="32"/>
          <w:szCs w:val="32"/>
        </w:rPr>
      </w:pPr>
    </w:p>
    <w:p w:rsidR="000A06A5" w:rsidRPr="002E0DCE" w:rsidRDefault="000A06A5" w:rsidP="000F25A0">
      <w:pPr>
        <w:rPr>
          <w:rFonts w:ascii="Times New Roman" w:hAnsi="Times New Roman" w:cs="Times New Roman"/>
          <w:sz w:val="32"/>
          <w:szCs w:val="32"/>
        </w:rPr>
      </w:pPr>
    </w:p>
    <w:p w:rsidR="004114CF" w:rsidRPr="002E0DCE" w:rsidRDefault="00583661" w:rsidP="004114CF">
      <w:pPr>
        <w:pStyle w:val="2"/>
        <w:spacing w:afterAutospacing="0"/>
      </w:pPr>
      <w:bookmarkStart w:id="7" w:name="_Toc169775584"/>
      <w:r w:rsidRPr="00BD2DC7">
        <w:rPr>
          <w:highlight w:val="lightGray"/>
        </w:rPr>
        <w:t>Судостроение, судоремонт. Пор</w:t>
      </w:r>
      <w:r w:rsidR="00CB7E81" w:rsidRPr="00BD2DC7">
        <w:rPr>
          <w:highlight w:val="lightGray"/>
        </w:rPr>
        <w:t xml:space="preserve">товая инфраструктура, </w:t>
      </w:r>
      <w:r w:rsidRPr="00BD2DC7">
        <w:rPr>
          <w:highlight w:val="lightGray"/>
        </w:rPr>
        <w:t xml:space="preserve">пирсы, причалы. </w:t>
      </w:r>
      <w:r w:rsidR="00B035CC" w:rsidRPr="00BD2DC7">
        <w:rPr>
          <w:highlight w:val="lightGray"/>
        </w:rPr>
        <w:t>Плавучие нефтегазовые платформы</w:t>
      </w:r>
      <w:bookmarkEnd w:id="7"/>
    </w:p>
    <w:p w:rsidR="004114CF" w:rsidRPr="002E0DCE" w:rsidRDefault="004114CF" w:rsidP="004114CF">
      <w:pPr>
        <w:pStyle w:val="2"/>
        <w:spacing w:afterAutospacing="0"/>
      </w:pPr>
    </w:p>
    <w:p w:rsidR="004114CF" w:rsidRPr="002E0DCE" w:rsidRDefault="004114CF" w:rsidP="004114CF">
      <w:pPr>
        <w:spacing w:after="0"/>
        <w:rPr>
          <w:rFonts w:ascii="Times New Roman" w:hAnsi="Times New Roman" w:cs="Times New Roman"/>
          <w:b/>
          <w:noProof/>
          <w:sz w:val="28"/>
          <w:szCs w:val="28"/>
        </w:rPr>
      </w:pPr>
      <w:r w:rsidRPr="002E0DCE">
        <w:rPr>
          <w:rFonts w:ascii="Times New Roman" w:hAnsi="Times New Roman" w:cs="Times New Roman"/>
          <w:b/>
          <w:noProof/>
          <w:sz w:val="28"/>
          <w:szCs w:val="28"/>
        </w:rPr>
        <w:t>Судостроение, судоремонт</w:t>
      </w:r>
    </w:p>
    <w:p w:rsidR="004114CF" w:rsidRPr="002E0DCE" w:rsidRDefault="004114CF" w:rsidP="004114CF">
      <w:pPr>
        <w:spacing w:after="0"/>
        <w:rPr>
          <w:rFonts w:ascii="Times New Roman" w:hAnsi="Times New Roman" w:cs="Times New Roman"/>
          <w:b/>
          <w:noProof/>
          <w:sz w:val="24"/>
          <w:szCs w:val="24"/>
        </w:rPr>
      </w:pPr>
      <w:r w:rsidRPr="002E0DCE">
        <w:rPr>
          <w:rFonts w:ascii="Times New Roman" w:hAnsi="Times New Roman" w:cs="Times New Roman"/>
          <w:noProof/>
          <w:lang w:eastAsia="ru-RU"/>
        </w:rPr>
        <w:drawing>
          <wp:anchor distT="0" distB="0" distL="114300" distR="114300" simplePos="0" relativeHeight="251688960" behindDoc="1" locked="0" layoutInCell="1" allowOverlap="1">
            <wp:simplePos x="0" y="0"/>
            <wp:positionH relativeFrom="column">
              <wp:posOffset>1905</wp:posOffset>
            </wp:positionH>
            <wp:positionV relativeFrom="paragraph">
              <wp:posOffset>3810</wp:posOffset>
            </wp:positionV>
            <wp:extent cx="2952750" cy="2117751"/>
            <wp:effectExtent l="0" t="0" r="0" b="0"/>
            <wp:wrapTight wrapText="bothSides">
              <wp:wrapPolygon edited="0">
                <wp:start x="0" y="0"/>
                <wp:lineTo x="0" y="21373"/>
                <wp:lineTo x="21461" y="21373"/>
                <wp:lineTo x="21461" y="0"/>
                <wp:lineTo x="0" y="0"/>
              </wp:wrapPolygon>
            </wp:wrapTight>
            <wp:docPr id="30" name="Рисунок 3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0" cy="2117751"/>
                    </a:xfrm>
                    <a:prstGeom prst="rect">
                      <a:avLst/>
                    </a:prstGeom>
                    <a:noFill/>
                    <a:ln>
                      <a:noFill/>
                    </a:ln>
                  </pic:spPr>
                </pic:pic>
              </a:graphicData>
            </a:graphic>
          </wp:anchor>
        </w:drawing>
      </w:r>
      <w:r w:rsidRPr="002E0DCE">
        <w:rPr>
          <w:rFonts w:ascii="Times New Roman" w:eastAsia="Times New Roman" w:hAnsi="Times New Roman" w:cs="Times New Roman"/>
          <w:color w:val="000000"/>
          <w:sz w:val="24"/>
          <w:szCs w:val="24"/>
          <w:lang w:eastAsia="ru-RU"/>
        </w:rPr>
        <w:t xml:space="preserve">Более 15 лет материалы «ПК «КУРС» применяются </w:t>
      </w:r>
      <w:r w:rsidRPr="002E0DCE">
        <w:rPr>
          <w:rFonts w:ascii="Times New Roman" w:hAnsi="Times New Roman" w:cs="Times New Roman"/>
          <w:color w:val="000000"/>
          <w:sz w:val="24"/>
          <w:szCs w:val="24"/>
          <w:shd w:val="clear" w:color="auto" w:fill="FFFFFF"/>
        </w:rPr>
        <w:t xml:space="preserve">при проведении ремонтных работ уже эксплуатируемых судов различного класса. В рамках глобального проекта по </w:t>
      </w:r>
      <w:proofErr w:type="spellStart"/>
      <w:r w:rsidRPr="002E0DCE">
        <w:rPr>
          <w:rFonts w:ascii="Times New Roman" w:hAnsi="Times New Roman" w:cs="Times New Roman"/>
          <w:color w:val="000000"/>
          <w:sz w:val="24"/>
          <w:szCs w:val="24"/>
          <w:shd w:val="clear" w:color="auto" w:fill="FFFFFF"/>
        </w:rPr>
        <w:t>импортозамещению</w:t>
      </w:r>
      <w:proofErr w:type="spellEnd"/>
      <w:r w:rsidRPr="002E0DCE">
        <w:rPr>
          <w:rFonts w:ascii="Times New Roman" w:hAnsi="Times New Roman" w:cs="Times New Roman"/>
          <w:color w:val="000000"/>
          <w:sz w:val="24"/>
          <w:szCs w:val="24"/>
          <w:shd w:val="clear" w:color="auto" w:fill="FFFFFF"/>
        </w:rPr>
        <w:t xml:space="preserve"> «ПК «КУРС» успешно заменяет зарубежных производителей, обеспечивая заказчикам экономическую выгоду и высокое качество покрытий.</w:t>
      </w:r>
    </w:p>
    <w:p w:rsidR="004114CF" w:rsidRPr="002E0DCE" w:rsidRDefault="004114CF" w:rsidP="004114CF">
      <w:pPr>
        <w:shd w:val="clear" w:color="auto" w:fill="FFFFFF"/>
        <w:spacing w:after="0" w:line="240" w:lineRule="auto"/>
        <w:jc w:val="both"/>
        <w:rPr>
          <w:rFonts w:ascii="Times New Roman" w:hAnsi="Times New Roman" w:cs="Times New Roman"/>
          <w:b/>
          <w:sz w:val="24"/>
          <w:szCs w:val="24"/>
        </w:rPr>
      </w:pPr>
      <w:r w:rsidRPr="002E0DCE">
        <w:rPr>
          <w:rFonts w:ascii="Times New Roman" w:eastAsia="Times New Roman" w:hAnsi="Times New Roman" w:cs="Times New Roman"/>
          <w:color w:val="000000"/>
          <w:sz w:val="24"/>
          <w:szCs w:val="24"/>
          <w:lang w:eastAsia="ru-RU"/>
        </w:rPr>
        <w:t xml:space="preserve">Защита от коррозии металла подводной и надводной части корпусов, в том числе в зоне переменного смачивания; защита от коррозии металла в жилых и служебных помещениях, боковых килей и прочих выступающих частей корпуса, мачт, открытых палуб, палубных механизмов, вкладных цистерн и трубопроводов – основные задачи, с которыми успешно справляются системы лакокрасочных покрытий производства «ПК «КУРС». Материалы прошли лабораторные испытания в ИЦ ООО «Рутил» с прогнозируемым сроком службы 10 лет и имеют большое количество реальных отзывов довольных клиентов. </w:t>
      </w:r>
    </w:p>
    <w:p w:rsidR="004114CF" w:rsidRPr="002E0DCE" w:rsidRDefault="004114CF" w:rsidP="004114CF">
      <w:pPr>
        <w:spacing w:after="0"/>
        <w:rPr>
          <w:rFonts w:ascii="Times New Roman" w:hAnsi="Times New Roman" w:cs="Times New Roman"/>
          <w:b/>
          <w:sz w:val="24"/>
          <w:szCs w:val="24"/>
        </w:rPr>
      </w:pPr>
    </w:p>
    <w:tbl>
      <w:tblPr>
        <w:tblStyle w:val="a8"/>
        <w:tblW w:w="0" w:type="auto"/>
        <w:tblLook w:val="04A0"/>
      </w:tblPr>
      <w:tblGrid>
        <w:gridCol w:w="1515"/>
        <w:gridCol w:w="3695"/>
        <w:gridCol w:w="1737"/>
        <w:gridCol w:w="1766"/>
        <w:gridCol w:w="1766"/>
      </w:tblGrid>
      <w:tr w:rsidR="004114CF" w:rsidRPr="002E0DCE" w:rsidTr="00BA646C">
        <w:tc>
          <w:tcPr>
            <w:tcW w:w="10479" w:type="dxa"/>
            <w:gridSpan w:val="5"/>
            <w:vAlign w:val="center"/>
          </w:tcPr>
          <w:p w:rsidR="004114CF" w:rsidRPr="002E0DCE" w:rsidRDefault="004114CF" w:rsidP="00BA646C">
            <w:pPr>
              <w:jc w:val="center"/>
              <w:rPr>
                <w:rFonts w:eastAsia="Times New Roman"/>
                <w:b/>
                <w:color w:val="000000"/>
                <w:szCs w:val="20"/>
                <w:lang w:eastAsia="ru-RU"/>
              </w:rPr>
            </w:pPr>
            <w:r w:rsidRPr="002E0DCE">
              <w:rPr>
                <w:rFonts w:eastAsia="Times New Roman"/>
                <w:b/>
                <w:color w:val="000000"/>
                <w:szCs w:val="20"/>
                <w:lang w:eastAsia="ru-RU"/>
              </w:rPr>
              <w:t>Защита от коррозии металла подводной и надводной части корпусов, нефтегазовых платформ в том числе в зоне переменного смачивания</w:t>
            </w:r>
          </w:p>
        </w:tc>
      </w:tr>
      <w:tr w:rsidR="004114CF" w:rsidRPr="002E0DCE" w:rsidTr="00BA646C">
        <w:tc>
          <w:tcPr>
            <w:tcW w:w="10479" w:type="dxa"/>
            <w:gridSpan w:val="5"/>
            <w:vAlign w:val="center"/>
          </w:tcPr>
          <w:p w:rsidR="004114CF" w:rsidRPr="002E0DCE" w:rsidRDefault="004114CF" w:rsidP="00BA646C">
            <w:pPr>
              <w:jc w:val="center"/>
              <w:rPr>
                <w:rFonts w:eastAsia="Times New Roman"/>
                <w:b/>
                <w:color w:val="000000"/>
                <w:szCs w:val="20"/>
                <w:lang w:eastAsia="ru-RU"/>
              </w:rPr>
            </w:pPr>
            <w:r w:rsidRPr="002E0DCE">
              <w:rPr>
                <w:rFonts w:eastAsia="Times New Roman"/>
                <w:b/>
                <w:color w:val="000000"/>
                <w:szCs w:val="20"/>
                <w:lang w:eastAsia="ru-RU"/>
              </w:rPr>
              <w:t>Антикоррозионная защита подводной части судна</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Кол-во слоев</w:t>
            </w:r>
          </w:p>
        </w:tc>
        <w:tc>
          <w:tcPr>
            <w:tcW w:w="3695" w:type="dxa"/>
            <w:vAlign w:val="center"/>
          </w:tcPr>
          <w:p w:rsidR="004114CF" w:rsidRPr="002E0DCE" w:rsidRDefault="004114CF" w:rsidP="00BA646C">
            <w:pPr>
              <w:jc w:val="center"/>
              <w:rPr>
                <w:sz w:val="20"/>
                <w:szCs w:val="20"/>
              </w:rPr>
            </w:pPr>
            <w:r w:rsidRPr="002E0DCE">
              <w:rPr>
                <w:sz w:val="20"/>
                <w:szCs w:val="20"/>
              </w:rPr>
              <w:t>Наименование материала (ТУ)</w:t>
            </w:r>
          </w:p>
        </w:tc>
        <w:tc>
          <w:tcPr>
            <w:tcW w:w="1737" w:type="dxa"/>
            <w:vAlign w:val="center"/>
          </w:tcPr>
          <w:p w:rsidR="004114CF" w:rsidRPr="002E0DCE" w:rsidRDefault="004114CF" w:rsidP="00BA646C">
            <w:pPr>
              <w:jc w:val="center"/>
              <w:rPr>
                <w:sz w:val="20"/>
                <w:szCs w:val="20"/>
              </w:rPr>
            </w:pPr>
            <w:r w:rsidRPr="002E0DCE">
              <w:rPr>
                <w:sz w:val="20"/>
                <w:szCs w:val="20"/>
              </w:rPr>
              <w:t>Толщина сухого слоя, мкм</w:t>
            </w:r>
          </w:p>
        </w:tc>
        <w:tc>
          <w:tcPr>
            <w:tcW w:w="1766" w:type="dxa"/>
            <w:vAlign w:val="center"/>
          </w:tcPr>
          <w:p w:rsidR="004114CF" w:rsidRPr="002E0DCE" w:rsidRDefault="004114CF" w:rsidP="00BA646C">
            <w:pPr>
              <w:jc w:val="center"/>
              <w:rPr>
                <w:sz w:val="20"/>
                <w:szCs w:val="20"/>
              </w:rPr>
            </w:pPr>
            <w:r w:rsidRPr="002E0DCE">
              <w:rPr>
                <w:sz w:val="20"/>
                <w:szCs w:val="20"/>
              </w:rPr>
              <w:t>Цвет покрытия</w:t>
            </w:r>
          </w:p>
        </w:tc>
        <w:tc>
          <w:tcPr>
            <w:tcW w:w="1766" w:type="dxa"/>
            <w:vAlign w:val="center"/>
          </w:tcPr>
          <w:p w:rsidR="004114CF" w:rsidRPr="002E0DCE" w:rsidRDefault="004114CF" w:rsidP="00BA646C">
            <w:pPr>
              <w:jc w:val="center"/>
              <w:rPr>
                <w:sz w:val="20"/>
                <w:szCs w:val="20"/>
              </w:rPr>
            </w:pPr>
            <w:r w:rsidRPr="002E0DCE">
              <w:rPr>
                <w:sz w:val="20"/>
                <w:szCs w:val="20"/>
              </w:rPr>
              <w:t>Цвет внешнего слоя покрытия</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Первый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Курс 1025</w:t>
            </w:r>
          </w:p>
          <w:p w:rsidR="004114CF" w:rsidRPr="002E0DCE" w:rsidRDefault="004114CF" w:rsidP="004114CF">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w:t>
            </w:r>
          </w:p>
        </w:tc>
        <w:tc>
          <w:tcPr>
            <w:tcW w:w="1737" w:type="dxa"/>
            <w:vAlign w:val="center"/>
          </w:tcPr>
          <w:p w:rsidR="004114CF" w:rsidRPr="002E0DCE" w:rsidRDefault="004114CF" w:rsidP="00BA646C">
            <w:pPr>
              <w:jc w:val="center"/>
              <w:rPr>
                <w:sz w:val="20"/>
                <w:szCs w:val="20"/>
              </w:rPr>
            </w:pPr>
            <w:r w:rsidRPr="002E0DCE">
              <w:rPr>
                <w:sz w:val="20"/>
                <w:szCs w:val="20"/>
              </w:rPr>
              <w:t>40-60</w:t>
            </w:r>
          </w:p>
        </w:tc>
        <w:tc>
          <w:tcPr>
            <w:tcW w:w="1766" w:type="dxa"/>
            <w:vAlign w:val="center"/>
          </w:tcPr>
          <w:p w:rsidR="004114CF" w:rsidRPr="002E0DCE" w:rsidRDefault="004114CF" w:rsidP="00BA646C">
            <w:pPr>
              <w:jc w:val="center"/>
              <w:rPr>
                <w:sz w:val="20"/>
                <w:szCs w:val="20"/>
              </w:rPr>
            </w:pPr>
            <w:r w:rsidRPr="002E0DCE">
              <w:rPr>
                <w:sz w:val="20"/>
                <w:szCs w:val="20"/>
              </w:rPr>
              <w:t>Красно-коричневый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Второй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Курс 1025</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lang w:eastAsia="ru-RU"/>
              </w:rPr>
              <w:t xml:space="preserve">ТУ 20.30.22-009-37491760-2020 </w:t>
            </w:r>
          </w:p>
        </w:tc>
        <w:tc>
          <w:tcPr>
            <w:tcW w:w="1737" w:type="dxa"/>
            <w:vAlign w:val="center"/>
          </w:tcPr>
          <w:p w:rsidR="004114CF" w:rsidRPr="002E0DCE" w:rsidRDefault="004114CF" w:rsidP="00BA646C">
            <w:pPr>
              <w:jc w:val="center"/>
              <w:rPr>
                <w:sz w:val="20"/>
                <w:szCs w:val="20"/>
              </w:rPr>
            </w:pPr>
            <w:r w:rsidRPr="002E0DCE">
              <w:rPr>
                <w:sz w:val="20"/>
                <w:szCs w:val="20"/>
              </w:rPr>
              <w:t>40-60</w:t>
            </w:r>
          </w:p>
        </w:tc>
        <w:tc>
          <w:tcPr>
            <w:tcW w:w="1766" w:type="dxa"/>
            <w:vAlign w:val="center"/>
          </w:tcPr>
          <w:p w:rsidR="004114CF" w:rsidRPr="002E0DCE" w:rsidRDefault="004114CF" w:rsidP="00BA646C">
            <w:pPr>
              <w:jc w:val="center"/>
              <w:rPr>
                <w:sz w:val="20"/>
                <w:szCs w:val="20"/>
              </w:rPr>
            </w:pPr>
            <w:r w:rsidRPr="002E0DCE">
              <w:rPr>
                <w:sz w:val="20"/>
                <w:szCs w:val="20"/>
              </w:rPr>
              <w:t>Красно-коричневый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Третий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Курс 1025</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 xml:space="preserve">ТУ 20.30.22-009-37491760-2020 </w:t>
            </w:r>
          </w:p>
        </w:tc>
        <w:tc>
          <w:tcPr>
            <w:tcW w:w="1737" w:type="dxa"/>
            <w:vAlign w:val="center"/>
          </w:tcPr>
          <w:p w:rsidR="004114CF" w:rsidRPr="002E0DCE" w:rsidRDefault="004114CF" w:rsidP="00BA646C">
            <w:pPr>
              <w:jc w:val="center"/>
              <w:rPr>
                <w:sz w:val="20"/>
                <w:szCs w:val="20"/>
              </w:rPr>
            </w:pPr>
            <w:r w:rsidRPr="002E0DCE">
              <w:rPr>
                <w:sz w:val="20"/>
                <w:szCs w:val="20"/>
              </w:rPr>
              <w:t xml:space="preserve">40-60 </w:t>
            </w:r>
          </w:p>
          <w:p w:rsidR="004114CF" w:rsidRPr="002E0DCE" w:rsidRDefault="004114CF" w:rsidP="00BA646C">
            <w:pPr>
              <w:jc w:val="center"/>
              <w:rPr>
                <w:sz w:val="20"/>
                <w:szCs w:val="20"/>
                <w:highlight w:val="magenta"/>
              </w:rPr>
            </w:pPr>
          </w:p>
        </w:tc>
        <w:tc>
          <w:tcPr>
            <w:tcW w:w="1766" w:type="dxa"/>
            <w:vAlign w:val="center"/>
          </w:tcPr>
          <w:p w:rsidR="004114CF" w:rsidRPr="002E0DCE" w:rsidRDefault="004114CF" w:rsidP="00BA646C">
            <w:pPr>
              <w:jc w:val="center"/>
              <w:rPr>
                <w:sz w:val="20"/>
                <w:szCs w:val="20"/>
                <w:highlight w:val="magenta"/>
              </w:rPr>
            </w:pPr>
            <w:r w:rsidRPr="002E0DCE">
              <w:rPr>
                <w:sz w:val="20"/>
                <w:szCs w:val="20"/>
              </w:rPr>
              <w:t>Красно-коричневый</w:t>
            </w:r>
          </w:p>
        </w:tc>
        <w:tc>
          <w:tcPr>
            <w:tcW w:w="1766" w:type="dxa"/>
            <w:vAlign w:val="center"/>
          </w:tcPr>
          <w:p w:rsidR="004114CF" w:rsidRPr="002E0DCE" w:rsidRDefault="004114CF" w:rsidP="00BA646C">
            <w:pPr>
              <w:jc w:val="center"/>
              <w:rPr>
                <w:sz w:val="20"/>
                <w:szCs w:val="20"/>
                <w:highlight w:val="magenta"/>
              </w:rPr>
            </w:pPr>
            <w:r w:rsidRPr="002E0DCE">
              <w:rPr>
                <w:sz w:val="20"/>
                <w:szCs w:val="20"/>
              </w:rPr>
              <w:t>Красно-коричневый</w:t>
            </w:r>
          </w:p>
        </w:tc>
      </w:tr>
      <w:tr w:rsidR="004114CF" w:rsidRPr="002E0DCE" w:rsidTr="00BA646C">
        <w:tc>
          <w:tcPr>
            <w:tcW w:w="1515" w:type="dxa"/>
            <w:vAlign w:val="center"/>
          </w:tcPr>
          <w:p w:rsidR="004114CF" w:rsidRPr="002E0DCE" w:rsidRDefault="004114CF" w:rsidP="00BA646C">
            <w:pPr>
              <w:jc w:val="center"/>
              <w:rPr>
                <w:sz w:val="20"/>
                <w:szCs w:val="20"/>
              </w:rPr>
            </w:pP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Общая толщина системы покрытия</w:t>
            </w:r>
          </w:p>
        </w:tc>
        <w:tc>
          <w:tcPr>
            <w:tcW w:w="1737" w:type="dxa"/>
            <w:vAlign w:val="center"/>
          </w:tcPr>
          <w:p w:rsidR="004114CF" w:rsidRPr="002E0DCE" w:rsidRDefault="004114CF" w:rsidP="00BA646C">
            <w:pPr>
              <w:jc w:val="center"/>
              <w:rPr>
                <w:sz w:val="20"/>
                <w:szCs w:val="20"/>
              </w:rPr>
            </w:pPr>
            <w:r w:rsidRPr="002E0DCE">
              <w:rPr>
                <w:sz w:val="20"/>
                <w:szCs w:val="20"/>
              </w:rPr>
              <w:t>120-180</w:t>
            </w:r>
          </w:p>
        </w:tc>
        <w:tc>
          <w:tcPr>
            <w:tcW w:w="1766" w:type="dxa"/>
            <w:vAlign w:val="center"/>
          </w:tcPr>
          <w:p w:rsidR="004114CF" w:rsidRPr="002E0DCE" w:rsidRDefault="004114CF" w:rsidP="00BA646C">
            <w:pPr>
              <w:jc w:val="center"/>
              <w:rPr>
                <w:sz w:val="20"/>
                <w:szCs w:val="20"/>
              </w:rPr>
            </w:pPr>
          </w:p>
        </w:tc>
        <w:tc>
          <w:tcPr>
            <w:tcW w:w="1766" w:type="dxa"/>
            <w:vAlign w:val="center"/>
          </w:tcPr>
          <w:p w:rsidR="004114CF" w:rsidRPr="002E0DCE" w:rsidRDefault="004114CF" w:rsidP="00BA646C">
            <w:pPr>
              <w:jc w:val="center"/>
              <w:rPr>
                <w:sz w:val="20"/>
                <w:szCs w:val="20"/>
              </w:rPr>
            </w:pPr>
          </w:p>
        </w:tc>
      </w:tr>
      <w:tr w:rsidR="004114CF" w:rsidRPr="002E0DCE" w:rsidTr="00BA646C">
        <w:tc>
          <w:tcPr>
            <w:tcW w:w="10479" w:type="dxa"/>
            <w:gridSpan w:val="5"/>
            <w:vAlign w:val="center"/>
          </w:tcPr>
          <w:p w:rsidR="004114CF" w:rsidRPr="002E0DCE" w:rsidRDefault="004114CF" w:rsidP="00BA646C">
            <w:pPr>
              <w:jc w:val="center"/>
              <w:rPr>
                <w:b/>
              </w:rPr>
            </w:pPr>
            <w:r w:rsidRPr="002E0DCE">
              <w:rPr>
                <w:b/>
              </w:rPr>
              <w:t xml:space="preserve">Ватерлиния </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Первый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Курс 1025</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4114CF" w:rsidRPr="002E0DCE" w:rsidRDefault="004114CF" w:rsidP="00BA646C">
            <w:pPr>
              <w:shd w:val="clear" w:color="auto" w:fill="FFFFFF"/>
              <w:jc w:val="center"/>
              <w:rPr>
                <w:sz w:val="20"/>
                <w:szCs w:val="20"/>
              </w:rPr>
            </w:pPr>
          </w:p>
        </w:tc>
        <w:tc>
          <w:tcPr>
            <w:tcW w:w="1737" w:type="dxa"/>
            <w:vAlign w:val="center"/>
          </w:tcPr>
          <w:p w:rsidR="004114CF" w:rsidRPr="002E0DCE" w:rsidRDefault="004114CF" w:rsidP="00BA646C">
            <w:pPr>
              <w:jc w:val="center"/>
              <w:rPr>
                <w:sz w:val="20"/>
                <w:szCs w:val="20"/>
              </w:rPr>
            </w:pPr>
            <w:r w:rsidRPr="002E0DCE">
              <w:rPr>
                <w:sz w:val="20"/>
                <w:szCs w:val="20"/>
              </w:rPr>
              <w:t>40-60</w:t>
            </w:r>
          </w:p>
        </w:tc>
        <w:tc>
          <w:tcPr>
            <w:tcW w:w="1766" w:type="dxa"/>
            <w:vAlign w:val="center"/>
          </w:tcPr>
          <w:p w:rsidR="004114CF" w:rsidRPr="002E0DCE" w:rsidRDefault="004114CF" w:rsidP="00BA646C">
            <w:pPr>
              <w:jc w:val="center"/>
              <w:rPr>
                <w:sz w:val="20"/>
                <w:szCs w:val="20"/>
              </w:rPr>
            </w:pPr>
            <w:r w:rsidRPr="002E0DCE">
              <w:rPr>
                <w:sz w:val="20"/>
                <w:szCs w:val="20"/>
              </w:rPr>
              <w:t>Красно-коричневый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Второй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sz w:val="20"/>
                <w:szCs w:val="20"/>
                <w:lang w:eastAsia="ru-RU"/>
              </w:rPr>
              <w:t xml:space="preserve">колеровка под </w:t>
            </w:r>
            <w:r w:rsidRPr="002E0DCE">
              <w:rPr>
                <w:rFonts w:eastAsia="Times New Roman"/>
                <w:sz w:val="20"/>
                <w:szCs w:val="20"/>
                <w:lang w:val="en-US" w:eastAsia="ru-RU"/>
              </w:rPr>
              <w:t>RAL</w:t>
            </w:r>
            <w:r w:rsidRPr="002E0DCE">
              <w:rPr>
                <w:rFonts w:eastAsia="Times New Roman"/>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Третий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sz w:val="20"/>
                <w:szCs w:val="20"/>
                <w:lang w:eastAsia="ru-RU"/>
              </w:rPr>
              <w:t xml:space="preserve">колеровка под </w:t>
            </w:r>
            <w:r w:rsidRPr="002E0DCE">
              <w:rPr>
                <w:rFonts w:eastAsia="Times New Roman"/>
                <w:sz w:val="20"/>
                <w:szCs w:val="20"/>
                <w:lang w:val="en-US" w:eastAsia="ru-RU"/>
              </w:rPr>
              <w:t>RAL</w:t>
            </w:r>
            <w:r w:rsidRPr="002E0DCE">
              <w:rPr>
                <w:rFonts w:eastAsia="Times New Roman"/>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sz w:val="20"/>
                <w:szCs w:val="20"/>
                <w:lang w:eastAsia="ru-RU"/>
              </w:rPr>
              <w:t xml:space="preserve">колеровка под </w:t>
            </w:r>
            <w:r w:rsidRPr="002E0DCE">
              <w:rPr>
                <w:rFonts w:eastAsia="Times New Roman"/>
                <w:sz w:val="20"/>
                <w:szCs w:val="20"/>
                <w:lang w:val="en-US" w:eastAsia="ru-RU"/>
              </w:rPr>
              <w:t>RAL</w:t>
            </w:r>
            <w:r w:rsidRPr="002E0DCE">
              <w:rPr>
                <w:rFonts w:eastAsia="Times New Roman"/>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Общая толщина системы покрытия</w:t>
            </w:r>
          </w:p>
        </w:tc>
        <w:tc>
          <w:tcPr>
            <w:tcW w:w="1737" w:type="dxa"/>
            <w:vAlign w:val="center"/>
          </w:tcPr>
          <w:p w:rsidR="004114CF" w:rsidRPr="002E0DCE" w:rsidRDefault="004114CF" w:rsidP="00BA646C">
            <w:pPr>
              <w:jc w:val="center"/>
              <w:rPr>
                <w:sz w:val="20"/>
                <w:szCs w:val="20"/>
              </w:rPr>
            </w:pPr>
            <w:r w:rsidRPr="002E0DCE">
              <w:rPr>
                <w:sz w:val="20"/>
                <w:szCs w:val="20"/>
              </w:rPr>
              <w:t>100-160</w:t>
            </w:r>
          </w:p>
        </w:tc>
        <w:tc>
          <w:tcPr>
            <w:tcW w:w="1766" w:type="dxa"/>
            <w:vAlign w:val="center"/>
          </w:tcPr>
          <w:p w:rsidR="004114CF" w:rsidRPr="002E0DCE" w:rsidRDefault="004114CF" w:rsidP="00BA646C">
            <w:pPr>
              <w:jc w:val="center"/>
              <w:rPr>
                <w:sz w:val="20"/>
                <w:szCs w:val="20"/>
              </w:rPr>
            </w:pPr>
          </w:p>
        </w:tc>
        <w:tc>
          <w:tcPr>
            <w:tcW w:w="1766" w:type="dxa"/>
            <w:vAlign w:val="center"/>
          </w:tcPr>
          <w:p w:rsidR="004114CF" w:rsidRPr="002E0DCE" w:rsidRDefault="004114CF" w:rsidP="00BA646C">
            <w:pPr>
              <w:jc w:val="center"/>
              <w:rPr>
                <w:sz w:val="20"/>
                <w:szCs w:val="20"/>
              </w:rPr>
            </w:pPr>
          </w:p>
        </w:tc>
      </w:tr>
      <w:tr w:rsidR="004114CF" w:rsidRPr="002E0DCE" w:rsidTr="00BA646C">
        <w:tc>
          <w:tcPr>
            <w:tcW w:w="10479" w:type="dxa"/>
            <w:gridSpan w:val="5"/>
            <w:vAlign w:val="center"/>
          </w:tcPr>
          <w:p w:rsidR="004114CF" w:rsidRPr="002E0DCE" w:rsidRDefault="004114CF" w:rsidP="00BA646C">
            <w:pPr>
              <w:jc w:val="center"/>
              <w:rPr>
                <w:rFonts w:eastAsia="Times New Roman"/>
                <w:b/>
                <w:color w:val="000000"/>
                <w:sz w:val="20"/>
                <w:szCs w:val="20"/>
                <w:lang w:eastAsia="ru-RU"/>
              </w:rPr>
            </w:pPr>
            <w:r w:rsidRPr="002E0DCE">
              <w:rPr>
                <w:rFonts w:eastAsia="Times New Roman"/>
                <w:b/>
                <w:color w:val="000000"/>
                <w:szCs w:val="20"/>
                <w:lang w:eastAsia="ru-RU"/>
              </w:rPr>
              <w:t>Антикоррозионная защита надводного борта судна</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Кол-во слоев</w:t>
            </w:r>
          </w:p>
        </w:tc>
        <w:tc>
          <w:tcPr>
            <w:tcW w:w="3695" w:type="dxa"/>
            <w:vAlign w:val="center"/>
          </w:tcPr>
          <w:p w:rsidR="004114CF" w:rsidRPr="002E0DCE" w:rsidRDefault="004114CF" w:rsidP="00BA646C">
            <w:pPr>
              <w:jc w:val="center"/>
              <w:rPr>
                <w:sz w:val="20"/>
                <w:szCs w:val="20"/>
              </w:rPr>
            </w:pPr>
            <w:r w:rsidRPr="002E0DCE">
              <w:rPr>
                <w:sz w:val="20"/>
                <w:szCs w:val="20"/>
              </w:rPr>
              <w:t>Наименование материала (ТУ)</w:t>
            </w:r>
          </w:p>
        </w:tc>
        <w:tc>
          <w:tcPr>
            <w:tcW w:w="1737" w:type="dxa"/>
            <w:vAlign w:val="center"/>
          </w:tcPr>
          <w:p w:rsidR="004114CF" w:rsidRPr="002E0DCE" w:rsidRDefault="004114CF" w:rsidP="00BA646C">
            <w:pPr>
              <w:jc w:val="center"/>
              <w:rPr>
                <w:sz w:val="20"/>
                <w:szCs w:val="20"/>
              </w:rPr>
            </w:pPr>
            <w:r w:rsidRPr="002E0DCE">
              <w:rPr>
                <w:sz w:val="20"/>
                <w:szCs w:val="20"/>
              </w:rPr>
              <w:t>Толщина сухого слоя, мкм</w:t>
            </w:r>
          </w:p>
        </w:tc>
        <w:tc>
          <w:tcPr>
            <w:tcW w:w="1766" w:type="dxa"/>
            <w:vAlign w:val="center"/>
          </w:tcPr>
          <w:p w:rsidR="004114CF" w:rsidRPr="002E0DCE" w:rsidRDefault="004114CF" w:rsidP="00BA646C">
            <w:pPr>
              <w:jc w:val="center"/>
              <w:rPr>
                <w:sz w:val="20"/>
                <w:szCs w:val="20"/>
              </w:rPr>
            </w:pPr>
            <w:r w:rsidRPr="002E0DCE">
              <w:rPr>
                <w:sz w:val="20"/>
                <w:szCs w:val="20"/>
              </w:rPr>
              <w:t>Цвет покрытия</w:t>
            </w:r>
          </w:p>
        </w:tc>
        <w:tc>
          <w:tcPr>
            <w:tcW w:w="1766" w:type="dxa"/>
            <w:vAlign w:val="center"/>
          </w:tcPr>
          <w:p w:rsidR="004114CF" w:rsidRPr="002E0DCE" w:rsidRDefault="004114CF" w:rsidP="00BA646C">
            <w:pPr>
              <w:jc w:val="center"/>
              <w:rPr>
                <w:sz w:val="20"/>
                <w:szCs w:val="20"/>
              </w:rPr>
            </w:pPr>
            <w:r w:rsidRPr="002E0DCE">
              <w:rPr>
                <w:sz w:val="20"/>
                <w:szCs w:val="20"/>
              </w:rPr>
              <w:t>Цвет внешнего слоя покрытия</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Первый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Курс 1025</w:t>
            </w:r>
          </w:p>
          <w:p w:rsidR="004114CF" w:rsidRPr="002E0DCE" w:rsidRDefault="004114CF" w:rsidP="004114CF">
            <w:pPr>
              <w:shd w:val="clear" w:color="auto" w:fill="FFFFFF"/>
              <w:jc w:val="center"/>
              <w:rPr>
                <w:rFonts w:eastAsia="Times New Roman"/>
                <w:sz w:val="20"/>
                <w:szCs w:val="20"/>
                <w:lang w:eastAsia="ru-RU"/>
              </w:rPr>
            </w:pPr>
            <w:r w:rsidRPr="002E0DCE">
              <w:rPr>
                <w:rFonts w:eastAsia="Times New Roman"/>
                <w:sz w:val="20"/>
                <w:szCs w:val="20"/>
                <w:lang w:eastAsia="ru-RU"/>
              </w:rPr>
              <w:t xml:space="preserve">ТУ 20.30.22-009-37491760-2020 </w:t>
            </w:r>
          </w:p>
        </w:tc>
        <w:tc>
          <w:tcPr>
            <w:tcW w:w="1737" w:type="dxa"/>
            <w:vAlign w:val="center"/>
          </w:tcPr>
          <w:p w:rsidR="004114CF" w:rsidRPr="002E0DCE" w:rsidRDefault="004114CF" w:rsidP="00BA646C">
            <w:pPr>
              <w:jc w:val="center"/>
              <w:rPr>
                <w:sz w:val="20"/>
                <w:szCs w:val="20"/>
              </w:rPr>
            </w:pPr>
            <w:r w:rsidRPr="002E0DCE">
              <w:rPr>
                <w:sz w:val="20"/>
                <w:szCs w:val="20"/>
              </w:rPr>
              <w:t>40-60</w:t>
            </w:r>
          </w:p>
        </w:tc>
        <w:tc>
          <w:tcPr>
            <w:tcW w:w="1766" w:type="dxa"/>
            <w:vAlign w:val="center"/>
          </w:tcPr>
          <w:p w:rsidR="004114CF" w:rsidRPr="002E0DCE" w:rsidRDefault="004114CF" w:rsidP="00BA646C">
            <w:pPr>
              <w:jc w:val="center"/>
              <w:rPr>
                <w:sz w:val="20"/>
                <w:szCs w:val="20"/>
              </w:rPr>
            </w:pPr>
            <w:r w:rsidRPr="002E0DCE">
              <w:rPr>
                <w:sz w:val="20"/>
                <w:szCs w:val="20"/>
              </w:rPr>
              <w:t>Красно-коричневый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Второй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Курс 1025</w:t>
            </w:r>
          </w:p>
          <w:p w:rsidR="004114CF" w:rsidRPr="002E0DCE" w:rsidRDefault="004114CF" w:rsidP="004114CF">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tc>
        <w:tc>
          <w:tcPr>
            <w:tcW w:w="1737" w:type="dxa"/>
            <w:vAlign w:val="center"/>
          </w:tcPr>
          <w:p w:rsidR="004114CF" w:rsidRPr="002E0DCE" w:rsidRDefault="004114CF" w:rsidP="00BA646C">
            <w:pPr>
              <w:jc w:val="center"/>
              <w:rPr>
                <w:sz w:val="20"/>
                <w:szCs w:val="20"/>
              </w:rPr>
            </w:pPr>
            <w:r w:rsidRPr="002E0DCE">
              <w:rPr>
                <w:sz w:val="20"/>
                <w:szCs w:val="20"/>
              </w:rPr>
              <w:t>40-60</w:t>
            </w:r>
          </w:p>
        </w:tc>
        <w:tc>
          <w:tcPr>
            <w:tcW w:w="1766" w:type="dxa"/>
            <w:vAlign w:val="center"/>
          </w:tcPr>
          <w:p w:rsidR="004114CF" w:rsidRPr="002E0DCE" w:rsidRDefault="004114CF" w:rsidP="00BA646C">
            <w:pPr>
              <w:jc w:val="center"/>
              <w:rPr>
                <w:sz w:val="20"/>
                <w:szCs w:val="20"/>
              </w:rPr>
            </w:pPr>
            <w:r w:rsidRPr="002E0DCE">
              <w:rPr>
                <w:sz w:val="20"/>
                <w:szCs w:val="20"/>
              </w:rPr>
              <w:t>Красно-коричневый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Третий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Четвертый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Общая толщина системы покрытия</w:t>
            </w:r>
          </w:p>
        </w:tc>
        <w:tc>
          <w:tcPr>
            <w:tcW w:w="1737" w:type="dxa"/>
            <w:vAlign w:val="center"/>
          </w:tcPr>
          <w:p w:rsidR="004114CF" w:rsidRPr="002E0DCE" w:rsidRDefault="004114CF" w:rsidP="00BA646C">
            <w:pPr>
              <w:jc w:val="center"/>
              <w:rPr>
                <w:sz w:val="20"/>
                <w:szCs w:val="20"/>
              </w:rPr>
            </w:pPr>
            <w:r w:rsidRPr="002E0DCE">
              <w:rPr>
                <w:sz w:val="20"/>
                <w:szCs w:val="20"/>
              </w:rPr>
              <w:t>140-220</w:t>
            </w:r>
          </w:p>
        </w:tc>
        <w:tc>
          <w:tcPr>
            <w:tcW w:w="1766" w:type="dxa"/>
            <w:vAlign w:val="center"/>
          </w:tcPr>
          <w:p w:rsidR="004114CF" w:rsidRPr="002E0DCE" w:rsidRDefault="004114CF" w:rsidP="00BA646C">
            <w:pPr>
              <w:jc w:val="center"/>
              <w:rPr>
                <w:rFonts w:eastAsia="Times New Roman"/>
                <w:color w:val="000000"/>
                <w:sz w:val="20"/>
                <w:szCs w:val="20"/>
                <w:lang w:eastAsia="ru-RU"/>
              </w:rPr>
            </w:pPr>
          </w:p>
        </w:tc>
        <w:tc>
          <w:tcPr>
            <w:tcW w:w="1766" w:type="dxa"/>
            <w:vAlign w:val="center"/>
          </w:tcPr>
          <w:p w:rsidR="004114CF" w:rsidRPr="002E0DCE" w:rsidRDefault="004114CF" w:rsidP="00BA646C">
            <w:pPr>
              <w:jc w:val="center"/>
              <w:rPr>
                <w:rFonts w:eastAsia="Times New Roman"/>
                <w:color w:val="000000"/>
                <w:sz w:val="20"/>
                <w:szCs w:val="20"/>
                <w:lang w:eastAsia="ru-RU"/>
              </w:rPr>
            </w:pPr>
          </w:p>
        </w:tc>
      </w:tr>
      <w:tr w:rsidR="004114CF" w:rsidRPr="002E0DCE" w:rsidTr="00BA646C">
        <w:tc>
          <w:tcPr>
            <w:tcW w:w="10479" w:type="dxa"/>
            <w:gridSpan w:val="5"/>
            <w:vAlign w:val="center"/>
          </w:tcPr>
          <w:p w:rsidR="004114CF" w:rsidRPr="002E0DCE" w:rsidRDefault="004114CF" w:rsidP="00BA646C">
            <w:pPr>
              <w:jc w:val="center"/>
              <w:rPr>
                <w:b/>
                <w:sz w:val="20"/>
                <w:szCs w:val="20"/>
              </w:rPr>
            </w:pPr>
            <w:r w:rsidRPr="002E0DCE">
              <w:rPr>
                <w:rFonts w:eastAsia="Times New Roman"/>
                <w:b/>
                <w:color w:val="000000"/>
                <w:szCs w:val="20"/>
                <w:lang w:eastAsia="ru-RU"/>
              </w:rPr>
              <w:t>Защита от коррозии внутреннего набора судна</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Кол-во слоев</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Наименование материала (ТУ)</w:t>
            </w:r>
          </w:p>
        </w:tc>
        <w:tc>
          <w:tcPr>
            <w:tcW w:w="1737" w:type="dxa"/>
            <w:vAlign w:val="center"/>
          </w:tcPr>
          <w:p w:rsidR="004114CF" w:rsidRPr="002E0DCE" w:rsidRDefault="004114CF" w:rsidP="00BA646C">
            <w:pPr>
              <w:jc w:val="center"/>
              <w:rPr>
                <w:sz w:val="20"/>
                <w:szCs w:val="20"/>
              </w:rPr>
            </w:pPr>
            <w:r w:rsidRPr="002E0DCE">
              <w:rPr>
                <w:sz w:val="20"/>
                <w:szCs w:val="20"/>
              </w:rPr>
              <w:t>Толщина сухого слоя, мкм</w:t>
            </w:r>
          </w:p>
        </w:tc>
        <w:tc>
          <w:tcPr>
            <w:tcW w:w="1766" w:type="dxa"/>
            <w:vAlign w:val="center"/>
          </w:tcPr>
          <w:p w:rsidR="004114CF" w:rsidRPr="002E0DCE" w:rsidRDefault="004114CF" w:rsidP="00BA646C">
            <w:pPr>
              <w:jc w:val="center"/>
              <w:rPr>
                <w:sz w:val="20"/>
                <w:szCs w:val="20"/>
              </w:rPr>
            </w:pPr>
            <w:r w:rsidRPr="002E0DCE">
              <w:rPr>
                <w:sz w:val="20"/>
                <w:szCs w:val="20"/>
              </w:rPr>
              <w:t>Цвет покрытия</w:t>
            </w:r>
          </w:p>
        </w:tc>
        <w:tc>
          <w:tcPr>
            <w:tcW w:w="1766" w:type="dxa"/>
            <w:vAlign w:val="center"/>
          </w:tcPr>
          <w:p w:rsidR="004114CF" w:rsidRPr="002E0DCE" w:rsidRDefault="004114CF" w:rsidP="00BA646C">
            <w:pPr>
              <w:jc w:val="center"/>
              <w:rPr>
                <w:sz w:val="20"/>
                <w:szCs w:val="20"/>
              </w:rPr>
            </w:pPr>
            <w:r w:rsidRPr="002E0DCE">
              <w:rPr>
                <w:sz w:val="20"/>
                <w:szCs w:val="20"/>
              </w:rPr>
              <w:t>Цвет внешнего слоя покрытия</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Первый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Магистраль антикоррозионная                    ТУ 20.30.22-029-37491760-2023</w:t>
            </w:r>
          </w:p>
        </w:tc>
        <w:tc>
          <w:tcPr>
            <w:tcW w:w="1737" w:type="dxa"/>
            <w:vAlign w:val="center"/>
          </w:tcPr>
          <w:p w:rsidR="004114CF" w:rsidRPr="002E0DCE" w:rsidRDefault="004114CF" w:rsidP="00BA646C">
            <w:pPr>
              <w:jc w:val="center"/>
              <w:rPr>
                <w:sz w:val="20"/>
                <w:szCs w:val="20"/>
              </w:rPr>
            </w:pPr>
            <w:r w:rsidRPr="002E0DCE">
              <w:rPr>
                <w:sz w:val="20"/>
                <w:szCs w:val="20"/>
              </w:rPr>
              <w:t>75-85</w:t>
            </w:r>
          </w:p>
        </w:tc>
        <w:tc>
          <w:tcPr>
            <w:tcW w:w="1766" w:type="dxa"/>
            <w:vAlign w:val="center"/>
          </w:tcPr>
          <w:p w:rsidR="004114CF" w:rsidRPr="002E0DCE" w:rsidRDefault="004114CF" w:rsidP="00BA646C">
            <w:pPr>
              <w:jc w:val="center"/>
              <w:rPr>
                <w:sz w:val="20"/>
                <w:szCs w:val="20"/>
              </w:rPr>
            </w:pPr>
            <w:r w:rsidRPr="002E0DCE">
              <w:rPr>
                <w:sz w:val="20"/>
                <w:szCs w:val="20"/>
              </w:rPr>
              <w:t>Коричневый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Второй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Третий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Общая толщина системы покрытия</w:t>
            </w:r>
          </w:p>
        </w:tc>
        <w:tc>
          <w:tcPr>
            <w:tcW w:w="1737" w:type="dxa"/>
            <w:vAlign w:val="center"/>
          </w:tcPr>
          <w:p w:rsidR="004114CF" w:rsidRPr="002E0DCE" w:rsidRDefault="004114CF" w:rsidP="00BA646C">
            <w:pPr>
              <w:jc w:val="center"/>
              <w:rPr>
                <w:sz w:val="20"/>
                <w:szCs w:val="20"/>
              </w:rPr>
            </w:pPr>
            <w:r w:rsidRPr="002E0DCE">
              <w:rPr>
                <w:sz w:val="20"/>
                <w:szCs w:val="20"/>
              </w:rPr>
              <w:t>135-185</w:t>
            </w:r>
          </w:p>
        </w:tc>
        <w:tc>
          <w:tcPr>
            <w:tcW w:w="1766" w:type="dxa"/>
            <w:vAlign w:val="center"/>
          </w:tcPr>
          <w:p w:rsidR="004114CF" w:rsidRPr="002E0DCE" w:rsidRDefault="004114CF" w:rsidP="00BA646C">
            <w:pPr>
              <w:jc w:val="center"/>
              <w:rPr>
                <w:sz w:val="20"/>
                <w:szCs w:val="20"/>
              </w:rPr>
            </w:pPr>
          </w:p>
        </w:tc>
        <w:tc>
          <w:tcPr>
            <w:tcW w:w="1766" w:type="dxa"/>
            <w:vAlign w:val="center"/>
          </w:tcPr>
          <w:p w:rsidR="004114CF" w:rsidRPr="002E0DCE" w:rsidRDefault="004114CF" w:rsidP="00BA646C">
            <w:pPr>
              <w:jc w:val="center"/>
              <w:rPr>
                <w:sz w:val="20"/>
                <w:szCs w:val="20"/>
              </w:rPr>
            </w:pPr>
          </w:p>
        </w:tc>
      </w:tr>
      <w:tr w:rsidR="004114CF" w:rsidRPr="002E0DCE" w:rsidTr="00BA646C">
        <w:tc>
          <w:tcPr>
            <w:tcW w:w="10479" w:type="dxa"/>
            <w:gridSpan w:val="5"/>
            <w:vAlign w:val="center"/>
          </w:tcPr>
          <w:p w:rsidR="004114CF" w:rsidRPr="002E0DCE" w:rsidRDefault="004114CF" w:rsidP="00BA646C">
            <w:pPr>
              <w:jc w:val="center"/>
              <w:rPr>
                <w:b/>
                <w:sz w:val="20"/>
                <w:szCs w:val="20"/>
              </w:rPr>
            </w:pPr>
            <w:r w:rsidRPr="002E0DCE">
              <w:rPr>
                <w:rFonts w:eastAsia="Times New Roman"/>
                <w:b/>
                <w:color w:val="000000"/>
                <w:szCs w:val="20"/>
                <w:lang w:eastAsia="ru-RU"/>
              </w:rPr>
              <w:t>Защита от коррозии металла надстроек, мачт, палубных механизмов (восстановление или новый ремонт)</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Кол-во слоев</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Наименование материала (ТУ)</w:t>
            </w:r>
          </w:p>
        </w:tc>
        <w:tc>
          <w:tcPr>
            <w:tcW w:w="1737" w:type="dxa"/>
            <w:vAlign w:val="center"/>
          </w:tcPr>
          <w:p w:rsidR="004114CF" w:rsidRPr="002E0DCE" w:rsidRDefault="004114CF" w:rsidP="00BA646C">
            <w:pPr>
              <w:jc w:val="center"/>
              <w:rPr>
                <w:sz w:val="20"/>
                <w:szCs w:val="20"/>
              </w:rPr>
            </w:pPr>
            <w:r w:rsidRPr="002E0DCE">
              <w:rPr>
                <w:sz w:val="20"/>
                <w:szCs w:val="20"/>
              </w:rPr>
              <w:t>Толщина сухого слоя, мкм</w:t>
            </w:r>
          </w:p>
        </w:tc>
        <w:tc>
          <w:tcPr>
            <w:tcW w:w="1766" w:type="dxa"/>
            <w:vAlign w:val="center"/>
          </w:tcPr>
          <w:p w:rsidR="004114CF" w:rsidRPr="002E0DCE" w:rsidRDefault="004114CF" w:rsidP="00BA646C">
            <w:pPr>
              <w:jc w:val="center"/>
              <w:rPr>
                <w:sz w:val="20"/>
                <w:szCs w:val="20"/>
              </w:rPr>
            </w:pPr>
            <w:r w:rsidRPr="002E0DCE">
              <w:rPr>
                <w:sz w:val="20"/>
                <w:szCs w:val="20"/>
              </w:rPr>
              <w:t>Цвет покрытия</w:t>
            </w:r>
          </w:p>
        </w:tc>
        <w:tc>
          <w:tcPr>
            <w:tcW w:w="1766" w:type="dxa"/>
            <w:vAlign w:val="center"/>
          </w:tcPr>
          <w:p w:rsidR="004114CF" w:rsidRPr="002E0DCE" w:rsidRDefault="004114CF" w:rsidP="00BA646C">
            <w:pPr>
              <w:jc w:val="center"/>
              <w:rPr>
                <w:sz w:val="20"/>
                <w:szCs w:val="20"/>
              </w:rPr>
            </w:pPr>
            <w:r w:rsidRPr="002E0DCE">
              <w:rPr>
                <w:sz w:val="20"/>
                <w:szCs w:val="20"/>
              </w:rPr>
              <w:t>Цвет внешнего слоя покрытия</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Первый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Курс 1025</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 1236</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ТУ20.30.22-011-37491760-2020 /</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737" w:type="dxa"/>
            <w:vAlign w:val="center"/>
          </w:tcPr>
          <w:p w:rsidR="004114CF" w:rsidRPr="002E0DCE" w:rsidRDefault="004114CF" w:rsidP="00BA646C">
            <w:pPr>
              <w:jc w:val="center"/>
              <w:rPr>
                <w:sz w:val="20"/>
                <w:szCs w:val="20"/>
              </w:rPr>
            </w:pPr>
            <w:r w:rsidRPr="002E0DCE">
              <w:rPr>
                <w:sz w:val="20"/>
                <w:szCs w:val="20"/>
              </w:rPr>
              <w:t xml:space="preserve">40-60 / </w:t>
            </w:r>
          </w:p>
          <w:p w:rsidR="004114CF" w:rsidRPr="002E0DCE" w:rsidRDefault="004114CF" w:rsidP="00BA646C">
            <w:pPr>
              <w:jc w:val="center"/>
              <w:rPr>
                <w:sz w:val="20"/>
                <w:szCs w:val="20"/>
              </w:rPr>
            </w:pPr>
            <w:r w:rsidRPr="002E0DCE">
              <w:rPr>
                <w:sz w:val="20"/>
                <w:szCs w:val="20"/>
              </w:rPr>
              <w:t>40-60</w:t>
            </w:r>
          </w:p>
        </w:tc>
        <w:tc>
          <w:tcPr>
            <w:tcW w:w="1766" w:type="dxa"/>
            <w:vAlign w:val="center"/>
          </w:tcPr>
          <w:p w:rsidR="004114CF" w:rsidRPr="002E0DCE" w:rsidRDefault="004114CF" w:rsidP="00BA646C">
            <w:pPr>
              <w:jc w:val="center"/>
              <w:rPr>
                <w:sz w:val="20"/>
                <w:szCs w:val="20"/>
              </w:rPr>
            </w:pPr>
            <w:r w:rsidRPr="002E0DCE">
              <w:rPr>
                <w:sz w:val="20"/>
                <w:szCs w:val="20"/>
              </w:rPr>
              <w:t>Красно-коричневый / Серебристо-серый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Второй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lastRenderedPageBreak/>
              <w:t>Третий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Общая толщина системы покрытия</w:t>
            </w:r>
          </w:p>
        </w:tc>
        <w:tc>
          <w:tcPr>
            <w:tcW w:w="1737" w:type="dxa"/>
            <w:vAlign w:val="center"/>
          </w:tcPr>
          <w:p w:rsidR="004114CF" w:rsidRPr="002E0DCE" w:rsidRDefault="004114CF" w:rsidP="00BA646C">
            <w:pPr>
              <w:jc w:val="center"/>
              <w:rPr>
                <w:sz w:val="20"/>
                <w:szCs w:val="20"/>
              </w:rPr>
            </w:pPr>
            <w:r w:rsidRPr="002E0DCE">
              <w:rPr>
                <w:sz w:val="20"/>
                <w:szCs w:val="20"/>
              </w:rPr>
              <w:t>100-160</w:t>
            </w:r>
          </w:p>
        </w:tc>
        <w:tc>
          <w:tcPr>
            <w:tcW w:w="1766" w:type="dxa"/>
            <w:vAlign w:val="center"/>
          </w:tcPr>
          <w:p w:rsidR="004114CF" w:rsidRPr="002E0DCE" w:rsidRDefault="004114CF" w:rsidP="00BA646C">
            <w:pPr>
              <w:jc w:val="center"/>
              <w:rPr>
                <w:sz w:val="20"/>
                <w:szCs w:val="20"/>
              </w:rPr>
            </w:pPr>
          </w:p>
        </w:tc>
        <w:tc>
          <w:tcPr>
            <w:tcW w:w="1766" w:type="dxa"/>
            <w:vAlign w:val="center"/>
          </w:tcPr>
          <w:p w:rsidR="004114CF" w:rsidRPr="002E0DCE" w:rsidRDefault="004114CF" w:rsidP="00BA646C">
            <w:pPr>
              <w:jc w:val="center"/>
              <w:rPr>
                <w:sz w:val="20"/>
                <w:szCs w:val="20"/>
              </w:rPr>
            </w:pPr>
          </w:p>
        </w:tc>
      </w:tr>
      <w:tr w:rsidR="004114CF" w:rsidRPr="002E0DCE" w:rsidTr="00BA646C">
        <w:tc>
          <w:tcPr>
            <w:tcW w:w="10479" w:type="dxa"/>
            <w:gridSpan w:val="5"/>
            <w:vAlign w:val="center"/>
          </w:tcPr>
          <w:p w:rsidR="004114CF" w:rsidRPr="002E0DCE" w:rsidRDefault="004114CF" w:rsidP="00BA646C">
            <w:pPr>
              <w:jc w:val="center"/>
              <w:rPr>
                <w:b/>
                <w:sz w:val="20"/>
                <w:szCs w:val="20"/>
              </w:rPr>
            </w:pPr>
            <w:r w:rsidRPr="002E0DCE">
              <w:rPr>
                <w:rFonts w:eastAsia="Times New Roman"/>
                <w:b/>
                <w:color w:val="000000"/>
                <w:szCs w:val="20"/>
                <w:lang w:eastAsia="ru-RU"/>
              </w:rPr>
              <w:t>Обновление окраски судовых поверхностей</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Кол-во слоев</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Наименование материала (ТУ)</w:t>
            </w:r>
          </w:p>
        </w:tc>
        <w:tc>
          <w:tcPr>
            <w:tcW w:w="1737" w:type="dxa"/>
            <w:vAlign w:val="center"/>
          </w:tcPr>
          <w:p w:rsidR="004114CF" w:rsidRPr="002E0DCE" w:rsidRDefault="004114CF" w:rsidP="00BA646C">
            <w:pPr>
              <w:jc w:val="center"/>
              <w:rPr>
                <w:sz w:val="20"/>
                <w:szCs w:val="20"/>
              </w:rPr>
            </w:pPr>
            <w:r w:rsidRPr="002E0DCE">
              <w:rPr>
                <w:sz w:val="20"/>
                <w:szCs w:val="20"/>
              </w:rPr>
              <w:t>Толщина сухого слоя, мкм</w:t>
            </w:r>
          </w:p>
        </w:tc>
        <w:tc>
          <w:tcPr>
            <w:tcW w:w="1766" w:type="dxa"/>
            <w:vAlign w:val="center"/>
          </w:tcPr>
          <w:p w:rsidR="004114CF" w:rsidRPr="002E0DCE" w:rsidRDefault="004114CF" w:rsidP="00BA646C">
            <w:pPr>
              <w:jc w:val="center"/>
              <w:rPr>
                <w:sz w:val="20"/>
                <w:szCs w:val="20"/>
              </w:rPr>
            </w:pPr>
            <w:r w:rsidRPr="002E0DCE">
              <w:rPr>
                <w:sz w:val="20"/>
                <w:szCs w:val="20"/>
              </w:rPr>
              <w:t>Цвет покрытия</w:t>
            </w:r>
          </w:p>
        </w:tc>
        <w:tc>
          <w:tcPr>
            <w:tcW w:w="1766" w:type="dxa"/>
            <w:vAlign w:val="center"/>
          </w:tcPr>
          <w:p w:rsidR="004114CF" w:rsidRPr="002E0DCE" w:rsidRDefault="004114CF" w:rsidP="00BA646C">
            <w:pPr>
              <w:jc w:val="center"/>
              <w:rPr>
                <w:sz w:val="20"/>
                <w:szCs w:val="20"/>
              </w:rPr>
            </w:pPr>
            <w:r w:rsidRPr="002E0DCE">
              <w:rPr>
                <w:sz w:val="20"/>
                <w:szCs w:val="20"/>
              </w:rPr>
              <w:t>Цвет внешнего слоя покрытия</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Первый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Второй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737" w:type="dxa"/>
            <w:vAlign w:val="center"/>
          </w:tcPr>
          <w:p w:rsidR="004114CF" w:rsidRPr="002E0DCE" w:rsidRDefault="004114CF" w:rsidP="00BA646C">
            <w:pPr>
              <w:jc w:val="center"/>
              <w:rPr>
                <w:sz w:val="20"/>
                <w:szCs w:val="20"/>
              </w:rPr>
            </w:pPr>
            <w:r w:rsidRPr="002E0DCE">
              <w:rPr>
                <w:sz w:val="20"/>
                <w:szCs w:val="20"/>
              </w:rPr>
              <w:t>60-100</w:t>
            </w:r>
          </w:p>
        </w:tc>
        <w:tc>
          <w:tcPr>
            <w:tcW w:w="1766" w:type="dxa"/>
            <w:vAlign w:val="center"/>
          </w:tcPr>
          <w:p w:rsidR="004114CF" w:rsidRPr="002E0DCE" w:rsidRDefault="004114CF" w:rsidP="00BA646C">
            <w:pPr>
              <w:jc w:val="center"/>
              <w:rPr>
                <w:rFonts w:eastAsia="Times New Roman"/>
                <w:color w:val="000000"/>
                <w:sz w:val="20"/>
                <w:szCs w:val="20"/>
                <w:lang w:eastAsia="ru-RU"/>
              </w:rPr>
            </w:pPr>
          </w:p>
        </w:tc>
        <w:tc>
          <w:tcPr>
            <w:tcW w:w="1766" w:type="dxa"/>
            <w:vAlign w:val="center"/>
          </w:tcPr>
          <w:p w:rsidR="004114CF" w:rsidRPr="002E0DCE" w:rsidRDefault="004114CF" w:rsidP="00BA646C">
            <w:pPr>
              <w:jc w:val="center"/>
              <w:rPr>
                <w:rFonts w:eastAsia="Times New Roman"/>
                <w:color w:val="000000"/>
                <w:sz w:val="20"/>
                <w:szCs w:val="20"/>
                <w:lang w:eastAsia="ru-RU"/>
              </w:rPr>
            </w:pPr>
          </w:p>
        </w:tc>
      </w:tr>
      <w:tr w:rsidR="004114CF" w:rsidRPr="002E0DCE" w:rsidTr="00BA646C">
        <w:tc>
          <w:tcPr>
            <w:tcW w:w="10479" w:type="dxa"/>
            <w:gridSpan w:val="5"/>
            <w:vAlign w:val="center"/>
          </w:tcPr>
          <w:p w:rsidR="004114CF" w:rsidRPr="002E0DCE" w:rsidRDefault="004114CF" w:rsidP="00BA646C">
            <w:pPr>
              <w:jc w:val="center"/>
              <w:rPr>
                <w:b/>
                <w:sz w:val="20"/>
                <w:szCs w:val="20"/>
              </w:rPr>
            </w:pPr>
            <w:r w:rsidRPr="002E0DCE">
              <w:rPr>
                <w:rFonts w:eastAsia="Times New Roman"/>
                <w:b/>
                <w:color w:val="000000"/>
                <w:szCs w:val="20"/>
                <w:lang w:eastAsia="ru-RU"/>
              </w:rPr>
              <w:t>Защита от коррозии поверхностей, нагревающихся свыше 100°С</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Кол-во слоев</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Наименование материала (ТУ)</w:t>
            </w:r>
          </w:p>
        </w:tc>
        <w:tc>
          <w:tcPr>
            <w:tcW w:w="1737" w:type="dxa"/>
            <w:vAlign w:val="center"/>
          </w:tcPr>
          <w:p w:rsidR="004114CF" w:rsidRPr="002E0DCE" w:rsidRDefault="004114CF" w:rsidP="00BA646C">
            <w:pPr>
              <w:jc w:val="center"/>
              <w:rPr>
                <w:sz w:val="20"/>
                <w:szCs w:val="20"/>
              </w:rPr>
            </w:pPr>
            <w:r w:rsidRPr="002E0DCE">
              <w:rPr>
                <w:sz w:val="20"/>
                <w:szCs w:val="20"/>
              </w:rPr>
              <w:t>Толщина сухого слоя, мкм</w:t>
            </w:r>
          </w:p>
        </w:tc>
        <w:tc>
          <w:tcPr>
            <w:tcW w:w="1766" w:type="dxa"/>
            <w:vAlign w:val="center"/>
          </w:tcPr>
          <w:p w:rsidR="004114CF" w:rsidRPr="002E0DCE" w:rsidRDefault="004114CF" w:rsidP="00BA646C">
            <w:pPr>
              <w:jc w:val="center"/>
              <w:rPr>
                <w:sz w:val="20"/>
                <w:szCs w:val="20"/>
              </w:rPr>
            </w:pPr>
            <w:r w:rsidRPr="002E0DCE">
              <w:rPr>
                <w:sz w:val="20"/>
                <w:szCs w:val="20"/>
              </w:rPr>
              <w:t>Цвет покрытия</w:t>
            </w:r>
          </w:p>
        </w:tc>
        <w:tc>
          <w:tcPr>
            <w:tcW w:w="1766" w:type="dxa"/>
            <w:vAlign w:val="center"/>
          </w:tcPr>
          <w:p w:rsidR="004114CF" w:rsidRPr="002E0DCE" w:rsidRDefault="004114CF" w:rsidP="00BA646C">
            <w:pPr>
              <w:jc w:val="center"/>
              <w:rPr>
                <w:sz w:val="20"/>
                <w:szCs w:val="20"/>
              </w:rPr>
            </w:pPr>
            <w:r w:rsidRPr="002E0DCE">
              <w:rPr>
                <w:sz w:val="20"/>
                <w:szCs w:val="20"/>
              </w:rPr>
              <w:t>Цвет внешнего слоя покрытия</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Первый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Магистраль антикоррозионная</w:t>
            </w:r>
          </w:p>
          <w:p w:rsidR="004114CF" w:rsidRPr="002E0DCE" w:rsidRDefault="004114CF" w:rsidP="00BA646C">
            <w:pPr>
              <w:shd w:val="clear" w:color="auto" w:fill="FFFFFF"/>
              <w:jc w:val="center"/>
              <w:rPr>
                <w:sz w:val="20"/>
                <w:szCs w:val="20"/>
              </w:rPr>
            </w:pPr>
            <w:r w:rsidRPr="002E0DCE">
              <w:rPr>
                <w:sz w:val="20"/>
                <w:szCs w:val="20"/>
              </w:rPr>
              <w:t>ТУ 20.30.22-029-37491760-2023</w:t>
            </w:r>
          </w:p>
        </w:tc>
        <w:tc>
          <w:tcPr>
            <w:tcW w:w="1737" w:type="dxa"/>
            <w:vAlign w:val="center"/>
          </w:tcPr>
          <w:p w:rsidR="004114CF" w:rsidRPr="002E0DCE" w:rsidRDefault="004114CF" w:rsidP="00BA646C">
            <w:pPr>
              <w:jc w:val="center"/>
              <w:rPr>
                <w:sz w:val="20"/>
                <w:szCs w:val="20"/>
              </w:rPr>
            </w:pPr>
            <w:r w:rsidRPr="002E0DCE">
              <w:rPr>
                <w:sz w:val="20"/>
                <w:szCs w:val="20"/>
              </w:rPr>
              <w:t>75-85</w:t>
            </w:r>
          </w:p>
        </w:tc>
        <w:tc>
          <w:tcPr>
            <w:tcW w:w="1766" w:type="dxa"/>
            <w:vAlign w:val="center"/>
          </w:tcPr>
          <w:p w:rsidR="004114CF" w:rsidRPr="002E0DCE" w:rsidRDefault="004114CF" w:rsidP="00BA646C">
            <w:pPr>
              <w:jc w:val="center"/>
              <w:rPr>
                <w:sz w:val="20"/>
                <w:szCs w:val="20"/>
              </w:rPr>
            </w:pPr>
            <w:r w:rsidRPr="002E0DCE">
              <w:rPr>
                <w:sz w:val="20"/>
                <w:szCs w:val="20"/>
              </w:rPr>
              <w:t>Коричневый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Второй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Магистраль антикоррозионная</w:t>
            </w:r>
          </w:p>
          <w:p w:rsidR="004114CF" w:rsidRPr="002E0DCE" w:rsidRDefault="004114CF" w:rsidP="00BA646C">
            <w:pPr>
              <w:shd w:val="clear" w:color="auto" w:fill="FFFFFF"/>
              <w:jc w:val="center"/>
              <w:rPr>
                <w:sz w:val="20"/>
                <w:szCs w:val="20"/>
              </w:rPr>
            </w:pPr>
            <w:r w:rsidRPr="002E0DCE">
              <w:rPr>
                <w:sz w:val="20"/>
                <w:szCs w:val="20"/>
              </w:rPr>
              <w:t>ТУ 20.30.22-029-37491760-2023</w:t>
            </w:r>
          </w:p>
        </w:tc>
        <w:tc>
          <w:tcPr>
            <w:tcW w:w="1737" w:type="dxa"/>
            <w:vAlign w:val="center"/>
          </w:tcPr>
          <w:p w:rsidR="004114CF" w:rsidRPr="002E0DCE" w:rsidRDefault="004114CF" w:rsidP="00BA646C">
            <w:pPr>
              <w:jc w:val="center"/>
              <w:rPr>
                <w:sz w:val="20"/>
                <w:szCs w:val="20"/>
              </w:rPr>
            </w:pPr>
            <w:r w:rsidRPr="002E0DCE">
              <w:rPr>
                <w:sz w:val="20"/>
                <w:szCs w:val="20"/>
              </w:rPr>
              <w:t>75-85</w:t>
            </w:r>
          </w:p>
        </w:tc>
        <w:tc>
          <w:tcPr>
            <w:tcW w:w="1766" w:type="dxa"/>
            <w:vAlign w:val="center"/>
          </w:tcPr>
          <w:p w:rsidR="004114CF" w:rsidRPr="002E0DCE" w:rsidRDefault="004114CF" w:rsidP="00BA646C">
            <w:pPr>
              <w:jc w:val="center"/>
              <w:rPr>
                <w:sz w:val="20"/>
                <w:szCs w:val="20"/>
              </w:rPr>
            </w:pPr>
            <w:r w:rsidRPr="002E0DCE">
              <w:rPr>
                <w:sz w:val="20"/>
                <w:szCs w:val="20"/>
              </w:rPr>
              <w:t>Коричневый</w:t>
            </w:r>
          </w:p>
        </w:tc>
        <w:tc>
          <w:tcPr>
            <w:tcW w:w="1766" w:type="dxa"/>
            <w:vAlign w:val="center"/>
          </w:tcPr>
          <w:p w:rsidR="004114CF" w:rsidRPr="002E0DCE" w:rsidRDefault="004114CF" w:rsidP="00BA646C">
            <w:pPr>
              <w:jc w:val="center"/>
              <w:rPr>
                <w:sz w:val="20"/>
                <w:szCs w:val="20"/>
              </w:rPr>
            </w:pPr>
            <w:r w:rsidRPr="002E0DCE">
              <w:rPr>
                <w:sz w:val="20"/>
                <w:szCs w:val="20"/>
              </w:rPr>
              <w:t>Коричневый</w:t>
            </w:r>
          </w:p>
        </w:tc>
      </w:tr>
      <w:tr w:rsidR="004114CF" w:rsidRPr="002E0DCE" w:rsidTr="00BA646C">
        <w:tc>
          <w:tcPr>
            <w:tcW w:w="1515" w:type="dxa"/>
            <w:vAlign w:val="center"/>
          </w:tcPr>
          <w:p w:rsidR="004114CF" w:rsidRPr="002E0DCE" w:rsidRDefault="004114CF" w:rsidP="00BA646C">
            <w:pPr>
              <w:jc w:val="center"/>
              <w:rPr>
                <w:sz w:val="20"/>
                <w:szCs w:val="20"/>
              </w:rPr>
            </w:pP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737" w:type="dxa"/>
            <w:vAlign w:val="center"/>
          </w:tcPr>
          <w:p w:rsidR="004114CF" w:rsidRPr="002E0DCE" w:rsidRDefault="004114CF" w:rsidP="00BA646C">
            <w:pPr>
              <w:jc w:val="center"/>
              <w:rPr>
                <w:sz w:val="20"/>
                <w:szCs w:val="20"/>
              </w:rPr>
            </w:pPr>
            <w:r w:rsidRPr="002E0DCE">
              <w:rPr>
                <w:sz w:val="20"/>
                <w:szCs w:val="20"/>
              </w:rPr>
              <w:t>150-170</w:t>
            </w:r>
          </w:p>
        </w:tc>
        <w:tc>
          <w:tcPr>
            <w:tcW w:w="1766" w:type="dxa"/>
            <w:vAlign w:val="center"/>
          </w:tcPr>
          <w:p w:rsidR="004114CF" w:rsidRPr="002E0DCE" w:rsidRDefault="004114CF" w:rsidP="00BA646C">
            <w:pPr>
              <w:jc w:val="center"/>
              <w:rPr>
                <w:sz w:val="20"/>
                <w:szCs w:val="20"/>
              </w:rPr>
            </w:pPr>
          </w:p>
        </w:tc>
        <w:tc>
          <w:tcPr>
            <w:tcW w:w="1766" w:type="dxa"/>
            <w:vAlign w:val="center"/>
          </w:tcPr>
          <w:p w:rsidR="004114CF" w:rsidRPr="002E0DCE" w:rsidRDefault="004114CF" w:rsidP="00BA646C">
            <w:pPr>
              <w:jc w:val="center"/>
              <w:rPr>
                <w:sz w:val="20"/>
                <w:szCs w:val="20"/>
              </w:rPr>
            </w:pPr>
          </w:p>
        </w:tc>
      </w:tr>
      <w:tr w:rsidR="004114CF" w:rsidRPr="002E0DCE" w:rsidTr="00BA646C">
        <w:tc>
          <w:tcPr>
            <w:tcW w:w="10479" w:type="dxa"/>
            <w:gridSpan w:val="5"/>
            <w:vAlign w:val="center"/>
          </w:tcPr>
          <w:p w:rsidR="004114CF" w:rsidRPr="002E0DCE" w:rsidRDefault="004114CF" w:rsidP="00BA646C">
            <w:pPr>
              <w:jc w:val="center"/>
              <w:rPr>
                <w:b/>
                <w:szCs w:val="20"/>
              </w:rPr>
            </w:pPr>
            <w:r w:rsidRPr="002E0DCE">
              <w:rPr>
                <w:rFonts w:eastAsia="Times New Roman"/>
                <w:b/>
                <w:color w:val="000000"/>
                <w:szCs w:val="20"/>
                <w:lang w:eastAsia="ru-RU"/>
              </w:rPr>
              <w:t>Локальное восстановление палубного покрытия</w:t>
            </w:r>
          </w:p>
        </w:tc>
      </w:tr>
      <w:tr w:rsidR="004114CF" w:rsidRPr="002E0DCE" w:rsidTr="00BA646C">
        <w:tc>
          <w:tcPr>
            <w:tcW w:w="10479" w:type="dxa"/>
            <w:gridSpan w:val="5"/>
            <w:vAlign w:val="center"/>
          </w:tcPr>
          <w:p w:rsidR="004114CF" w:rsidRPr="002E0DCE" w:rsidRDefault="004114CF" w:rsidP="00BA646C">
            <w:pPr>
              <w:rPr>
                <w:rFonts w:eastAsia="Times New Roman"/>
                <w:b/>
                <w:color w:val="000000"/>
                <w:szCs w:val="20"/>
                <w:lang w:eastAsia="ru-RU"/>
              </w:rPr>
            </w:pPr>
            <w:r w:rsidRPr="002E0DCE">
              <w:rPr>
                <w:rFonts w:eastAsia="Times New Roman"/>
                <w:b/>
                <w:noProof/>
                <w:color w:val="000000"/>
                <w:szCs w:val="20"/>
                <w:lang w:eastAsia="ru-RU"/>
              </w:rPr>
              <w:drawing>
                <wp:anchor distT="0" distB="0" distL="114300" distR="114300" simplePos="0" relativeHeight="251694080" behindDoc="0" locked="0" layoutInCell="1" allowOverlap="1">
                  <wp:simplePos x="0" y="0"/>
                  <wp:positionH relativeFrom="column">
                    <wp:posOffset>-3175</wp:posOffset>
                  </wp:positionH>
                  <wp:positionV relativeFrom="paragraph">
                    <wp:posOffset>0</wp:posOffset>
                  </wp:positionV>
                  <wp:extent cx="1108710" cy="685800"/>
                  <wp:effectExtent l="0" t="0" r="0" b="0"/>
                  <wp:wrapSquare wrapText="bothSides"/>
                  <wp:docPr id="31" name="Рисунок 31" descr="G:\Users\User\YandexDisk\ПК Курс\ФОТО и ВИДЕО\Водный транспорт\Судостроение и судоремонт 2020-2022\2021г. Инфофлот (КУРС ПП)\6c5507f0-a063-4fb2-92e9-05feb94b9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sers\User\YandexDisk\ПК Курс\ФОТО и ВИДЕО\Водный транспорт\Судостроение и судоремонт 2020-2022\2021г. Инфофлот (КУРС ПП)\6c5507f0-a063-4fb2-92e9-05feb94b955b.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8710" cy="685800"/>
                          </a:xfrm>
                          <a:prstGeom prst="rect">
                            <a:avLst/>
                          </a:prstGeom>
                          <a:noFill/>
                          <a:ln>
                            <a:noFill/>
                          </a:ln>
                        </pic:spPr>
                      </pic:pic>
                    </a:graphicData>
                  </a:graphic>
                </wp:anchor>
              </w:drawing>
            </w:r>
            <w:r w:rsidRPr="002E0DCE">
              <w:rPr>
                <w:rFonts w:eastAsia="Times New Roman"/>
                <w:b/>
                <w:color w:val="000000"/>
                <w:szCs w:val="20"/>
                <w:lang w:eastAsia="ru-RU"/>
              </w:rPr>
              <w:t xml:space="preserve">                                                        </w:t>
            </w:r>
          </w:p>
          <w:p w:rsidR="004114CF" w:rsidRPr="002E0DCE" w:rsidRDefault="004114CF" w:rsidP="00BA646C">
            <w:pPr>
              <w:rPr>
                <w:rFonts w:eastAsia="Times New Roman"/>
                <w:b/>
                <w:color w:val="000000"/>
                <w:szCs w:val="20"/>
                <w:lang w:eastAsia="ru-RU"/>
              </w:rPr>
            </w:pPr>
            <w:r w:rsidRPr="002E0DCE">
              <w:rPr>
                <w:rFonts w:eastAsia="Times New Roman"/>
                <w:b/>
                <w:color w:val="000000"/>
                <w:szCs w:val="20"/>
                <w:lang w:eastAsia="ru-RU"/>
              </w:rPr>
              <w:t xml:space="preserve">                                              По металлу</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Кол-во слоев</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Наименование материала (ТУ)</w:t>
            </w:r>
          </w:p>
        </w:tc>
        <w:tc>
          <w:tcPr>
            <w:tcW w:w="1737" w:type="dxa"/>
            <w:vAlign w:val="center"/>
          </w:tcPr>
          <w:p w:rsidR="004114CF" w:rsidRPr="002E0DCE" w:rsidRDefault="004114CF" w:rsidP="00BA646C">
            <w:pPr>
              <w:jc w:val="center"/>
              <w:rPr>
                <w:sz w:val="20"/>
                <w:szCs w:val="20"/>
              </w:rPr>
            </w:pPr>
            <w:r w:rsidRPr="002E0DCE">
              <w:rPr>
                <w:sz w:val="20"/>
                <w:szCs w:val="20"/>
              </w:rPr>
              <w:t>Толщина сухого слоя, мкм</w:t>
            </w:r>
          </w:p>
        </w:tc>
        <w:tc>
          <w:tcPr>
            <w:tcW w:w="1766" w:type="dxa"/>
            <w:vAlign w:val="center"/>
          </w:tcPr>
          <w:p w:rsidR="004114CF" w:rsidRPr="002E0DCE" w:rsidRDefault="004114CF" w:rsidP="00BA646C">
            <w:pPr>
              <w:jc w:val="center"/>
              <w:rPr>
                <w:sz w:val="20"/>
                <w:szCs w:val="20"/>
              </w:rPr>
            </w:pPr>
            <w:r w:rsidRPr="002E0DCE">
              <w:rPr>
                <w:sz w:val="20"/>
                <w:szCs w:val="20"/>
              </w:rPr>
              <w:t>Цвет покрытия</w:t>
            </w:r>
          </w:p>
        </w:tc>
        <w:tc>
          <w:tcPr>
            <w:tcW w:w="1766" w:type="dxa"/>
            <w:vAlign w:val="center"/>
          </w:tcPr>
          <w:p w:rsidR="004114CF" w:rsidRPr="002E0DCE" w:rsidRDefault="004114CF" w:rsidP="00BA646C">
            <w:pPr>
              <w:jc w:val="center"/>
              <w:rPr>
                <w:sz w:val="20"/>
                <w:szCs w:val="20"/>
              </w:rPr>
            </w:pPr>
            <w:r w:rsidRPr="002E0DCE">
              <w:rPr>
                <w:sz w:val="20"/>
                <w:szCs w:val="20"/>
              </w:rPr>
              <w:t>Цвет внешнего слоя покрытия</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Первый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Курс 1025</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737" w:type="dxa"/>
            <w:vAlign w:val="center"/>
          </w:tcPr>
          <w:p w:rsidR="004114CF" w:rsidRPr="002E0DCE" w:rsidRDefault="004114CF" w:rsidP="00BA646C">
            <w:pPr>
              <w:jc w:val="center"/>
              <w:rPr>
                <w:sz w:val="20"/>
                <w:szCs w:val="20"/>
              </w:rPr>
            </w:pPr>
            <w:r w:rsidRPr="002E0DCE">
              <w:rPr>
                <w:sz w:val="20"/>
                <w:szCs w:val="20"/>
              </w:rPr>
              <w:t>40-60</w:t>
            </w:r>
          </w:p>
        </w:tc>
        <w:tc>
          <w:tcPr>
            <w:tcW w:w="1766" w:type="dxa"/>
            <w:vAlign w:val="center"/>
          </w:tcPr>
          <w:p w:rsidR="004114CF" w:rsidRPr="002E0DCE" w:rsidRDefault="004114CF" w:rsidP="00BA646C">
            <w:pPr>
              <w:jc w:val="center"/>
              <w:rPr>
                <w:sz w:val="20"/>
                <w:szCs w:val="20"/>
              </w:rPr>
            </w:pPr>
            <w:r w:rsidRPr="002E0DCE">
              <w:rPr>
                <w:sz w:val="20"/>
                <w:szCs w:val="20"/>
              </w:rPr>
              <w:t>Красно-коричневый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Второй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Курс ПП</w:t>
            </w:r>
          </w:p>
          <w:p w:rsidR="004114CF" w:rsidRPr="002E0DCE" w:rsidRDefault="004114CF" w:rsidP="00BA646C">
            <w:pPr>
              <w:shd w:val="clear" w:color="auto" w:fill="FFFFFF"/>
              <w:jc w:val="center"/>
              <w:rPr>
                <w:sz w:val="20"/>
                <w:szCs w:val="20"/>
                <w:shd w:val="clear" w:color="auto" w:fill="FFFFFF"/>
              </w:rPr>
            </w:pPr>
            <w:r w:rsidRPr="002E0DCE">
              <w:rPr>
                <w:sz w:val="20"/>
                <w:szCs w:val="20"/>
              </w:rPr>
              <w:t>ТУ 20.16.56-021-37491760-2021</w:t>
            </w:r>
          </w:p>
        </w:tc>
        <w:tc>
          <w:tcPr>
            <w:tcW w:w="1737" w:type="dxa"/>
            <w:vAlign w:val="center"/>
          </w:tcPr>
          <w:p w:rsidR="004114CF" w:rsidRPr="002E0DCE" w:rsidRDefault="004114CF" w:rsidP="00BA646C">
            <w:pPr>
              <w:jc w:val="center"/>
              <w:rPr>
                <w:sz w:val="20"/>
                <w:szCs w:val="20"/>
              </w:rPr>
            </w:pPr>
            <w:r w:rsidRPr="002E0DCE">
              <w:rPr>
                <w:sz w:val="20"/>
                <w:szCs w:val="20"/>
              </w:rPr>
              <w:t>300-1000</w:t>
            </w:r>
          </w:p>
        </w:tc>
        <w:tc>
          <w:tcPr>
            <w:tcW w:w="1766" w:type="dxa"/>
            <w:vAlign w:val="center"/>
          </w:tcPr>
          <w:p w:rsidR="004114CF" w:rsidRPr="002E0DCE" w:rsidRDefault="004114CF" w:rsidP="00BA646C">
            <w:pPr>
              <w:jc w:val="center"/>
              <w:rPr>
                <w:sz w:val="20"/>
                <w:szCs w:val="20"/>
              </w:rPr>
            </w:pPr>
            <w:r w:rsidRPr="002E0DCE">
              <w:rPr>
                <w:sz w:val="20"/>
                <w:szCs w:val="20"/>
              </w:rPr>
              <w:t>Бежевый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Третий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Четвертый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737" w:type="dxa"/>
            <w:vAlign w:val="center"/>
          </w:tcPr>
          <w:p w:rsidR="004114CF" w:rsidRPr="002E0DCE" w:rsidRDefault="004114CF" w:rsidP="00BA646C">
            <w:pPr>
              <w:jc w:val="center"/>
              <w:rPr>
                <w:sz w:val="20"/>
                <w:szCs w:val="20"/>
              </w:rPr>
            </w:pPr>
            <w:r w:rsidRPr="002E0DCE">
              <w:rPr>
                <w:sz w:val="20"/>
                <w:szCs w:val="20"/>
              </w:rPr>
              <w:t>400-1160</w:t>
            </w:r>
          </w:p>
        </w:tc>
        <w:tc>
          <w:tcPr>
            <w:tcW w:w="1766" w:type="dxa"/>
            <w:vAlign w:val="center"/>
          </w:tcPr>
          <w:p w:rsidR="004114CF" w:rsidRPr="002E0DCE" w:rsidRDefault="004114CF" w:rsidP="00BA646C">
            <w:pPr>
              <w:jc w:val="center"/>
              <w:rPr>
                <w:rFonts w:eastAsia="Times New Roman"/>
                <w:color w:val="000000"/>
                <w:sz w:val="20"/>
                <w:szCs w:val="20"/>
                <w:lang w:eastAsia="ru-RU"/>
              </w:rPr>
            </w:pPr>
          </w:p>
        </w:tc>
        <w:tc>
          <w:tcPr>
            <w:tcW w:w="1766" w:type="dxa"/>
            <w:vAlign w:val="center"/>
          </w:tcPr>
          <w:p w:rsidR="004114CF" w:rsidRPr="002E0DCE" w:rsidRDefault="004114CF" w:rsidP="00BA646C">
            <w:pPr>
              <w:jc w:val="center"/>
              <w:rPr>
                <w:rFonts w:eastAsia="Times New Roman"/>
                <w:color w:val="000000"/>
                <w:sz w:val="20"/>
                <w:szCs w:val="20"/>
                <w:lang w:eastAsia="ru-RU"/>
              </w:rPr>
            </w:pPr>
          </w:p>
        </w:tc>
      </w:tr>
      <w:tr w:rsidR="004114CF" w:rsidRPr="002E0DCE" w:rsidTr="00BA646C">
        <w:tc>
          <w:tcPr>
            <w:tcW w:w="10479" w:type="dxa"/>
            <w:gridSpan w:val="5"/>
            <w:vAlign w:val="center"/>
          </w:tcPr>
          <w:p w:rsidR="004114CF" w:rsidRPr="002E0DCE" w:rsidRDefault="004114CF" w:rsidP="00BA646C">
            <w:pPr>
              <w:pStyle w:val="a9"/>
              <w:rPr>
                <w:b/>
                <w:color w:val="000000"/>
                <w:sz w:val="20"/>
                <w:szCs w:val="20"/>
              </w:rPr>
            </w:pPr>
            <w:r w:rsidRPr="002E0DCE">
              <w:rPr>
                <w:noProof/>
              </w:rPr>
              <w:drawing>
                <wp:anchor distT="0" distB="0" distL="114300" distR="114300" simplePos="0" relativeHeight="251693056" behindDoc="0" locked="0" layoutInCell="1" allowOverlap="1">
                  <wp:simplePos x="0" y="0"/>
                  <wp:positionH relativeFrom="column">
                    <wp:posOffset>-3175</wp:posOffset>
                  </wp:positionH>
                  <wp:positionV relativeFrom="paragraph">
                    <wp:posOffset>1905</wp:posOffset>
                  </wp:positionV>
                  <wp:extent cx="1108710" cy="647700"/>
                  <wp:effectExtent l="0" t="0" r="0" b="0"/>
                  <wp:wrapSquare wrapText="bothSides"/>
                  <wp:docPr id="32" name="Рисунок 32" descr="G:\Users\User\YandexDisk\ПК Курс\ФОТО и ВИДЕО\Водный транспорт\Судостроение и судоремонт 2024\Защита бетонного пола дебаркадера\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User\YandexDisk\ПК Курс\ФОТО и ВИДЕО\Водный транспорт\Судостроение и судоремонт 2024\Защита бетонного пола дебаркадера\фото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8710" cy="647700"/>
                          </a:xfrm>
                          <a:prstGeom prst="rect">
                            <a:avLst/>
                          </a:prstGeom>
                          <a:noFill/>
                          <a:ln>
                            <a:noFill/>
                          </a:ln>
                        </pic:spPr>
                      </pic:pic>
                    </a:graphicData>
                  </a:graphic>
                </wp:anchor>
              </w:drawing>
            </w:r>
            <w:r w:rsidRPr="002E0DCE">
              <w:rPr>
                <w:b/>
                <w:color w:val="000000"/>
                <w:sz w:val="20"/>
                <w:szCs w:val="20"/>
              </w:rPr>
              <w:t xml:space="preserve">                                                         </w:t>
            </w:r>
          </w:p>
          <w:p w:rsidR="004114CF" w:rsidRPr="002E0DCE" w:rsidRDefault="004114CF" w:rsidP="00BA646C">
            <w:pPr>
              <w:pStyle w:val="a9"/>
            </w:pPr>
            <w:r w:rsidRPr="002E0DCE">
              <w:rPr>
                <w:b/>
                <w:color w:val="000000"/>
                <w:sz w:val="20"/>
                <w:szCs w:val="20"/>
              </w:rPr>
              <w:t xml:space="preserve">                                                        </w:t>
            </w:r>
            <w:r w:rsidRPr="002E0DCE">
              <w:rPr>
                <w:b/>
                <w:color w:val="000000"/>
              </w:rPr>
              <w:t>По бетону</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Кол-во слоев</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Наименование материала (ТУ)</w:t>
            </w:r>
          </w:p>
        </w:tc>
        <w:tc>
          <w:tcPr>
            <w:tcW w:w="1737" w:type="dxa"/>
            <w:vAlign w:val="center"/>
          </w:tcPr>
          <w:p w:rsidR="004114CF" w:rsidRPr="002E0DCE" w:rsidRDefault="004114CF" w:rsidP="00BA646C">
            <w:pPr>
              <w:jc w:val="center"/>
              <w:rPr>
                <w:sz w:val="20"/>
                <w:szCs w:val="20"/>
              </w:rPr>
            </w:pPr>
            <w:r w:rsidRPr="002E0DCE">
              <w:rPr>
                <w:sz w:val="20"/>
                <w:szCs w:val="20"/>
              </w:rPr>
              <w:t>Толщина сухого слоя, мкм</w:t>
            </w:r>
          </w:p>
        </w:tc>
        <w:tc>
          <w:tcPr>
            <w:tcW w:w="1766" w:type="dxa"/>
            <w:vAlign w:val="center"/>
          </w:tcPr>
          <w:p w:rsidR="004114CF" w:rsidRPr="002E0DCE" w:rsidRDefault="004114CF" w:rsidP="00BA646C">
            <w:pPr>
              <w:jc w:val="center"/>
              <w:rPr>
                <w:sz w:val="20"/>
                <w:szCs w:val="20"/>
              </w:rPr>
            </w:pPr>
            <w:r w:rsidRPr="002E0DCE">
              <w:rPr>
                <w:sz w:val="20"/>
                <w:szCs w:val="20"/>
              </w:rPr>
              <w:t>Цвет покрытия</w:t>
            </w:r>
          </w:p>
        </w:tc>
        <w:tc>
          <w:tcPr>
            <w:tcW w:w="1766" w:type="dxa"/>
            <w:vAlign w:val="center"/>
          </w:tcPr>
          <w:p w:rsidR="004114CF" w:rsidRPr="002E0DCE" w:rsidRDefault="004114CF" w:rsidP="00BA646C">
            <w:pPr>
              <w:jc w:val="center"/>
              <w:rPr>
                <w:sz w:val="20"/>
                <w:szCs w:val="20"/>
              </w:rPr>
            </w:pPr>
            <w:r w:rsidRPr="002E0DCE">
              <w:rPr>
                <w:sz w:val="20"/>
                <w:szCs w:val="20"/>
              </w:rPr>
              <w:t>Цвет внешнего слоя покрытия</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Первый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 ПУ</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7" w:type="dxa"/>
            <w:vAlign w:val="center"/>
          </w:tcPr>
          <w:p w:rsidR="004114CF" w:rsidRPr="002E0DCE" w:rsidRDefault="004114CF" w:rsidP="00BA646C">
            <w:pPr>
              <w:jc w:val="center"/>
              <w:rPr>
                <w:sz w:val="20"/>
                <w:szCs w:val="20"/>
              </w:rPr>
            </w:pPr>
            <w:r w:rsidRPr="002E0DCE">
              <w:rPr>
                <w:sz w:val="20"/>
                <w:szCs w:val="20"/>
              </w:rPr>
              <w:t>-</w:t>
            </w:r>
          </w:p>
        </w:tc>
        <w:tc>
          <w:tcPr>
            <w:tcW w:w="1766" w:type="dxa"/>
            <w:vAlign w:val="center"/>
          </w:tcPr>
          <w:p w:rsidR="004114CF" w:rsidRPr="002E0DCE" w:rsidRDefault="004114CF" w:rsidP="00BA646C">
            <w:pPr>
              <w:jc w:val="center"/>
              <w:rPr>
                <w:sz w:val="20"/>
                <w:szCs w:val="20"/>
              </w:rPr>
            </w:pPr>
            <w:r w:rsidRPr="002E0DCE">
              <w:rPr>
                <w:sz w:val="20"/>
                <w:szCs w:val="20"/>
              </w:rPr>
              <w:t>Янтарный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Второй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Курс ПП</w:t>
            </w:r>
          </w:p>
          <w:p w:rsidR="004114CF" w:rsidRPr="002E0DCE" w:rsidRDefault="004114CF" w:rsidP="00BA646C">
            <w:pPr>
              <w:shd w:val="clear" w:color="auto" w:fill="FFFFFF"/>
              <w:jc w:val="center"/>
              <w:rPr>
                <w:sz w:val="20"/>
                <w:szCs w:val="20"/>
                <w:shd w:val="clear" w:color="auto" w:fill="FFFFFF"/>
              </w:rPr>
            </w:pPr>
            <w:r w:rsidRPr="002E0DCE">
              <w:rPr>
                <w:sz w:val="20"/>
                <w:szCs w:val="20"/>
              </w:rPr>
              <w:t>ТУ 20.16.56-021-37491760-2021</w:t>
            </w:r>
          </w:p>
        </w:tc>
        <w:tc>
          <w:tcPr>
            <w:tcW w:w="1737" w:type="dxa"/>
            <w:vAlign w:val="center"/>
          </w:tcPr>
          <w:p w:rsidR="004114CF" w:rsidRPr="002E0DCE" w:rsidRDefault="004114CF" w:rsidP="00BA646C">
            <w:pPr>
              <w:jc w:val="center"/>
              <w:rPr>
                <w:sz w:val="20"/>
                <w:szCs w:val="20"/>
              </w:rPr>
            </w:pPr>
            <w:r w:rsidRPr="002E0DCE">
              <w:rPr>
                <w:sz w:val="20"/>
                <w:szCs w:val="20"/>
              </w:rPr>
              <w:t>300-1000</w:t>
            </w:r>
          </w:p>
        </w:tc>
        <w:tc>
          <w:tcPr>
            <w:tcW w:w="1766" w:type="dxa"/>
            <w:vAlign w:val="center"/>
          </w:tcPr>
          <w:p w:rsidR="004114CF" w:rsidRPr="002E0DCE" w:rsidRDefault="004114CF" w:rsidP="00BA646C">
            <w:pPr>
              <w:jc w:val="center"/>
              <w:rPr>
                <w:sz w:val="20"/>
                <w:szCs w:val="20"/>
              </w:rPr>
            </w:pPr>
            <w:r w:rsidRPr="002E0DCE">
              <w:rPr>
                <w:sz w:val="20"/>
                <w:szCs w:val="20"/>
              </w:rPr>
              <w:t>Бежевый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Третий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Четвертый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737" w:type="dxa"/>
            <w:vAlign w:val="center"/>
          </w:tcPr>
          <w:p w:rsidR="004114CF" w:rsidRPr="002E0DCE" w:rsidRDefault="004114CF" w:rsidP="00BA646C">
            <w:pPr>
              <w:jc w:val="center"/>
              <w:rPr>
                <w:sz w:val="20"/>
                <w:szCs w:val="20"/>
              </w:rPr>
            </w:pPr>
            <w:r w:rsidRPr="002E0DCE">
              <w:rPr>
                <w:sz w:val="20"/>
                <w:szCs w:val="20"/>
              </w:rPr>
              <w:t>360-1100</w:t>
            </w:r>
          </w:p>
        </w:tc>
        <w:tc>
          <w:tcPr>
            <w:tcW w:w="1766" w:type="dxa"/>
            <w:vAlign w:val="center"/>
          </w:tcPr>
          <w:p w:rsidR="004114CF" w:rsidRPr="002E0DCE" w:rsidRDefault="004114CF" w:rsidP="00BA646C">
            <w:pPr>
              <w:jc w:val="center"/>
              <w:rPr>
                <w:rFonts w:eastAsia="Times New Roman"/>
                <w:color w:val="000000"/>
                <w:sz w:val="20"/>
                <w:szCs w:val="20"/>
                <w:lang w:eastAsia="ru-RU"/>
              </w:rPr>
            </w:pPr>
          </w:p>
        </w:tc>
        <w:tc>
          <w:tcPr>
            <w:tcW w:w="1766" w:type="dxa"/>
            <w:vAlign w:val="center"/>
          </w:tcPr>
          <w:p w:rsidR="004114CF" w:rsidRPr="002E0DCE" w:rsidRDefault="004114CF" w:rsidP="00BA646C">
            <w:pPr>
              <w:jc w:val="center"/>
              <w:rPr>
                <w:rFonts w:eastAsia="Times New Roman"/>
                <w:color w:val="000000"/>
                <w:sz w:val="20"/>
                <w:szCs w:val="20"/>
                <w:lang w:eastAsia="ru-RU"/>
              </w:rPr>
            </w:pPr>
          </w:p>
        </w:tc>
      </w:tr>
    </w:tbl>
    <w:p w:rsidR="004114CF" w:rsidRPr="000A06A5" w:rsidRDefault="004114CF" w:rsidP="000A06A5">
      <w:pPr>
        <w:spacing w:before="100" w:beforeAutospacing="1" w:after="100" w:afterAutospacing="1" w:line="240" w:lineRule="auto"/>
        <w:rPr>
          <w:rFonts w:ascii="Times New Roman" w:eastAsia="Times New Roman" w:hAnsi="Times New Roman" w:cs="Times New Roman"/>
          <w:noProof/>
          <w:sz w:val="24"/>
          <w:szCs w:val="24"/>
          <w:lang w:eastAsia="ru-RU"/>
        </w:rPr>
      </w:pPr>
      <w:r w:rsidRPr="002E0DCE">
        <w:rPr>
          <w:rFonts w:ascii="Times New Roman" w:eastAsia="Times New Roman" w:hAnsi="Times New Roman" w:cs="Times New Roman"/>
          <w:noProof/>
          <w:sz w:val="24"/>
          <w:szCs w:val="24"/>
          <w:lang w:eastAsia="ru-RU"/>
        </w:rPr>
        <w:lastRenderedPageBreak/>
        <w:drawing>
          <wp:anchor distT="0" distB="0" distL="114300" distR="114300" simplePos="0" relativeHeight="251689984" behindDoc="1" locked="0" layoutInCell="1" allowOverlap="1">
            <wp:simplePos x="0" y="0"/>
            <wp:positionH relativeFrom="column">
              <wp:posOffset>1905</wp:posOffset>
            </wp:positionH>
            <wp:positionV relativeFrom="paragraph">
              <wp:posOffset>307975</wp:posOffset>
            </wp:positionV>
            <wp:extent cx="3380740" cy="1923415"/>
            <wp:effectExtent l="0" t="0" r="0" b="635"/>
            <wp:wrapTight wrapText="bothSides">
              <wp:wrapPolygon edited="0">
                <wp:start x="0" y="0"/>
                <wp:lineTo x="0" y="21393"/>
                <wp:lineTo x="21421" y="21393"/>
                <wp:lineTo x="21421" y="0"/>
                <wp:lineTo x="0" y="0"/>
              </wp:wrapPolygon>
            </wp:wrapTight>
            <wp:docPr id="33" name="Рисунок 33" descr="G:\Users\User\YandexDisk\ПК Курс\ФОТО и ВИДЕО\Водный транспорт\Судостроение и судоремонт 2024\Теплоход Край земли\Фото Край земли 2 для букле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User\YandexDisk\ПК Курс\ФОТО и ВИДЕО\Водный транспорт\Судостроение и судоремонт 2024\Теплоход Край земли\Фото Край земли 2 для буклета.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24288" r="2762"/>
                    <a:stretch/>
                  </pic:blipFill>
                  <pic:spPr bwMode="auto">
                    <a:xfrm>
                      <a:off x="0" y="0"/>
                      <a:ext cx="3380740" cy="1923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Pr="002E0DCE">
        <w:rPr>
          <w:rFonts w:ascii="Times New Roman" w:hAnsi="Times New Roman" w:cs="Times New Roman"/>
          <w:sz w:val="24"/>
          <w:szCs w:val="24"/>
        </w:rPr>
        <w:t xml:space="preserve">                                                                                                                                                                   Акрил-уретановая эмаль «Курс-УФ» выпускается в различных цветовых решениях в соответствии с таблицей RAL </w:t>
      </w:r>
      <w:proofErr w:type="spellStart"/>
      <w:r w:rsidRPr="002E0DCE">
        <w:rPr>
          <w:rFonts w:ascii="Times New Roman" w:hAnsi="Times New Roman" w:cs="Times New Roman"/>
          <w:sz w:val="24"/>
          <w:szCs w:val="24"/>
        </w:rPr>
        <w:t>Classic</w:t>
      </w:r>
      <w:proofErr w:type="spellEnd"/>
      <w:r w:rsidRPr="002E0DCE">
        <w:rPr>
          <w:rFonts w:ascii="Times New Roman" w:hAnsi="Times New Roman" w:cs="Times New Roman"/>
          <w:sz w:val="24"/>
          <w:szCs w:val="24"/>
        </w:rPr>
        <w:t xml:space="preserve">, а также возможно ненормируемое исполнение – технический серый цвет. Покрытие «Курс-УФ» является устойчивым к воздействию всех климатических факторов: солнцу, морозу, ветру и влажности. Акрил-уретановые эмали «Курс-УФ» можно использовать как самостоятельно для защиты металлоконструкций от действия агрессивных факторов окружающей среды, так и в системе с неатмосферостойкими лакокрасочными материалами в качестве дополнительной защиты ЛКМ от действия солнца и выгорания. Использование УФ-стойких лакокрасочных материалов приводит к продлению срока службы </w:t>
      </w:r>
      <w:proofErr w:type="spellStart"/>
      <w:r w:rsidRPr="002E0DCE">
        <w:rPr>
          <w:rFonts w:ascii="Times New Roman" w:hAnsi="Times New Roman" w:cs="Times New Roman"/>
          <w:sz w:val="24"/>
          <w:szCs w:val="24"/>
        </w:rPr>
        <w:t>металлоконструкций</w:t>
      </w:r>
      <w:proofErr w:type="gramStart"/>
      <w:r w:rsidRPr="002E0DCE">
        <w:rPr>
          <w:rFonts w:ascii="Times New Roman" w:hAnsi="Times New Roman" w:cs="Times New Roman"/>
          <w:sz w:val="24"/>
          <w:szCs w:val="24"/>
        </w:rPr>
        <w:t>.</w:t>
      </w:r>
      <w:r w:rsidRPr="002E0DCE">
        <w:rPr>
          <w:rFonts w:ascii="Times New Roman" w:hAnsi="Times New Roman" w:cs="Times New Roman"/>
        </w:rPr>
        <w:t>П</w:t>
      </w:r>
      <w:proofErr w:type="gramEnd"/>
      <w:r w:rsidRPr="002E0DCE">
        <w:rPr>
          <w:rFonts w:ascii="Times New Roman" w:hAnsi="Times New Roman" w:cs="Times New Roman"/>
        </w:rPr>
        <w:t>ротивокоррозионная</w:t>
      </w:r>
      <w:proofErr w:type="spellEnd"/>
      <w:r w:rsidRPr="002E0DCE">
        <w:rPr>
          <w:rFonts w:ascii="Times New Roman" w:hAnsi="Times New Roman" w:cs="Times New Roman"/>
        </w:rPr>
        <w:t xml:space="preserve"> Магистраль является антикоррозионным покрытием с высоким сухим остатком (более 95 %). Это связано с отсутствием в его составе органических растворителей.</w:t>
      </w:r>
    </w:p>
    <w:p w:rsidR="004114CF" w:rsidRDefault="004114CF" w:rsidP="000A06A5">
      <w:pPr>
        <w:pStyle w:val="a9"/>
        <w:shd w:val="clear" w:color="auto" w:fill="FFFFFF"/>
        <w:spacing w:before="0" w:beforeAutospacing="0" w:after="0" w:afterAutospacing="0"/>
      </w:pPr>
      <w:r w:rsidRPr="002E0DCE">
        <w:t>Отсутствие в составе композиции "Магистраль" растворителей дает существенное снижение выброса летучих органических соединений в воздушную среду.</w:t>
      </w:r>
    </w:p>
    <w:p w:rsidR="000A06A5" w:rsidRPr="000A06A5" w:rsidRDefault="000A06A5" w:rsidP="000A06A5">
      <w:pPr>
        <w:pStyle w:val="a9"/>
        <w:shd w:val="clear" w:color="auto" w:fill="FFFFFF"/>
        <w:spacing w:before="0" w:beforeAutospacing="0" w:after="0" w:afterAutospacing="0"/>
      </w:pPr>
    </w:p>
    <w:p w:rsidR="004114CF" w:rsidRPr="000A06A5" w:rsidRDefault="004114CF" w:rsidP="000A06A5">
      <w:pPr>
        <w:rPr>
          <w:rFonts w:ascii="Times New Roman" w:hAnsi="Times New Roman" w:cs="Times New Roman"/>
          <w:b/>
          <w:noProof/>
          <w:sz w:val="28"/>
          <w:szCs w:val="28"/>
        </w:rPr>
      </w:pPr>
      <w:r w:rsidRPr="000A06A5">
        <w:rPr>
          <w:rFonts w:ascii="Times New Roman" w:hAnsi="Times New Roman" w:cs="Times New Roman"/>
          <w:b/>
          <w:noProof/>
          <w:sz w:val="28"/>
          <w:szCs w:val="28"/>
        </w:rPr>
        <w:t>Портовая инфраструктура, пирсы, причалы</w:t>
      </w:r>
    </w:p>
    <w:p w:rsidR="004114CF" w:rsidRPr="002E0DCE" w:rsidRDefault="004114CF" w:rsidP="004114CF">
      <w:pPr>
        <w:rPr>
          <w:rFonts w:ascii="Times New Roman" w:hAnsi="Times New Roman" w:cs="Times New Roman"/>
          <w:b/>
          <w:noProof/>
          <w:sz w:val="24"/>
          <w:szCs w:val="24"/>
        </w:rPr>
      </w:pPr>
      <w:r w:rsidRPr="002E0DCE">
        <w:rPr>
          <w:rFonts w:ascii="Times New Roman" w:hAnsi="Times New Roman" w:cs="Times New Roman"/>
          <w:noProof/>
          <w:lang w:eastAsia="ru-RU"/>
        </w:rPr>
        <w:drawing>
          <wp:anchor distT="0" distB="0" distL="114300" distR="114300" simplePos="0" relativeHeight="251691008" behindDoc="1" locked="0" layoutInCell="1" allowOverlap="1">
            <wp:simplePos x="0" y="0"/>
            <wp:positionH relativeFrom="column">
              <wp:posOffset>5715</wp:posOffset>
            </wp:positionH>
            <wp:positionV relativeFrom="paragraph">
              <wp:posOffset>3810</wp:posOffset>
            </wp:positionV>
            <wp:extent cx="2933700" cy="1955800"/>
            <wp:effectExtent l="0" t="0" r="0" b="6350"/>
            <wp:wrapTight wrapText="bothSides">
              <wp:wrapPolygon edited="0">
                <wp:start x="0" y="0"/>
                <wp:lineTo x="0" y="21460"/>
                <wp:lineTo x="21460" y="21460"/>
                <wp:lineTo x="21460" y="0"/>
                <wp:lineTo x="0" y="0"/>
              </wp:wrapPolygon>
            </wp:wrapTight>
            <wp:docPr id="34" name="Рисунок 3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background"/>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33700" cy="1955800"/>
                    </a:xfrm>
                    <a:prstGeom prst="rect">
                      <a:avLst/>
                    </a:prstGeom>
                    <a:noFill/>
                    <a:ln>
                      <a:noFill/>
                    </a:ln>
                  </pic:spPr>
                </pic:pic>
              </a:graphicData>
            </a:graphic>
          </wp:anchor>
        </w:drawing>
      </w:r>
      <w:r w:rsidRPr="002E0DCE">
        <w:rPr>
          <w:rFonts w:ascii="Times New Roman" w:hAnsi="Times New Roman" w:cs="Times New Roman"/>
        </w:rPr>
        <w:t>Материалы марки «Курс» положительно зарекомендовали себя при применении в системе защиты портовой инфраструктуре.</w:t>
      </w:r>
    </w:p>
    <w:p w:rsidR="004114CF" w:rsidRPr="002E0DCE" w:rsidRDefault="004114CF" w:rsidP="004114CF">
      <w:pPr>
        <w:spacing w:after="0"/>
        <w:rPr>
          <w:rFonts w:ascii="Times New Roman" w:hAnsi="Times New Roman" w:cs="Times New Roman"/>
          <w:b/>
          <w:sz w:val="24"/>
          <w:szCs w:val="24"/>
        </w:rPr>
      </w:pPr>
      <w:r w:rsidRPr="002E0DCE">
        <w:rPr>
          <w:rFonts w:ascii="Times New Roman" w:eastAsia="Times New Roman" w:hAnsi="Times New Roman" w:cs="Times New Roman"/>
          <w:color w:val="000000"/>
          <w:sz w:val="24"/>
          <w:szCs w:val="24"/>
          <w:lang w:eastAsia="ru-RU"/>
        </w:rPr>
        <w:t>Материалы прошли лабораторные испытания в ИЦ ООО «Рутил» с прогнозируемым сроком службы 10 лет.</w:t>
      </w:r>
    </w:p>
    <w:p w:rsidR="004114CF" w:rsidRPr="002E0DCE" w:rsidRDefault="004114CF" w:rsidP="004114CF">
      <w:pPr>
        <w:spacing w:after="0"/>
        <w:rPr>
          <w:rFonts w:ascii="Times New Roman" w:hAnsi="Times New Roman" w:cs="Times New Roman"/>
        </w:rPr>
      </w:pPr>
    </w:p>
    <w:p w:rsidR="004114CF" w:rsidRPr="002E0DCE" w:rsidRDefault="004114CF" w:rsidP="004114CF">
      <w:pPr>
        <w:spacing w:after="0"/>
        <w:rPr>
          <w:rFonts w:ascii="Times New Roman" w:hAnsi="Times New Roman" w:cs="Times New Roman"/>
        </w:rPr>
      </w:pPr>
    </w:p>
    <w:p w:rsidR="004114CF" w:rsidRPr="002E0DCE" w:rsidRDefault="004114CF" w:rsidP="004114CF">
      <w:pPr>
        <w:spacing w:after="0"/>
        <w:rPr>
          <w:rFonts w:ascii="Times New Roman" w:hAnsi="Times New Roman" w:cs="Times New Roman"/>
        </w:rPr>
      </w:pPr>
    </w:p>
    <w:p w:rsidR="004114CF" w:rsidRPr="002E0DCE" w:rsidRDefault="004114CF" w:rsidP="004114CF">
      <w:pPr>
        <w:spacing w:after="0"/>
        <w:rPr>
          <w:rFonts w:ascii="Times New Roman" w:hAnsi="Times New Roman" w:cs="Times New Roman"/>
        </w:rPr>
      </w:pPr>
    </w:p>
    <w:p w:rsidR="004114CF" w:rsidRPr="002E0DCE" w:rsidRDefault="004114CF" w:rsidP="004114CF">
      <w:pPr>
        <w:spacing w:after="0"/>
        <w:rPr>
          <w:rFonts w:ascii="Times New Roman" w:hAnsi="Times New Roman" w:cs="Times New Roman"/>
        </w:rPr>
      </w:pPr>
    </w:p>
    <w:p w:rsidR="004114CF" w:rsidRPr="002E0DCE" w:rsidRDefault="004114CF" w:rsidP="004114CF">
      <w:pPr>
        <w:spacing w:after="0"/>
        <w:rPr>
          <w:rFonts w:ascii="Times New Roman" w:hAnsi="Times New Roman" w:cs="Times New Roman"/>
        </w:rPr>
      </w:pPr>
    </w:p>
    <w:tbl>
      <w:tblPr>
        <w:tblStyle w:val="a8"/>
        <w:tblW w:w="0" w:type="auto"/>
        <w:tblLook w:val="04A0"/>
      </w:tblPr>
      <w:tblGrid>
        <w:gridCol w:w="1170"/>
        <w:gridCol w:w="1671"/>
        <w:gridCol w:w="1064"/>
        <w:gridCol w:w="1300"/>
        <w:gridCol w:w="1146"/>
      </w:tblGrid>
      <w:tr w:rsidR="004114CF" w:rsidRPr="002E0DCE" w:rsidTr="00BA646C">
        <w:tc>
          <w:tcPr>
            <w:tcW w:w="10479" w:type="dxa"/>
            <w:gridSpan w:val="5"/>
            <w:vAlign w:val="center"/>
          </w:tcPr>
          <w:p w:rsidR="004114CF" w:rsidRPr="002E0DCE" w:rsidRDefault="004114CF" w:rsidP="00BA646C">
            <w:pPr>
              <w:jc w:val="center"/>
              <w:rPr>
                <w:b/>
              </w:rPr>
            </w:pPr>
            <w:r w:rsidRPr="002E0DCE">
              <w:rPr>
                <w:rFonts w:eastAsia="Times New Roman"/>
                <w:b/>
                <w:color w:val="000000"/>
                <w:lang w:eastAsia="ru-RU"/>
              </w:rPr>
              <w:t>Защита от коррозии металла конструкций пирса и портовой инфраструктуры</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Кол-во слоев</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Наименование материала (ТУ)</w:t>
            </w:r>
          </w:p>
        </w:tc>
        <w:tc>
          <w:tcPr>
            <w:tcW w:w="1737" w:type="dxa"/>
            <w:vAlign w:val="center"/>
          </w:tcPr>
          <w:p w:rsidR="004114CF" w:rsidRPr="002E0DCE" w:rsidRDefault="004114CF" w:rsidP="00BA646C">
            <w:pPr>
              <w:jc w:val="center"/>
              <w:rPr>
                <w:sz w:val="20"/>
                <w:szCs w:val="20"/>
              </w:rPr>
            </w:pPr>
            <w:r w:rsidRPr="002E0DCE">
              <w:rPr>
                <w:sz w:val="20"/>
                <w:szCs w:val="20"/>
              </w:rPr>
              <w:t>Толщина сухого слоя, мкм</w:t>
            </w:r>
          </w:p>
        </w:tc>
        <w:tc>
          <w:tcPr>
            <w:tcW w:w="1766" w:type="dxa"/>
            <w:vAlign w:val="center"/>
          </w:tcPr>
          <w:p w:rsidR="004114CF" w:rsidRPr="002E0DCE" w:rsidRDefault="004114CF" w:rsidP="00BA646C">
            <w:pPr>
              <w:jc w:val="center"/>
              <w:rPr>
                <w:sz w:val="20"/>
                <w:szCs w:val="20"/>
              </w:rPr>
            </w:pPr>
            <w:r w:rsidRPr="002E0DCE">
              <w:rPr>
                <w:sz w:val="20"/>
                <w:szCs w:val="20"/>
              </w:rPr>
              <w:t>Цвет покрытия</w:t>
            </w:r>
          </w:p>
        </w:tc>
        <w:tc>
          <w:tcPr>
            <w:tcW w:w="1766" w:type="dxa"/>
            <w:vAlign w:val="center"/>
          </w:tcPr>
          <w:p w:rsidR="004114CF" w:rsidRPr="002E0DCE" w:rsidRDefault="004114CF" w:rsidP="00BA646C">
            <w:pPr>
              <w:jc w:val="center"/>
              <w:rPr>
                <w:sz w:val="20"/>
                <w:szCs w:val="20"/>
              </w:rPr>
            </w:pPr>
            <w:r w:rsidRPr="002E0DCE">
              <w:rPr>
                <w:sz w:val="20"/>
                <w:szCs w:val="20"/>
              </w:rPr>
              <w:t>Цвет внешнего слоя покрытия</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Первый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Курс 1025</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737" w:type="dxa"/>
            <w:vAlign w:val="center"/>
          </w:tcPr>
          <w:p w:rsidR="004114CF" w:rsidRPr="002E0DCE" w:rsidRDefault="004114CF" w:rsidP="00BA646C">
            <w:pPr>
              <w:jc w:val="center"/>
              <w:rPr>
                <w:sz w:val="20"/>
                <w:szCs w:val="20"/>
              </w:rPr>
            </w:pPr>
            <w:r w:rsidRPr="002E0DCE">
              <w:rPr>
                <w:sz w:val="20"/>
                <w:szCs w:val="20"/>
              </w:rPr>
              <w:t>40-60</w:t>
            </w:r>
          </w:p>
        </w:tc>
        <w:tc>
          <w:tcPr>
            <w:tcW w:w="1766" w:type="dxa"/>
            <w:vAlign w:val="center"/>
          </w:tcPr>
          <w:p w:rsidR="004114CF" w:rsidRPr="002E0DCE" w:rsidRDefault="004114CF" w:rsidP="00BA646C">
            <w:pPr>
              <w:jc w:val="center"/>
              <w:rPr>
                <w:sz w:val="20"/>
                <w:szCs w:val="20"/>
              </w:rPr>
            </w:pPr>
            <w:r w:rsidRPr="002E0DCE">
              <w:rPr>
                <w:sz w:val="20"/>
                <w:szCs w:val="20"/>
              </w:rPr>
              <w:t>Красно-коричневый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Второй</w:t>
            </w:r>
          </w:p>
        </w:tc>
        <w:tc>
          <w:tcPr>
            <w:tcW w:w="3695" w:type="dxa"/>
            <w:vAlign w:val="center"/>
          </w:tcPr>
          <w:p w:rsidR="004114CF" w:rsidRPr="002E0DCE" w:rsidRDefault="004114CF" w:rsidP="00BA646C">
            <w:pPr>
              <w:shd w:val="clear" w:color="auto" w:fill="FFFFFF"/>
              <w:jc w:val="center"/>
              <w:rPr>
                <w:sz w:val="20"/>
                <w:szCs w:val="20"/>
              </w:rPr>
            </w:pPr>
            <w:r w:rsidRPr="002E0DCE">
              <w:rPr>
                <w:sz w:val="20"/>
                <w:szCs w:val="20"/>
              </w:rPr>
              <w:t>Курс 1025</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737" w:type="dxa"/>
            <w:vAlign w:val="center"/>
          </w:tcPr>
          <w:p w:rsidR="004114CF" w:rsidRPr="002E0DCE" w:rsidRDefault="004114CF" w:rsidP="00BA646C">
            <w:pPr>
              <w:jc w:val="center"/>
              <w:rPr>
                <w:sz w:val="20"/>
                <w:szCs w:val="20"/>
              </w:rPr>
            </w:pPr>
            <w:r w:rsidRPr="002E0DCE">
              <w:rPr>
                <w:sz w:val="20"/>
                <w:szCs w:val="20"/>
              </w:rPr>
              <w:t>40-60</w:t>
            </w:r>
          </w:p>
        </w:tc>
        <w:tc>
          <w:tcPr>
            <w:tcW w:w="1766" w:type="dxa"/>
            <w:vAlign w:val="center"/>
          </w:tcPr>
          <w:p w:rsidR="004114CF" w:rsidRPr="002E0DCE" w:rsidRDefault="004114CF" w:rsidP="00BA646C">
            <w:pPr>
              <w:jc w:val="center"/>
              <w:rPr>
                <w:sz w:val="20"/>
                <w:szCs w:val="20"/>
              </w:rPr>
            </w:pPr>
            <w:r w:rsidRPr="002E0DCE">
              <w:rPr>
                <w:sz w:val="20"/>
                <w:szCs w:val="20"/>
              </w:rPr>
              <w:t>Красно-коричневый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Третий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lastRenderedPageBreak/>
              <w:t>Четвертый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Курс-УФ</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7" w:type="dxa"/>
            <w:vAlign w:val="center"/>
          </w:tcPr>
          <w:p w:rsidR="004114CF" w:rsidRPr="002E0DCE" w:rsidRDefault="004114CF" w:rsidP="00BA646C">
            <w:pPr>
              <w:jc w:val="center"/>
              <w:rPr>
                <w:sz w:val="20"/>
                <w:szCs w:val="20"/>
              </w:rPr>
            </w:pPr>
            <w:r w:rsidRPr="002E0DCE">
              <w:rPr>
                <w:sz w:val="20"/>
                <w:szCs w:val="20"/>
              </w:rPr>
              <w:t>30-50</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6" w:type="dxa"/>
            <w:vAlign w:val="center"/>
          </w:tcPr>
          <w:p w:rsidR="004114CF" w:rsidRPr="002E0DCE" w:rsidRDefault="004114C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4114CF" w:rsidRPr="002E0DCE" w:rsidTr="00BA646C">
        <w:tc>
          <w:tcPr>
            <w:tcW w:w="1515" w:type="dxa"/>
            <w:vAlign w:val="center"/>
          </w:tcPr>
          <w:p w:rsidR="004114CF" w:rsidRPr="002E0DCE" w:rsidRDefault="004114CF" w:rsidP="00BA646C">
            <w:pPr>
              <w:jc w:val="center"/>
              <w:rPr>
                <w:sz w:val="20"/>
                <w:szCs w:val="20"/>
              </w:rPr>
            </w:pP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737" w:type="dxa"/>
            <w:vAlign w:val="center"/>
          </w:tcPr>
          <w:p w:rsidR="004114CF" w:rsidRPr="002E0DCE" w:rsidRDefault="004114CF" w:rsidP="00BA646C">
            <w:pPr>
              <w:jc w:val="center"/>
              <w:rPr>
                <w:sz w:val="20"/>
                <w:szCs w:val="20"/>
              </w:rPr>
            </w:pPr>
            <w:r w:rsidRPr="002E0DCE">
              <w:rPr>
                <w:sz w:val="20"/>
                <w:szCs w:val="20"/>
              </w:rPr>
              <w:t>140-220</w:t>
            </w:r>
          </w:p>
        </w:tc>
        <w:tc>
          <w:tcPr>
            <w:tcW w:w="1766" w:type="dxa"/>
            <w:vAlign w:val="center"/>
          </w:tcPr>
          <w:p w:rsidR="004114CF" w:rsidRPr="002E0DCE" w:rsidRDefault="004114CF" w:rsidP="00BA646C">
            <w:pPr>
              <w:jc w:val="center"/>
              <w:rPr>
                <w:rFonts w:eastAsia="Times New Roman"/>
                <w:color w:val="000000"/>
                <w:sz w:val="20"/>
                <w:szCs w:val="20"/>
                <w:lang w:eastAsia="ru-RU"/>
              </w:rPr>
            </w:pPr>
          </w:p>
        </w:tc>
        <w:tc>
          <w:tcPr>
            <w:tcW w:w="1766" w:type="dxa"/>
            <w:vAlign w:val="center"/>
          </w:tcPr>
          <w:p w:rsidR="004114CF" w:rsidRPr="002E0DCE" w:rsidRDefault="004114CF" w:rsidP="00BA646C">
            <w:pPr>
              <w:jc w:val="center"/>
              <w:rPr>
                <w:rFonts w:eastAsia="Times New Roman"/>
                <w:color w:val="000000"/>
                <w:sz w:val="20"/>
                <w:szCs w:val="20"/>
                <w:lang w:eastAsia="ru-RU"/>
              </w:rPr>
            </w:pPr>
          </w:p>
        </w:tc>
      </w:tr>
      <w:tr w:rsidR="004114CF" w:rsidRPr="002E0DCE" w:rsidTr="00BA646C">
        <w:tc>
          <w:tcPr>
            <w:tcW w:w="10479" w:type="dxa"/>
            <w:gridSpan w:val="5"/>
            <w:vAlign w:val="center"/>
          </w:tcPr>
          <w:p w:rsidR="004114CF" w:rsidRPr="002E0DCE" w:rsidRDefault="004114CF" w:rsidP="00BA646C">
            <w:pPr>
              <w:jc w:val="center"/>
              <w:rPr>
                <w:rFonts w:eastAsia="Times New Roman"/>
                <w:b/>
                <w:color w:val="000000"/>
                <w:lang w:eastAsia="ru-RU"/>
              </w:rPr>
            </w:pPr>
            <w:r w:rsidRPr="002E0DCE">
              <w:rPr>
                <w:rFonts w:eastAsia="Times New Roman"/>
                <w:b/>
                <w:color w:val="000000"/>
                <w:lang w:eastAsia="ru-RU"/>
              </w:rPr>
              <w:t>Упрочнение бетонных оснований пола объектов инфраструктуры судостроительных и судоремонтных заводов</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Кол-во слоев</w:t>
            </w:r>
          </w:p>
        </w:tc>
        <w:tc>
          <w:tcPr>
            <w:tcW w:w="3695" w:type="dxa"/>
            <w:vAlign w:val="center"/>
          </w:tcPr>
          <w:p w:rsidR="004114CF" w:rsidRPr="002E0DCE" w:rsidRDefault="004114CF" w:rsidP="00BA646C">
            <w:pPr>
              <w:jc w:val="center"/>
              <w:rPr>
                <w:sz w:val="20"/>
                <w:szCs w:val="20"/>
              </w:rPr>
            </w:pPr>
            <w:r w:rsidRPr="002E0DCE">
              <w:rPr>
                <w:sz w:val="20"/>
                <w:szCs w:val="20"/>
              </w:rPr>
              <w:t>Наименование материала (ТУ)</w:t>
            </w:r>
          </w:p>
        </w:tc>
        <w:tc>
          <w:tcPr>
            <w:tcW w:w="1737" w:type="dxa"/>
            <w:vAlign w:val="center"/>
          </w:tcPr>
          <w:p w:rsidR="004114CF" w:rsidRPr="002E0DCE" w:rsidRDefault="004114CF" w:rsidP="00BA646C">
            <w:pPr>
              <w:jc w:val="center"/>
              <w:rPr>
                <w:sz w:val="20"/>
                <w:szCs w:val="20"/>
              </w:rPr>
            </w:pPr>
            <w:r w:rsidRPr="002E0DCE">
              <w:rPr>
                <w:sz w:val="20"/>
                <w:szCs w:val="20"/>
              </w:rPr>
              <w:t>Толщина сухого слоя, мкм</w:t>
            </w:r>
          </w:p>
        </w:tc>
        <w:tc>
          <w:tcPr>
            <w:tcW w:w="1766" w:type="dxa"/>
            <w:vAlign w:val="center"/>
          </w:tcPr>
          <w:p w:rsidR="004114CF" w:rsidRPr="002E0DCE" w:rsidRDefault="004114CF" w:rsidP="00BA646C">
            <w:pPr>
              <w:jc w:val="center"/>
              <w:rPr>
                <w:sz w:val="20"/>
                <w:szCs w:val="20"/>
              </w:rPr>
            </w:pPr>
            <w:r w:rsidRPr="002E0DCE">
              <w:rPr>
                <w:sz w:val="20"/>
                <w:szCs w:val="20"/>
              </w:rPr>
              <w:t>Цвет покрытия</w:t>
            </w:r>
          </w:p>
        </w:tc>
        <w:tc>
          <w:tcPr>
            <w:tcW w:w="1766" w:type="dxa"/>
            <w:vAlign w:val="center"/>
          </w:tcPr>
          <w:p w:rsidR="004114CF" w:rsidRPr="002E0DCE" w:rsidRDefault="004114CF" w:rsidP="00BA646C">
            <w:pPr>
              <w:jc w:val="center"/>
              <w:rPr>
                <w:sz w:val="20"/>
                <w:szCs w:val="20"/>
              </w:rPr>
            </w:pPr>
            <w:r w:rsidRPr="002E0DCE">
              <w:rPr>
                <w:sz w:val="20"/>
                <w:szCs w:val="20"/>
              </w:rPr>
              <w:t>Цвет внешнего слоя покрытия</w:t>
            </w: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Первый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 ПУ</w:t>
            </w:r>
          </w:p>
          <w:p w:rsidR="004114CF" w:rsidRPr="002E0DCE" w:rsidRDefault="004114CF"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7" w:type="dxa"/>
            <w:vAlign w:val="center"/>
          </w:tcPr>
          <w:p w:rsidR="004114CF" w:rsidRPr="002E0DCE" w:rsidRDefault="004114CF" w:rsidP="00BA646C">
            <w:pPr>
              <w:jc w:val="center"/>
              <w:rPr>
                <w:sz w:val="20"/>
                <w:szCs w:val="20"/>
              </w:rPr>
            </w:pPr>
            <w:r w:rsidRPr="002E0DCE">
              <w:rPr>
                <w:sz w:val="20"/>
                <w:szCs w:val="20"/>
              </w:rPr>
              <w:t>-</w:t>
            </w:r>
          </w:p>
        </w:tc>
        <w:tc>
          <w:tcPr>
            <w:tcW w:w="1766" w:type="dxa"/>
            <w:vAlign w:val="center"/>
          </w:tcPr>
          <w:p w:rsidR="004114CF" w:rsidRPr="002E0DCE" w:rsidRDefault="004114CF" w:rsidP="00BA646C">
            <w:pPr>
              <w:jc w:val="center"/>
              <w:rPr>
                <w:sz w:val="20"/>
                <w:szCs w:val="20"/>
              </w:rPr>
            </w:pPr>
            <w:r w:rsidRPr="002E0DCE">
              <w:rPr>
                <w:sz w:val="20"/>
                <w:szCs w:val="20"/>
              </w:rPr>
              <w:t>Янтарный</w:t>
            </w:r>
          </w:p>
        </w:tc>
        <w:tc>
          <w:tcPr>
            <w:tcW w:w="1766" w:type="dxa"/>
            <w:vAlign w:val="center"/>
          </w:tcPr>
          <w:p w:rsidR="004114CF" w:rsidRPr="002E0DCE" w:rsidRDefault="004114CF" w:rsidP="00BA646C">
            <w:pPr>
              <w:jc w:val="center"/>
              <w:rPr>
                <w:sz w:val="20"/>
                <w:szCs w:val="20"/>
              </w:rPr>
            </w:pPr>
          </w:p>
        </w:tc>
      </w:tr>
      <w:tr w:rsidR="004114CF" w:rsidRPr="002E0DCE" w:rsidTr="00BA646C">
        <w:tc>
          <w:tcPr>
            <w:tcW w:w="1515" w:type="dxa"/>
            <w:vAlign w:val="center"/>
          </w:tcPr>
          <w:p w:rsidR="004114CF" w:rsidRPr="002E0DCE" w:rsidRDefault="004114CF" w:rsidP="00BA646C">
            <w:pPr>
              <w:jc w:val="center"/>
              <w:rPr>
                <w:sz w:val="20"/>
                <w:szCs w:val="20"/>
              </w:rPr>
            </w:pPr>
            <w:r w:rsidRPr="002E0DCE">
              <w:rPr>
                <w:sz w:val="20"/>
                <w:szCs w:val="20"/>
              </w:rPr>
              <w:t>Второй</w:t>
            </w:r>
          </w:p>
        </w:tc>
        <w:tc>
          <w:tcPr>
            <w:tcW w:w="3695" w:type="dxa"/>
            <w:vAlign w:val="center"/>
          </w:tcPr>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Курс ПУ</w:t>
            </w:r>
          </w:p>
          <w:p w:rsidR="004114CF" w:rsidRPr="002E0DCE" w:rsidRDefault="004114CF" w:rsidP="00BA646C">
            <w:pPr>
              <w:shd w:val="clear" w:color="auto" w:fill="FFFFFF"/>
              <w:jc w:val="center"/>
              <w:rPr>
                <w:rFonts w:eastAsia="Times New Roman"/>
                <w:sz w:val="20"/>
                <w:szCs w:val="20"/>
              </w:rPr>
            </w:pPr>
            <w:r w:rsidRPr="002E0DCE">
              <w:rPr>
                <w:rFonts w:eastAsia="Times New Roman"/>
                <w:sz w:val="20"/>
                <w:szCs w:val="20"/>
              </w:rPr>
              <w:t>ТУ 20.30.12-025-37491760-2022</w:t>
            </w:r>
          </w:p>
        </w:tc>
        <w:tc>
          <w:tcPr>
            <w:tcW w:w="1737" w:type="dxa"/>
            <w:vAlign w:val="center"/>
          </w:tcPr>
          <w:p w:rsidR="004114CF" w:rsidRPr="002E0DCE" w:rsidRDefault="004114CF" w:rsidP="00BA646C">
            <w:pPr>
              <w:jc w:val="center"/>
              <w:rPr>
                <w:sz w:val="20"/>
                <w:szCs w:val="20"/>
              </w:rPr>
            </w:pPr>
            <w:r w:rsidRPr="002E0DCE">
              <w:rPr>
                <w:sz w:val="20"/>
                <w:szCs w:val="20"/>
              </w:rPr>
              <w:t>-</w:t>
            </w:r>
          </w:p>
        </w:tc>
        <w:tc>
          <w:tcPr>
            <w:tcW w:w="1766" w:type="dxa"/>
            <w:vAlign w:val="center"/>
          </w:tcPr>
          <w:p w:rsidR="004114CF" w:rsidRPr="002E0DCE" w:rsidRDefault="004114CF" w:rsidP="00BA646C">
            <w:pPr>
              <w:jc w:val="center"/>
              <w:rPr>
                <w:sz w:val="20"/>
                <w:szCs w:val="20"/>
              </w:rPr>
            </w:pPr>
            <w:r w:rsidRPr="002E0DCE">
              <w:rPr>
                <w:sz w:val="20"/>
                <w:szCs w:val="20"/>
              </w:rPr>
              <w:t>Янтарный</w:t>
            </w:r>
          </w:p>
        </w:tc>
        <w:tc>
          <w:tcPr>
            <w:tcW w:w="1766" w:type="dxa"/>
            <w:vAlign w:val="center"/>
          </w:tcPr>
          <w:p w:rsidR="004114CF" w:rsidRPr="002E0DCE" w:rsidRDefault="004114CF" w:rsidP="00BA646C">
            <w:pPr>
              <w:jc w:val="center"/>
              <w:rPr>
                <w:rFonts w:eastAsia="Times New Roman"/>
                <w:color w:val="000000"/>
                <w:sz w:val="20"/>
                <w:szCs w:val="20"/>
                <w:lang w:eastAsia="ru-RU"/>
              </w:rPr>
            </w:pPr>
            <w:r w:rsidRPr="002E0DCE">
              <w:rPr>
                <w:sz w:val="20"/>
                <w:szCs w:val="20"/>
              </w:rPr>
              <w:t>Янтарный</w:t>
            </w:r>
          </w:p>
        </w:tc>
      </w:tr>
      <w:tr w:rsidR="004114CF" w:rsidRPr="002E0DCE" w:rsidTr="00BA646C">
        <w:tc>
          <w:tcPr>
            <w:tcW w:w="10479" w:type="dxa"/>
            <w:gridSpan w:val="5"/>
            <w:vAlign w:val="center"/>
          </w:tcPr>
          <w:p w:rsidR="004114CF" w:rsidRPr="002E0DCE" w:rsidRDefault="004114CF" w:rsidP="00BA646C">
            <w:pPr>
              <w:shd w:val="clear" w:color="auto" w:fill="FFFFFF"/>
              <w:jc w:val="center"/>
              <w:rPr>
                <w:rFonts w:eastAsia="Times New Roman"/>
                <w:b/>
                <w:color w:val="000000"/>
                <w:lang w:eastAsia="ru-RU"/>
              </w:rPr>
            </w:pPr>
            <w:r w:rsidRPr="002E0DCE">
              <w:rPr>
                <w:rFonts w:eastAsia="Times New Roman"/>
                <w:b/>
                <w:color w:val="000000"/>
                <w:lang w:eastAsia="ru-RU"/>
              </w:rPr>
              <w:t xml:space="preserve">Противообрастающее </w:t>
            </w:r>
            <w:proofErr w:type="spellStart"/>
            <w:r w:rsidRPr="002E0DCE">
              <w:rPr>
                <w:rFonts w:eastAsia="Times New Roman"/>
                <w:b/>
                <w:color w:val="000000"/>
                <w:lang w:eastAsia="ru-RU"/>
              </w:rPr>
              <w:t>самополирующееся</w:t>
            </w:r>
            <w:proofErr w:type="spellEnd"/>
            <w:r w:rsidRPr="002E0DCE">
              <w:rPr>
                <w:rFonts w:eastAsia="Times New Roman"/>
                <w:b/>
                <w:color w:val="000000"/>
                <w:lang w:eastAsia="ru-RU"/>
              </w:rPr>
              <w:t xml:space="preserve"> покрытие с гидролизным принципом действия днища</w:t>
            </w:r>
          </w:p>
          <w:p w:rsidR="004114CF" w:rsidRPr="002E0DCE" w:rsidRDefault="004114CF" w:rsidP="00BA646C">
            <w:pPr>
              <w:jc w:val="center"/>
              <w:rPr>
                <w:sz w:val="20"/>
                <w:szCs w:val="20"/>
              </w:rPr>
            </w:pPr>
          </w:p>
        </w:tc>
      </w:tr>
      <w:tr w:rsidR="004114CF" w:rsidRPr="002E0DCE" w:rsidTr="00BA646C">
        <w:tc>
          <w:tcPr>
            <w:tcW w:w="10479" w:type="dxa"/>
            <w:gridSpan w:val="5"/>
            <w:vAlign w:val="center"/>
          </w:tcPr>
          <w:p w:rsidR="004114CF" w:rsidRPr="002E0DCE" w:rsidRDefault="004114CF" w:rsidP="00BA646C">
            <w:pPr>
              <w:jc w:val="center"/>
              <w:rPr>
                <w:sz w:val="20"/>
                <w:szCs w:val="20"/>
              </w:rPr>
            </w:pPr>
            <w:r w:rsidRPr="002E0DCE">
              <w:rPr>
                <w:sz w:val="20"/>
                <w:szCs w:val="20"/>
              </w:rPr>
              <w:t>В РАЗРАБОТКЕ</w:t>
            </w:r>
          </w:p>
        </w:tc>
      </w:tr>
    </w:tbl>
    <w:p w:rsidR="004114CF" w:rsidRPr="002E0DCE" w:rsidRDefault="00BB25B9" w:rsidP="004114CF">
      <w:pPr>
        <w:spacing w:after="0"/>
        <w:rPr>
          <w:rFonts w:ascii="Times New Roman" w:hAnsi="Times New Roman" w:cs="Times New Roman"/>
          <w:b/>
        </w:rPr>
      </w:pPr>
      <w:r w:rsidRPr="002E0DCE">
        <w:rPr>
          <w:rFonts w:ascii="Times New Roman" w:hAnsi="Times New Roman" w:cs="Times New Roman"/>
          <w:noProof/>
          <w:lang w:eastAsia="ru-RU"/>
        </w:rPr>
        <w:drawing>
          <wp:anchor distT="0" distB="0" distL="114300" distR="114300" simplePos="0" relativeHeight="251692032" behindDoc="0" locked="0" layoutInCell="1" allowOverlap="1">
            <wp:simplePos x="0" y="0"/>
            <wp:positionH relativeFrom="column">
              <wp:posOffset>43815</wp:posOffset>
            </wp:positionH>
            <wp:positionV relativeFrom="paragraph">
              <wp:posOffset>175895</wp:posOffset>
            </wp:positionV>
            <wp:extent cx="3695065" cy="2114550"/>
            <wp:effectExtent l="0" t="0" r="635" b="0"/>
            <wp:wrapSquare wrapText="bothSides"/>
            <wp:docPr id="35" name="Рисунок 3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95065" cy="2114550"/>
                    </a:xfrm>
                    <a:prstGeom prst="rect">
                      <a:avLst/>
                    </a:prstGeom>
                    <a:noFill/>
                    <a:ln>
                      <a:noFill/>
                    </a:ln>
                  </pic:spPr>
                </pic:pic>
              </a:graphicData>
            </a:graphic>
          </wp:anchor>
        </w:drawing>
      </w:r>
    </w:p>
    <w:p w:rsidR="004114CF" w:rsidRPr="002E0DCE" w:rsidRDefault="004114CF" w:rsidP="004114CF">
      <w:pPr>
        <w:spacing w:after="0"/>
        <w:rPr>
          <w:rFonts w:ascii="Times New Roman" w:hAnsi="Times New Roman" w:cs="Times New Roman"/>
          <w:sz w:val="24"/>
          <w:szCs w:val="24"/>
        </w:rPr>
      </w:pPr>
      <w:r w:rsidRPr="002E0DCE">
        <w:rPr>
          <w:rFonts w:ascii="Times New Roman" w:hAnsi="Times New Roman" w:cs="Times New Roman"/>
          <w:sz w:val="24"/>
          <w:szCs w:val="24"/>
        </w:rPr>
        <w:t xml:space="preserve"> Акрил-уретановая эмаль «Курс-УФ» выпускается в различных цветовых решениях в соответствии с таблицей RAL </w:t>
      </w:r>
      <w:proofErr w:type="spellStart"/>
      <w:r w:rsidRPr="002E0DCE">
        <w:rPr>
          <w:rFonts w:ascii="Times New Roman" w:hAnsi="Times New Roman" w:cs="Times New Roman"/>
          <w:sz w:val="24"/>
          <w:szCs w:val="24"/>
        </w:rPr>
        <w:t>Classic</w:t>
      </w:r>
      <w:proofErr w:type="spellEnd"/>
      <w:r w:rsidRPr="002E0DCE">
        <w:rPr>
          <w:rFonts w:ascii="Times New Roman" w:hAnsi="Times New Roman" w:cs="Times New Roman"/>
          <w:sz w:val="24"/>
          <w:szCs w:val="24"/>
        </w:rPr>
        <w:t>, а также возможно ненормируемое исполнение – технический серый цвет. Покрытие «Курс-УФ» является устойчивым к воздействию всех климатических факторов: солнцу, морозу, ветру и влажности. Акрил-уретановые эмали «Курс-УФ» можно использовать как самостоятельно для защиты металлоконструкций от действия агрессивных факторов окружающей среды, так и в системе с неатмосферостойкими лакокрасочными материалами в качестве дополнительной защиты ЛКМ от действия солнца и выгорания. Использование УФ-стойких лакокрасочных материалов приводит к продлению срока службы металлоконструкций.</w:t>
      </w:r>
    </w:p>
    <w:p w:rsidR="004114CF" w:rsidRPr="002E0DCE" w:rsidRDefault="004114CF" w:rsidP="00550B6D">
      <w:pPr>
        <w:pStyle w:val="2"/>
        <w:spacing w:afterAutospacing="0"/>
      </w:pPr>
    </w:p>
    <w:p w:rsidR="000A06A5" w:rsidRDefault="00BB25B9" w:rsidP="000A06A5">
      <w:pPr>
        <w:pStyle w:val="2"/>
      </w:pPr>
      <w:bookmarkStart w:id="8" w:name="_Toc169775585"/>
      <w:r w:rsidRPr="00BD2DC7">
        <w:rPr>
          <w:noProof/>
          <w:highlight w:val="lightGray"/>
        </w:rPr>
        <w:drawing>
          <wp:anchor distT="0" distB="0" distL="114300" distR="114300" simplePos="0" relativeHeight="251695104" behindDoc="0" locked="0" layoutInCell="1" allowOverlap="1">
            <wp:simplePos x="0" y="0"/>
            <wp:positionH relativeFrom="column">
              <wp:posOffset>-3810</wp:posOffset>
            </wp:positionH>
            <wp:positionV relativeFrom="paragraph">
              <wp:posOffset>617220</wp:posOffset>
            </wp:positionV>
            <wp:extent cx="3387090" cy="2162175"/>
            <wp:effectExtent l="0" t="0" r="3810" b="9525"/>
            <wp:wrapSquare wrapText="bothSides"/>
            <wp:docPr id="36" name="Рисунок 3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7090" cy="2162175"/>
                    </a:xfrm>
                    <a:prstGeom prst="rect">
                      <a:avLst/>
                    </a:prstGeom>
                    <a:noFill/>
                    <a:ln>
                      <a:noFill/>
                    </a:ln>
                  </pic:spPr>
                </pic:pic>
              </a:graphicData>
            </a:graphic>
          </wp:anchor>
        </w:drawing>
      </w:r>
      <w:r w:rsidR="00F47E48" w:rsidRPr="00BD2DC7">
        <w:rPr>
          <w:highlight w:val="lightGray"/>
        </w:rPr>
        <w:t>Водоканал</w:t>
      </w:r>
      <w:bookmarkEnd w:id="8"/>
    </w:p>
    <w:p w:rsidR="000A06A5" w:rsidRPr="000A06A5" w:rsidRDefault="000A06A5" w:rsidP="000A06A5">
      <w:pPr>
        <w:pStyle w:val="2"/>
      </w:pPr>
      <w:r w:rsidRPr="00BD2DC7">
        <w:rPr>
          <w:noProof/>
          <w:sz w:val="24"/>
          <w:szCs w:val="24"/>
        </w:rPr>
        <w:t xml:space="preserve">                                                                                </w:t>
      </w:r>
    </w:p>
    <w:p w:rsidR="00BB25B9" w:rsidRPr="002E0DCE" w:rsidRDefault="00BB25B9" w:rsidP="00BB25B9">
      <w:pPr>
        <w:spacing w:after="0"/>
        <w:rPr>
          <w:rFonts w:ascii="Times New Roman" w:hAnsi="Times New Roman" w:cs="Times New Roman"/>
          <w:noProof/>
          <w:sz w:val="24"/>
          <w:szCs w:val="24"/>
        </w:rPr>
      </w:pPr>
      <w:r w:rsidRPr="002E0DCE">
        <w:rPr>
          <w:rFonts w:ascii="Times New Roman" w:hAnsi="Times New Roman" w:cs="Times New Roman"/>
          <w:noProof/>
          <w:sz w:val="24"/>
          <w:szCs w:val="24"/>
        </w:rPr>
        <w:t xml:space="preserve">На сегодняшний день для холодного (ХВС) и горячего водоснабжения (ГВС), а также отопления применяются металлические трубы: из углеродистой стали оцинкованные и неоцинкованные, из нержавеющей стали или меди. </w:t>
      </w:r>
      <w:r w:rsidRPr="002E0DCE">
        <w:rPr>
          <w:rFonts w:ascii="Times New Roman" w:hAnsi="Times New Roman" w:cs="Times New Roman"/>
          <w:noProof/>
          <w:sz w:val="24"/>
          <w:szCs w:val="24"/>
        </w:rPr>
        <w:lastRenderedPageBreak/>
        <w:t>Трубы водоснабжения обычно подвержены наружной почвенной коррозии при прямом контакте поверхности трубопровода с грунтом или водой и внутренней коррозии в случае агрессивных коррозионных свойств самой транспортируемой водной среды.</w:t>
      </w:r>
    </w:p>
    <w:p w:rsidR="00BB25B9" w:rsidRPr="002E0DCE" w:rsidRDefault="00BB25B9" w:rsidP="00BB25B9">
      <w:pPr>
        <w:spacing w:after="0"/>
        <w:rPr>
          <w:rFonts w:ascii="Times New Roman" w:hAnsi="Times New Roman" w:cs="Times New Roman"/>
        </w:rPr>
      </w:pPr>
      <w:r w:rsidRPr="002E0DCE">
        <w:rPr>
          <w:rFonts w:ascii="Times New Roman" w:hAnsi="Times New Roman" w:cs="Times New Roman"/>
          <w:sz w:val="24"/>
          <w:szCs w:val="24"/>
          <w:shd w:val="clear" w:color="auto" w:fill="FFFFFF"/>
        </w:rPr>
        <w:t xml:space="preserve">Самым распространенным способом борьбы с наружной коррозией трубопроводов остается применение антикоррозионных лакокрасочных материалов. </w:t>
      </w:r>
      <w:r w:rsidRPr="002E0DCE">
        <w:rPr>
          <w:rFonts w:ascii="Times New Roman" w:hAnsi="Times New Roman" w:cs="Times New Roman"/>
          <w:sz w:val="24"/>
          <w:szCs w:val="24"/>
        </w:rPr>
        <w:t>Надёжность, долговечность и безаварийная эксплуатация стальных трубопроводов напрямую зависит от того, насколько качественно выполнена антикоррозионная защита металла.</w:t>
      </w:r>
    </w:p>
    <w:p w:rsidR="00BB25B9" w:rsidRPr="002E0DCE" w:rsidRDefault="00BB25B9" w:rsidP="00BB25B9">
      <w:pPr>
        <w:pStyle w:val="a9"/>
        <w:spacing w:before="0" w:beforeAutospacing="0" w:after="300" w:afterAutospacing="0"/>
        <w:textAlignment w:val="baseline"/>
        <w:rPr>
          <w:b/>
        </w:rPr>
      </w:pPr>
      <w:r w:rsidRPr="002E0DCE">
        <w:t>Для защиты трубопроводов от коррозии, для окраски труб, трубопроводов, «ПК «КУРС» рекомендуем использовать проверенную систему защиты состоящую всего из двух слоёв.</w:t>
      </w:r>
    </w:p>
    <w:tbl>
      <w:tblPr>
        <w:tblStyle w:val="a8"/>
        <w:tblW w:w="0" w:type="auto"/>
        <w:tblLook w:val="04A0"/>
      </w:tblPr>
      <w:tblGrid>
        <w:gridCol w:w="1555"/>
        <w:gridCol w:w="3899"/>
        <w:gridCol w:w="1816"/>
        <w:gridCol w:w="1817"/>
        <w:gridCol w:w="1817"/>
      </w:tblGrid>
      <w:tr w:rsidR="00BB25B9" w:rsidRPr="002E0DCE" w:rsidTr="00BA646C">
        <w:tc>
          <w:tcPr>
            <w:tcW w:w="10904" w:type="dxa"/>
            <w:gridSpan w:val="5"/>
            <w:vAlign w:val="center"/>
          </w:tcPr>
          <w:p w:rsidR="00BB25B9" w:rsidRPr="002E0DCE" w:rsidRDefault="00BB25B9" w:rsidP="00BA646C">
            <w:pPr>
              <w:jc w:val="center"/>
              <w:rPr>
                <w:b/>
                <w:sz w:val="20"/>
                <w:szCs w:val="20"/>
              </w:rPr>
            </w:pPr>
            <w:r w:rsidRPr="002E0DCE">
              <w:rPr>
                <w:b/>
                <w:szCs w:val="20"/>
              </w:rPr>
              <w:t>Антикоррозионная защита объектов водоснабжения и водоотведения при новом строительстве и ремонте</w:t>
            </w:r>
          </w:p>
        </w:tc>
      </w:tr>
      <w:tr w:rsidR="00BB25B9" w:rsidRPr="002E0DCE" w:rsidTr="00BA646C">
        <w:tc>
          <w:tcPr>
            <w:tcW w:w="1555" w:type="dxa"/>
            <w:vAlign w:val="center"/>
          </w:tcPr>
          <w:p w:rsidR="00BB25B9" w:rsidRPr="002E0DCE" w:rsidRDefault="00BB25B9" w:rsidP="00BA646C">
            <w:pPr>
              <w:jc w:val="center"/>
              <w:rPr>
                <w:sz w:val="20"/>
                <w:szCs w:val="20"/>
              </w:rPr>
            </w:pPr>
            <w:r w:rsidRPr="002E0DCE">
              <w:rPr>
                <w:sz w:val="20"/>
                <w:szCs w:val="20"/>
              </w:rPr>
              <w:t>Кол-во слоев</w:t>
            </w:r>
          </w:p>
        </w:tc>
        <w:tc>
          <w:tcPr>
            <w:tcW w:w="3899" w:type="dxa"/>
            <w:vAlign w:val="center"/>
          </w:tcPr>
          <w:p w:rsidR="00BB25B9" w:rsidRPr="002E0DCE" w:rsidRDefault="00BB25B9" w:rsidP="00BA646C">
            <w:pPr>
              <w:jc w:val="center"/>
              <w:rPr>
                <w:sz w:val="20"/>
                <w:szCs w:val="20"/>
              </w:rPr>
            </w:pPr>
            <w:r w:rsidRPr="002E0DCE">
              <w:rPr>
                <w:sz w:val="20"/>
                <w:szCs w:val="20"/>
              </w:rPr>
              <w:t>Наименование материала (ТУ)</w:t>
            </w:r>
          </w:p>
        </w:tc>
        <w:tc>
          <w:tcPr>
            <w:tcW w:w="1816" w:type="dxa"/>
            <w:vAlign w:val="center"/>
          </w:tcPr>
          <w:p w:rsidR="00BB25B9" w:rsidRPr="002E0DCE" w:rsidRDefault="00BB25B9" w:rsidP="00BA646C">
            <w:pPr>
              <w:jc w:val="center"/>
              <w:rPr>
                <w:sz w:val="20"/>
                <w:szCs w:val="20"/>
              </w:rPr>
            </w:pPr>
            <w:r w:rsidRPr="002E0DCE">
              <w:rPr>
                <w:sz w:val="20"/>
                <w:szCs w:val="20"/>
              </w:rPr>
              <w:t>Толщина сухого слоя, мкм</w:t>
            </w:r>
          </w:p>
        </w:tc>
        <w:tc>
          <w:tcPr>
            <w:tcW w:w="1817" w:type="dxa"/>
            <w:vAlign w:val="center"/>
          </w:tcPr>
          <w:p w:rsidR="00BB25B9" w:rsidRPr="002E0DCE" w:rsidRDefault="00BB25B9" w:rsidP="00BA646C">
            <w:pPr>
              <w:jc w:val="center"/>
              <w:rPr>
                <w:sz w:val="20"/>
                <w:szCs w:val="20"/>
              </w:rPr>
            </w:pPr>
            <w:r w:rsidRPr="002E0DCE">
              <w:rPr>
                <w:sz w:val="20"/>
                <w:szCs w:val="20"/>
              </w:rPr>
              <w:t>Цвет покрытия</w:t>
            </w:r>
          </w:p>
        </w:tc>
        <w:tc>
          <w:tcPr>
            <w:tcW w:w="1817" w:type="dxa"/>
            <w:vAlign w:val="center"/>
          </w:tcPr>
          <w:p w:rsidR="00BB25B9" w:rsidRPr="002E0DCE" w:rsidRDefault="00BB25B9" w:rsidP="00BA646C">
            <w:pPr>
              <w:jc w:val="center"/>
              <w:rPr>
                <w:sz w:val="20"/>
                <w:szCs w:val="20"/>
              </w:rPr>
            </w:pPr>
            <w:r w:rsidRPr="002E0DCE">
              <w:rPr>
                <w:sz w:val="20"/>
                <w:szCs w:val="20"/>
              </w:rPr>
              <w:t>Цвет внешнего слоя покрытия</w:t>
            </w:r>
          </w:p>
        </w:tc>
      </w:tr>
      <w:tr w:rsidR="00BB25B9" w:rsidRPr="002E0DCE" w:rsidTr="00BA646C">
        <w:tc>
          <w:tcPr>
            <w:tcW w:w="1555" w:type="dxa"/>
            <w:vAlign w:val="center"/>
          </w:tcPr>
          <w:p w:rsidR="00BB25B9" w:rsidRPr="002E0DCE" w:rsidRDefault="00BB25B9" w:rsidP="00BA646C">
            <w:pPr>
              <w:jc w:val="center"/>
              <w:rPr>
                <w:sz w:val="20"/>
                <w:szCs w:val="20"/>
              </w:rPr>
            </w:pPr>
            <w:r w:rsidRPr="002E0DCE">
              <w:rPr>
                <w:sz w:val="20"/>
                <w:szCs w:val="20"/>
              </w:rPr>
              <w:t>Первый</w:t>
            </w:r>
          </w:p>
        </w:tc>
        <w:tc>
          <w:tcPr>
            <w:tcW w:w="3899" w:type="dxa"/>
            <w:vAlign w:val="center"/>
          </w:tcPr>
          <w:p w:rsidR="00BB25B9" w:rsidRPr="002E0DCE" w:rsidRDefault="00BB25B9"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BB25B9" w:rsidRPr="002E0DCE" w:rsidRDefault="00BB25B9" w:rsidP="00BA646C">
            <w:pPr>
              <w:shd w:val="clear" w:color="auto" w:fill="FFFFFF"/>
              <w:jc w:val="center"/>
              <w:rPr>
                <w:sz w:val="20"/>
                <w:szCs w:val="20"/>
                <w:shd w:val="clear" w:color="auto" w:fill="FFFFFF"/>
              </w:rPr>
            </w:pPr>
            <w:r w:rsidRPr="002E0DCE">
              <w:rPr>
                <w:rFonts w:eastAsia="Times New Roman"/>
                <w:sz w:val="20"/>
                <w:szCs w:val="20"/>
              </w:rPr>
              <w:t>ТУ 20.30.22-023-37491760-2021</w:t>
            </w:r>
          </w:p>
        </w:tc>
        <w:tc>
          <w:tcPr>
            <w:tcW w:w="1816" w:type="dxa"/>
            <w:vAlign w:val="center"/>
          </w:tcPr>
          <w:p w:rsidR="00BB25B9" w:rsidRPr="002E0DCE" w:rsidRDefault="00BB25B9" w:rsidP="00BA646C">
            <w:pPr>
              <w:jc w:val="center"/>
              <w:rPr>
                <w:sz w:val="20"/>
                <w:szCs w:val="20"/>
              </w:rPr>
            </w:pPr>
            <w:r w:rsidRPr="002E0DCE">
              <w:rPr>
                <w:sz w:val="20"/>
                <w:szCs w:val="20"/>
              </w:rPr>
              <w:t>90-120</w:t>
            </w:r>
          </w:p>
        </w:tc>
        <w:tc>
          <w:tcPr>
            <w:tcW w:w="1817" w:type="dxa"/>
            <w:vAlign w:val="center"/>
          </w:tcPr>
          <w:p w:rsidR="00BB25B9" w:rsidRPr="002E0DCE" w:rsidRDefault="00BB25B9" w:rsidP="00BA646C">
            <w:pPr>
              <w:jc w:val="center"/>
              <w:rPr>
                <w:sz w:val="20"/>
                <w:szCs w:val="20"/>
              </w:rPr>
            </w:pPr>
            <w:r w:rsidRPr="002E0DCE">
              <w:rPr>
                <w:sz w:val="20"/>
                <w:szCs w:val="20"/>
              </w:rPr>
              <w:t>Красно-коричневый</w:t>
            </w:r>
          </w:p>
        </w:tc>
        <w:tc>
          <w:tcPr>
            <w:tcW w:w="1817" w:type="dxa"/>
            <w:vAlign w:val="center"/>
          </w:tcPr>
          <w:p w:rsidR="00BB25B9" w:rsidRPr="002E0DCE" w:rsidRDefault="00BB25B9" w:rsidP="00BA646C">
            <w:pPr>
              <w:jc w:val="center"/>
              <w:rPr>
                <w:sz w:val="20"/>
                <w:szCs w:val="20"/>
              </w:rPr>
            </w:pPr>
          </w:p>
        </w:tc>
      </w:tr>
      <w:tr w:rsidR="00BB25B9" w:rsidRPr="002E0DCE" w:rsidTr="00BA646C">
        <w:tc>
          <w:tcPr>
            <w:tcW w:w="1555" w:type="dxa"/>
            <w:vAlign w:val="center"/>
          </w:tcPr>
          <w:p w:rsidR="00BB25B9" w:rsidRPr="002E0DCE" w:rsidRDefault="00BB25B9" w:rsidP="00BA646C">
            <w:pPr>
              <w:jc w:val="center"/>
              <w:rPr>
                <w:sz w:val="20"/>
                <w:szCs w:val="20"/>
              </w:rPr>
            </w:pPr>
            <w:r w:rsidRPr="002E0DCE">
              <w:rPr>
                <w:sz w:val="20"/>
                <w:szCs w:val="20"/>
              </w:rPr>
              <w:t>Второй</w:t>
            </w:r>
          </w:p>
        </w:tc>
        <w:tc>
          <w:tcPr>
            <w:tcW w:w="3899" w:type="dxa"/>
            <w:vAlign w:val="center"/>
          </w:tcPr>
          <w:p w:rsidR="00BB25B9" w:rsidRPr="002E0DCE" w:rsidRDefault="00BB25B9" w:rsidP="00BA646C">
            <w:pPr>
              <w:shd w:val="clear" w:color="auto" w:fill="FFFFFF"/>
              <w:jc w:val="center"/>
              <w:rPr>
                <w:sz w:val="20"/>
                <w:szCs w:val="20"/>
              </w:rPr>
            </w:pPr>
            <w:proofErr w:type="spellStart"/>
            <w:r w:rsidRPr="002E0DCE">
              <w:rPr>
                <w:sz w:val="20"/>
                <w:szCs w:val="20"/>
              </w:rPr>
              <w:t>Курс-Протект</w:t>
            </w:r>
            <w:proofErr w:type="spellEnd"/>
          </w:p>
          <w:p w:rsidR="00BB25B9" w:rsidRPr="002E0DCE" w:rsidRDefault="00BB25B9" w:rsidP="00BA646C">
            <w:pPr>
              <w:shd w:val="clear" w:color="auto" w:fill="FFFFFF"/>
              <w:jc w:val="center"/>
              <w:rPr>
                <w:sz w:val="20"/>
                <w:szCs w:val="20"/>
              </w:rPr>
            </w:pPr>
            <w:r w:rsidRPr="002E0DCE">
              <w:rPr>
                <w:rFonts w:eastAsia="Times New Roman"/>
                <w:sz w:val="20"/>
                <w:szCs w:val="20"/>
              </w:rPr>
              <w:t>ТУ 20.30.12-024-37491760-2021</w:t>
            </w:r>
          </w:p>
        </w:tc>
        <w:tc>
          <w:tcPr>
            <w:tcW w:w="1816" w:type="dxa"/>
            <w:vAlign w:val="center"/>
          </w:tcPr>
          <w:p w:rsidR="00BB25B9" w:rsidRPr="002E0DCE" w:rsidRDefault="00BB25B9" w:rsidP="00BA646C">
            <w:pPr>
              <w:jc w:val="center"/>
              <w:rPr>
                <w:sz w:val="20"/>
                <w:szCs w:val="20"/>
              </w:rPr>
            </w:pPr>
            <w:r w:rsidRPr="002E0DCE">
              <w:rPr>
                <w:sz w:val="20"/>
                <w:szCs w:val="20"/>
              </w:rPr>
              <w:t>90-130</w:t>
            </w:r>
          </w:p>
        </w:tc>
        <w:tc>
          <w:tcPr>
            <w:tcW w:w="1817" w:type="dxa"/>
            <w:vAlign w:val="center"/>
          </w:tcPr>
          <w:p w:rsidR="00BB25B9" w:rsidRPr="002E0DCE" w:rsidRDefault="00BB25B9" w:rsidP="00BA646C">
            <w:pPr>
              <w:jc w:val="center"/>
              <w:rPr>
                <w:sz w:val="20"/>
                <w:szCs w:val="20"/>
              </w:rPr>
            </w:pPr>
            <w:r w:rsidRPr="002E0DCE">
              <w:rPr>
                <w:sz w:val="20"/>
                <w:szCs w:val="20"/>
              </w:rPr>
              <w:t>Серый (возможно цветное исполнение)</w:t>
            </w:r>
          </w:p>
        </w:tc>
        <w:tc>
          <w:tcPr>
            <w:tcW w:w="1817" w:type="dxa"/>
            <w:vAlign w:val="center"/>
          </w:tcPr>
          <w:p w:rsidR="00BB25B9" w:rsidRPr="002E0DCE" w:rsidRDefault="00BB25B9" w:rsidP="00BA646C">
            <w:pPr>
              <w:jc w:val="center"/>
              <w:rPr>
                <w:sz w:val="20"/>
                <w:szCs w:val="20"/>
              </w:rPr>
            </w:pPr>
            <w:r w:rsidRPr="002E0DCE">
              <w:rPr>
                <w:sz w:val="20"/>
                <w:szCs w:val="20"/>
              </w:rPr>
              <w:t>Серый (возможно цветное исполнение)</w:t>
            </w:r>
          </w:p>
        </w:tc>
      </w:tr>
      <w:tr w:rsidR="00BB25B9" w:rsidRPr="002E0DCE" w:rsidTr="00BA646C">
        <w:tc>
          <w:tcPr>
            <w:tcW w:w="1555" w:type="dxa"/>
            <w:vAlign w:val="center"/>
          </w:tcPr>
          <w:p w:rsidR="00BB25B9" w:rsidRPr="002E0DCE" w:rsidRDefault="00BB25B9" w:rsidP="00BA646C">
            <w:pPr>
              <w:jc w:val="center"/>
              <w:rPr>
                <w:sz w:val="20"/>
                <w:szCs w:val="20"/>
              </w:rPr>
            </w:pPr>
          </w:p>
        </w:tc>
        <w:tc>
          <w:tcPr>
            <w:tcW w:w="3899" w:type="dxa"/>
            <w:vAlign w:val="center"/>
          </w:tcPr>
          <w:p w:rsidR="00BB25B9" w:rsidRPr="002E0DCE" w:rsidRDefault="00BB25B9"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BB25B9" w:rsidRPr="002E0DCE" w:rsidRDefault="00BB25B9" w:rsidP="00BA646C">
            <w:pPr>
              <w:jc w:val="center"/>
              <w:rPr>
                <w:sz w:val="20"/>
                <w:szCs w:val="20"/>
              </w:rPr>
            </w:pPr>
            <w:r w:rsidRPr="002E0DCE">
              <w:rPr>
                <w:sz w:val="20"/>
                <w:szCs w:val="20"/>
              </w:rPr>
              <w:t>180-250</w:t>
            </w:r>
          </w:p>
        </w:tc>
        <w:tc>
          <w:tcPr>
            <w:tcW w:w="1817" w:type="dxa"/>
            <w:vAlign w:val="center"/>
          </w:tcPr>
          <w:p w:rsidR="00BB25B9" w:rsidRPr="002E0DCE" w:rsidRDefault="00BB25B9" w:rsidP="00BA646C">
            <w:pPr>
              <w:jc w:val="center"/>
              <w:rPr>
                <w:sz w:val="20"/>
                <w:szCs w:val="20"/>
              </w:rPr>
            </w:pPr>
          </w:p>
        </w:tc>
        <w:tc>
          <w:tcPr>
            <w:tcW w:w="1817" w:type="dxa"/>
            <w:vAlign w:val="center"/>
          </w:tcPr>
          <w:p w:rsidR="00BB25B9" w:rsidRPr="002E0DCE" w:rsidRDefault="00BB25B9" w:rsidP="00BA646C">
            <w:pPr>
              <w:jc w:val="center"/>
              <w:rPr>
                <w:sz w:val="20"/>
                <w:szCs w:val="20"/>
              </w:rPr>
            </w:pPr>
          </w:p>
        </w:tc>
      </w:tr>
    </w:tbl>
    <w:p w:rsidR="00BB25B9" w:rsidRPr="002E0DCE" w:rsidRDefault="00BB25B9" w:rsidP="00BB25B9">
      <w:pPr>
        <w:spacing w:after="0"/>
        <w:rPr>
          <w:rFonts w:ascii="Times New Roman" w:hAnsi="Times New Roman" w:cs="Times New Roman"/>
          <w:b/>
        </w:rPr>
      </w:pPr>
    </w:p>
    <w:p w:rsidR="00BB25B9" w:rsidRPr="002E0DCE" w:rsidRDefault="00BB25B9" w:rsidP="00BB25B9">
      <w:pPr>
        <w:spacing w:after="0"/>
        <w:rPr>
          <w:rFonts w:ascii="Times New Roman" w:hAnsi="Times New Roman" w:cs="Times New Roman"/>
          <w:b/>
        </w:rPr>
      </w:pPr>
      <w:r w:rsidRPr="002E0DCE">
        <w:rPr>
          <w:rFonts w:ascii="Times New Roman" w:hAnsi="Times New Roman" w:cs="Times New Roman"/>
          <w:b/>
        </w:rPr>
        <w:t>Данная система защиты металла от коррозии обладает:</w:t>
      </w:r>
    </w:p>
    <w:p w:rsidR="00BB25B9" w:rsidRPr="002E0DCE" w:rsidRDefault="00BB25B9" w:rsidP="00BB25B9">
      <w:pPr>
        <w:numPr>
          <w:ilvl w:val="0"/>
          <w:numId w:val="40"/>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Повышенной износостойкостью и стойкостью к механическим нагрузкам.</w:t>
      </w:r>
    </w:p>
    <w:p w:rsidR="00BB25B9" w:rsidRPr="002E0DCE" w:rsidRDefault="00BB25B9" w:rsidP="00BB25B9">
      <w:pPr>
        <w:numPr>
          <w:ilvl w:val="0"/>
          <w:numId w:val="40"/>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Устойчивостью к воздействию агрессивных сред (нефтепродуктов, растворов кислот, щелочей).</w:t>
      </w:r>
    </w:p>
    <w:p w:rsidR="00BB25B9" w:rsidRPr="002E0DCE" w:rsidRDefault="00BB25B9" w:rsidP="00BB25B9">
      <w:pPr>
        <w:numPr>
          <w:ilvl w:val="0"/>
          <w:numId w:val="40"/>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Химической стойкостью.</w:t>
      </w:r>
    </w:p>
    <w:p w:rsidR="00BB25B9" w:rsidRPr="002E0DCE" w:rsidRDefault="00BB25B9" w:rsidP="00BB25B9">
      <w:pPr>
        <w:numPr>
          <w:ilvl w:val="0"/>
          <w:numId w:val="40"/>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Высокой адгезией.</w:t>
      </w:r>
    </w:p>
    <w:p w:rsidR="00BB25B9" w:rsidRPr="002E0DCE" w:rsidRDefault="00BB25B9" w:rsidP="00BB25B9">
      <w:pPr>
        <w:numPr>
          <w:ilvl w:val="0"/>
          <w:numId w:val="40"/>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Эластичностью покрытия.</w:t>
      </w:r>
    </w:p>
    <w:p w:rsidR="00BB25B9" w:rsidRDefault="00BB25B9" w:rsidP="00BB25B9">
      <w:pPr>
        <w:numPr>
          <w:ilvl w:val="0"/>
          <w:numId w:val="40"/>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Водостойкостью</w:t>
      </w:r>
    </w:p>
    <w:p w:rsidR="000A06A5" w:rsidRDefault="000A06A5" w:rsidP="000A06A5">
      <w:pPr>
        <w:shd w:val="clear" w:color="auto" w:fill="FFFFFF"/>
        <w:spacing w:after="0" w:line="240" w:lineRule="auto"/>
        <w:rPr>
          <w:rFonts w:ascii="Times New Roman" w:eastAsia="Times New Roman" w:hAnsi="Times New Roman" w:cs="Times New Roman"/>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sz w:val="24"/>
          <w:szCs w:val="24"/>
          <w:lang w:eastAsia="ru-RU"/>
        </w:rPr>
      </w:pPr>
    </w:p>
    <w:p w:rsidR="000A06A5" w:rsidRPr="002E0DCE" w:rsidRDefault="000A06A5" w:rsidP="000A06A5">
      <w:pPr>
        <w:shd w:val="clear" w:color="auto" w:fill="FFFFFF"/>
        <w:spacing w:after="0" w:line="240" w:lineRule="auto"/>
        <w:rPr>
          <w:rFonts w:ascii="Times New Roman" w:eastAsia="Times New Roman" w:hAnsi="Times New Roman" w:cs="Times New Roman"/>
          <w:sz w:val="24"/>
          <w:szCs w:val="24"/>
          <w:lang w:eastAsia="ru-RU"/>
        </w:rPr>
      </w:pPr>
    </w:p>
    <w:p w:rsidR="00870A6D" w:rsidRPr="002E0DCE" w:rsidRDefault="008B78B0" w:rsidP="00E24583">
      <w:pPr>
        <w:pStyle w:val="2"/>
      </w:pPr>
      <w:bookmarkStart w:id="9" w:name="_Toc169775586"/>
      <w:r w:rsidRPr="00BD2DC7">
        <w:rPr>
          <w:highlight w:val="lightGray"/>
        </w:rPr>
        <w:t>Трубная промышленность, Трубы в ППУ изоляции, Запорная арматура, Фасонные изделия</w:t>
      </w:r>
      <w:bookmarkEnd w:id="9"/>
    </w:p>
    <w:p w:rsidR="004B375E" w:rsidRPr="002E0DCE" w:rsidRDefault="004B375E" w:rsidP="004B375E">
      <w:pPr>
        <w:spacing w:after="0"/>
        <w:rPr>
          <w:rFonts w:ascii="Times New Roman" w:hAnsi="Times New Roman" w:cs="Times New Roman"/>
          <w:b/>
          <w:noProof/>
          <w:sz w:val="28"/>
          <w:szCs w:val="28"/>
        </w:rPr>
      </w:pPr>
      <w:r w:rsidRPr="002E0DCE">
        <w:rPr>
          <w:rFonts w:ascii="Times New Roman" w:hAnsi="Times New Roman" w:cs="Times New Roman"/>
          <w:b/>
          <w:noProof/>
          <w:sz w:val="28"/>
          <w:szCs w:val="28"/>
        </w:rPr>
        <w:t>Трубная промышленность</w:t>
      </w:r>
    </w:p>
    <w:p w:rsidR="004B375E" w:rsidRPr="002E0DCE" w:rsidRDefault="004B375E" w:rsidP="004B375E">
      <w:pPr>
        <w:spacing w:after="0"/>
        <w:rPr>
          <w:rFonts w:ascii="Times New Roman" w:hAnsi="Times New Roman" w:cs="Times New Roman"/>
          <w:b/>
          <w:noProof/>
          <w:sz w:val="24"/>
          <w:szCs w:val="24"/>
        </w:rPr>
      </w:pPr>
      <w:r w:rsidRPr="002E0DCE">
        <w:rPr>
          <w:rFonts w:ascii="Times New Roman" w:hAnsi="Times New Roman" w:cs="Times New Roman"/>
          <w:noProof/>
          <w:lang w:eastAsia="ru-RU"/>
        </w:rPr>
        <w:drawing>
          <wp:anchor distT="0" distB="0" distL="114300" distR="114300" simplePos="0" relativeHeight="251697152" behindDoc="0" locked="0" layoutInCell="1" allowOverlap="1">
            <wp:simplePos x="0" y="0"/>
            <wp:positionH relativeFrom="column">
              <wp:posOffset>1905</wp:posOffset>
            </wp:positionH>
            <wp:positionV relativeFrom="paragraph">
              <wp:posOffset>-1905</wp:posOffset>
            </wp:positionV>
            <wp:extent cx="2809875" cy="2107407"/>
            <wp:effectExtent l="0" t="0" r="0" b="7620"/>
            <wp:wrapSquare wrapText="bothSides"/>
            <wp:docPr id="37" name="Рисунок 3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9875" cy="2107407"/>
                    </a:xfrm>
                    <a:prstGeom prst="rect">
                      <a:avLst/>
                    </a:prstGeom>
                    <a:noFill/>
                    <a:ln>
                      <a:noFill/>
                    </a:ln>
                  </pic:spPr>
                </pic:pic>
              </a:graphicData>
            </a:graphic>
          </wp:anchor>
        </w:drawing>
      </w:r>
      <w:r w:rsidRPr="002E0DCE">
        <w:rPr>
          <w:rFonts w:ascii="Times New Roman" w:hAnsi="Times New Roman" w:cs="Times New Roman"/>
          <w:noProof/>
          <w:sz w:val="24"/>
          <w:szCs w:val="24"/>
        </w:rPr>
        <w:t>Срок службы трубопровода определяется скоростью коррозии. Разрушение вследствие коррозионного износа инженерных сетей влечет за собой финансовые потери и представляет угрозу экологии, безопасности труда, ухудшает качество транспортируемого продукта. Коррозионному поражению подвержены ответственные элементы систем: регулирующие и запорные устройства.</w:t>
      </w:r>
    </w:p>
    <w:p w:rsidR="004B375E" w:rsidRPr="002E0DCE" w:rsidRDefault="004B375E" w:rsidP="004B375E">
      <w:pPr>
        <w:pStyle w:val="Default"/>
        <w:rPr>
          <w:noProof/>
          <w:color w:val="auto"/>
        </w:rPr>
      </w:pPr>
      <w:r w:rsidRPr="002E0DCE">
        <w:rPr>
          <w:noProof/>
          <w:color w:val="auto"/>
        </w:rPr>
        <w:t xml:space="preserve">Окрашивание трубопроводов, запорной арматуры, фасонных изделий в заводских условиях выводит применение лакокрасочных составов на серьезный уровень с гарантией </w:t>
      </w:r>
      <w:r w:rsidRPr="002E0DCE">
        <w:rPr>
          <w:noProof/>
          <w:color w:val="auto"/>
        </w:rPr>
        <w:lastRenderedPageBreak/>
        <w:t>на покрытие свыше 30 лет. С такой задачей способны справиться только двухкомпонентные лакокрасочные материалы премиум-класса, которые обладают целым списком уникальных свойств.</w:t>
      </w:r>
    </w:p>
    <w:p w:rsidR="004B375E" w:rsidRPr="002E0DCE" w:rsidRDefault="004B375E" w:rsidP="004B375E">
      <w:pPr>
        <w:pStyle w:val="Default"/>
      </w:pPr>
      <w:r w:rsidRPr="002E0DCE">
        <w:rPr>
          <w:noProof/>
          <w:color w:val="auto"/>
        </w:rPr>
        <w:t xml:space="preserve"> </w:t>
      </w:r>
      <w:r w:rsidRPr="002E0DCE">
        <w:t xml:space="preserve">Компания «ПК «Курс» является отечественным производителем двухкомпонентных лакокрасочных материалов на полиуретановой основе. В ассортименте компании есть антикоррозионные грунты, которые обеспечивают надежную защиту трубопроводам в течение длительного времени эксплуатации. </w:t>
      </w:r>
    </w:p>
    <w:p w:rsidR="004B375E" w:rsidRPr="002E0DCE" w:rsidRDefault="004B375E" w:rsidP="004B375E">
      <w:pPr>
        <w:pStyle w:val="Default"/>
      </w:pPr>
      <w:r w:rsidRPr="002E0DCE">
        <w:t xml:space="preserve">Рассмотри основную систему защитных покрытий, работающую в качестве антикоррозионной защиты металлических конструкций. </w:t>
      </w:r>
    </w:p>
    <w:p w:rsidR="004B375E" w:rsidRPr="002E0DCE" w:rsidRDefault="004B375E" w:rsidP="004B375E">
      <w:pPr>
        <w:pStyle w:val="Default"/>
        <w:rPr>
          <w:b/>
          <w:noProof/>
        </w:rPr>
      </w:pPr>
    </w:p>
    <w:p w:rsidR="004B375E" w:rsidRPr="002E0DCE" w:rsidRDefault="004B375E" w:rsidP="004B375E">
      <w:pPr>
        <w:spacing w:after="0"/>
        <w:rPr>
          <w:rFonts w:ascii="Times New Roman" w:hAnsi="Times New Roman" w:cs="Times New Roman"/>
          <w:b/>
          <w:noProof/>
          <w:sz w:val="24"/>
          <w:szCs w:val="24"/>
        </w:rPr>
      </w:pPr>
    </w:p>
    <w:tbl>
      <w:tblPr>
        <w:tblStyle w:val="a8"/>
        <w:tblW w:w="0" w:type="auto"/>
        <w:tblLook w:val="04A0"/>
      </w:tblPr>
      <w:tblGrid>
        <w:gridCol w:w="1497"/>
        <w:gridCol w:w="3692"/>
        <w:gridCol w:w="1746"/>
        <w:gridCol w:w="1772"/>
        <w:gridCol w:w="1772"/>
      </w:tblGrid>
      <w:tr w:rsidR="004B375E" w:rsidRPr="002E0DCE" w:rsidTr="00BA646C">
        <w:tc>
          <w:tcPr>
            <w:tcW w:w="10479" w:type="dxa"/>
            <w:gridSpan w:val="5"/>
            <w:vAlign w:val="center"/>
          </w:tcPr>
          <w:p w:rsidR="004B375E" w:rsidRPr="002E0DCE" w:rsidRDefault="004B375E" w:rsidP="00BA646C">
            <w:pPr>
              <w:jc w:val="center"/>
              <w:rPr>
                <w:b/>
              </w:rPr>
            </w:pPr>
            <w:r w:rsidRPr="002E0DCE">
              <w:rPr>
                <w:rFonts w:eastAsia="Times New Roman"/>
                <w:b/>
                <w:color w:val="000000"/>
                <w:lang w:eastAsia="ru-RU"/>
              </w:rPr>
              <w:t>Антикоррозионная защита элементов трубопроводов тепловых сетей, запорной арматуры, фасонных изделий в заводских условиях</w:t>
            </w:r>
          </w:p>
        </w:tc>
      </w:tr>
      <w:tr w:rsidR="004B375E" w:rsidRPr="002E0DCE" w:rsidTr="00BA646C">
        <w:tc>
          <w:tcPr>
            <w:tcW w:w="1497" w:type="dxa"/>
            <w:vAlign w:val="center"/>
          </w:tcPr>
          <w:p w:rsidR="004B375E" w:rsidRPr="002E0DCE" w:rsidRDefault="004B375E" w:rsidP="00BA646C">
            <w:pPr>
              <w:jc w:val="center"/>
              <w:rPr>
                <w:sz w:val="20"/>
                <w:szCs w:val="20"/>
              </w:rPr>
            </w:pPr>
            <w:r w:rsidRPr="002E0DCE">
              <w:rPr>
                <w:sz w:val="20"/>
                <w:szCs w:val="20"/>
              </w:rPr>
              <w:t>Кол-во слоев</w:t>
            </w:r>
          </w:p>
        </w:tc>
        <w:tc>
          <w:tcPr>
            <w:tcW w:w="3692" w:type="dxa"/>
            <w:vAlign w:val="center"/>
          </w:tcPr>
          <w:p w:rsidR="004B375E" w:rsidRPr="002E0DCE" w:rsidRDefault="004B375E" w:rsidP="00BA646C">
            <w:pPr>
              <w:jc w:val="center"/>
              <w:rPr>
                <w:sz w:val="20"/>
                <w:szCs w:val="20"/>
              </w:rPr>
            </w:pPr>
            <w:r w:rsidRPr="002E0DCE">
              <w:rPr>
                <w:sz w:val="20"/>
                <w:szCs w:val="20"/>
              </w:rPr>
              <w:t>Наименование материала (ТУ)</w:t>
            </w:r>
          </w:p>
        </w:tc>
        <w:tc>
          <w:tcPr>
            <w:tcW w:w="1746" w:type="dxa"/>
            <w:vAlign w:val="center"/>
          </w:tcPr>
          <w:p w:rsidR="004B375E" w:rsidRPr="002E0DCE" w:rsidRDefault="004B375E" w:rsidP="00BA646C">
            <w:pPr>
              <w:jc w:val="center"/>
              <w:rPr>
                <w:sz w:val="20"/>
                <w:szCs w:val="20"/>
              </w:rPr>
            </w:pPr>
            <w:r w:rsidRPr="002E0DCE">
              <w:rPr>
                <w:sz w:val="20"/>
                <w:szCs w:val="20"/>
              </w:rPr>
              <w:t>Толщина сухого слоя, мкм</w:t>
            </w:r>
          </w:p>
        </w:tc>
        <w:tc>
          <w:tcPr>
            <w:tcW w:w="1772" w:type="dxa"/>
            <w:vAlign w:val="center"/>
          </w:tcPr>
          <w:p w:rsidR="004B375E" w:rsidRPr="002E0DCE" w:rsidRDefault="004B375E" w:rsidP="00BA646C">
            <w:pPr>
              <w:jc w:val="center"/>
              <w:rPr>
                <w:sz w:val="20"/>
                <w:szCs w:val="20"/>
              </w:rPr>
            </w:pPr>
            <w:r w:rsidRPr="002E0DCE">
              <w:rPr>
                <w:sz w:val="20"/>
                <w:szCs w:val="20"/>
              </w:rPr>
              <w:t>Цвет покрытия</w:t>
            </w:r>
          </w:p>
        </w:tc>
        <w:tc>
          <w:tcPr>
            <w:tcW w:w="1772" w:type="dxa"/>
            <w:vAlign w:val="center"/>
          </w:tcPr>
          <w:p w:rsidR="004B375E" w:rsidRPr="002E0DCE" w:rsidRDefault="004B375E" w:rsidP="00BA646C">
            <w:pPr>
              <w:jc w:val="center"/>
              <w:rPr>
                <w:sz w:val="20"/>
                <w:szCs w:val="20"/>
              </w:rPr>
            </w:pPr>
            <w:r w:rsidRPr="002E0DCE">
              <w:rPr>
                <w:sz w:val="20"/>
                <w:szCs w:val="20"/>
              </w:rPr>
              <w:t>Цвет внешнего слоя покрытия</w:t>
            </w:r>
          </w:p>
        </w:tc>
      </w:tr>
      <w:tr w:rsidR="004B375E" w:rsidRPr="002E0DCE" w:rsidTr="00BA646C">
        <w:tc>
          <w:tcPr>
            <w:tcW w:w="1497" w:type="dxa"/>
            <w:vAlign w:val="center"/>
          </w:tcPr>
          <w:p w:rsidR="004B375E" w:rsidRPr="002E0DCE" w:rsidRDefault="004B375E" w:rsidP="00BA646C">
            <w:pPr>
              <w:jc w:val="center"/>
              <w:rPr>
                <w:sz w:val="20"/>
                <w:szCs w:val="20"/>
              </w:rPr>
            </w:pPr>
            <w:r w:rsidRPr="002E0DCE">
              <w:rPr>
                <w:sz w:val="20"/>
                <w:szCs w:val="20"/>
              </w:rPr>
              <w:t>Первый</w:t>
            </w:r>
          </w:p>
        </w:tc>
        <w:tc>
          <w:tcPr>
            <w:tcW w:w="3692" w:type="dxa"/>
            <w:vAlign w:val="center"/>
          </w:tcPr>
          <w:p w:rsidR="004B375E" w:rsidRPr="002E0DCE" w:rsidRDefault="004B375E"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4B375E" w:rsidRPr="002E0DCE" w:rsidRDefault="004B375E" w:rsidP="00BA646C">
            <w:pPr>
              <w:shd w:val="clear" w:color="auto" w:fill="FFFFFF"/>
              <w:jc w:val="center"/>
              <w:rPr>
                <w:sz w:val="20"/>
                <w:szCs w:val="20"/>
                <w:shd w:val="clear" w:color="auto" w:fill="FFFFFF"/>
              </w:rPr>
            </w:pPr>
            <w:r w:rsidRPr="002E0DCE">
              <w:rPr>
                <w:rFonts w:eastAsia="Times New Roman"/>
                <w:sz w:val="20"/>
                <w:szCs w:val="20"/>
              </w:rPr>
              <w:t>ТУ 20.30.22-023-37491760-2021</w:t>
            </w:r>
          </w:p>
        </w:tc>
        <w:tc>
          <w:tcPr>
            <w:tcW w:w="1746" w:type="dxa"/>
            <w:vAlign w:val="center"/>
          </w:tcPr>
          <w:p w:rsidR="004B375E" w:rsidRPr="002E0DCE" w:rsidRDefault="004B375E" w:rsidP="00BA646C">
            <w:pPr>
              <w:jc w:val="center"/>
              <w:rPr>
                <w:sz w:val="20"/>
                <w:szCs w:val="20"/>
              </w:rPr>
            </w:pPr>
            <w:r w:rsidRPr="002E0DCE">
              <w:rPr>
                <w:sz w:val="20"/>
                <w:szCs w:val="20"/>
              </w:rPr>
              <w:t>90-120</w:t>
            </w:r>
          </w:p>
        </w:tc>
        <w:tc>
          <w:tcPr>
            <w:tcW w:w="1772" w:type="dxa"/>
            <w:vAlign w:val="center"/>
          </w:tcPr>
          <w:p w:rsidR="004B375E" w:rsidRPr="002E0DCE" w:rsidRDefault="004B375E" w:rsidP="00BA646C">
            <w:pPr>
              <w:jc w:val="center"/>
              <w:rPr>
                <w:sz w:val="20"/>
                <w:szCs w:val="20"/>
              </w:rPr>
            </w:pPr>
            <w:r w:rsidRPr="002E0DCE">
              <w:rPr>
                <w:sz w:val="20"/>
                <w:szCs w:val="20"/>
              </w:rPr>
              <w:t>Красно-коричневый</w:t>
            </w:r>
          </w:p>
        </w:tc>
        <w:tc>
          <w:tcPr>
            <w:tcW w:w="1772" w:type="dxa"/>
            <w:vAlign w:val="center"/>
          </w:tcPr>
          <w:p w:rsidR="004B375E" w:rsidRPr="002E0DCE" w:rsidRDefault="004B375E" w:rsidP="00BA646C">
            <w:pPr>
              <w:jc w:val="center"/>
              <w:rPr>
                <w:sz w:val="20"/>
                <w:szCs w:val="20"/>
              </w:rPr>
            </w:pPr>
          </w:p>
        </w:tc>
      </w:tr>
      <w:tr w:rsidR="004B375E" w:rsidRPr="002E0DCE" w:rsidTr="00BA646C">
        <w:tc>
          <w:tcPr>
            <w:tcW w:w="1497" w:type="dxa"/>
            <w:vAlign w:val="center"/>
          </w:tcPr>
          <w:p w:rsidR="004B375E" w:rsidRPr="002E0DCE" w:rsidRDefault="004B375E" w:rsidP="00BA646C">
            <w:pPr>
              <w:jc w:val="center"/>
              <w:rPr>
                <w:sz w:val="20"/>
                <w:szCs w:val="20"/>
              </w:rPr>
            </w:pPr>
            <w:r w:rsidRPr="002E0DCE">
              <w:rPr>
                <w:sz w:val="20"/>
                <w:szCs w:val="20"/>
              </w:rPr>
              <w:t>Второй</w:t>
            </w:r>
          </w:p>
        </w:tc>
        <w:tc>
          <w:tcPr>
            <w:tcW w:w="3692" w:type="dxa"/>
            <w:vAlign w:val="center"/>
          </w:tcPr>
          <w:p w:rsidR="004B375E" w:rsidRPr="002E0DCE" w:rsidRDefault="004B375E" w:rsidP="00BA646C">
            <w:pPr>
              <w:shd w:val="clear" w:color="auto" w:fill="FFFFFF"/>
              <w:jc w:val="center"/>
              <w:rPr>
                <w:sz w:val="20"/>
                <w:szCs w:val="20"/>
              </w:rPr>
            </w:pPr>
            <w:proofErr w:type="spellStart"/>
            <w:r w:rsidRPr="002E0DCE">
              <w:rPr>
                <w:sz w:val="20"/>
                <w:szCs w:val="20"/>
              </w:rPr>
              <w:t>Курс-Протект</w:t>
            </w:r>
            <w:proofErr w:type="spellEnd"/>
          </w:p>
          <w:p w:rsidR="004B375E" w:rsidRPr="002E0DCE" w:rsidRDefault="004B375E" w:rsidP="00BA646C">
            <w:pPr>
              <w:shd w:val="clear" w:color="auto" w:fill="FFFFFF"/>
              <w:jc w:val="center"/>
              <w:rPr>
                <w:sz w:val="20"/>
                <w:szCs w:val="20"/>
              </w:rPr>
            </w:pPr>
            <w:r w:rsidRPr="002E0DCE">
              <w:rPr>
                <w:rFonts w:eastAsia="Times New Roman"/>
                <w:sz w:val="20"/>
                <w:szCs w:val="20"/>
              </w:rPr>
              <w:t>ТУ 20.30.12-024-37491760-2021</w:t>
            </w:r>
          </w:p>
        </w:tc>
        <w:tc>
          <w:tcPr>
            <w:tcW w:w="1746" w:type="dxa"/>
            <w:vAlign w:val="center"/>
          </w:tcPr>
          <w:p w:rsidR="004B375E" w:rsidRPr="002E0DCE" w:rsidRDefault="004B375E" w:rsidP="00BA646C">
            <w:pPr>
              <w:jc w:val="center"/>
              <w:rPr>
                <w:sz w:val="20"/>
                <w:szCs w:val="20"/>
              </w:rPr>
            </w:pPr>
            <w:r w:rsidRPr="002E0DCE">
              <w:rPr>
                <w:sz w:val="20"/>
                <w:szCs w:val="20"/>
              </w:rPr>
              <w:t>90-130</w:t>
            </w:r>
          </w:p>
        </w:tc>
        <w:tc>
          <w:tcPr>
            <w:tcW w:w="1772" w:type="dxa"/>
            <w:vAlign w:val="center"/>
          </w:tcPr>
          <w:p w:rsidR="004B375E" w:rsidRPr="002E0DCE" w:rsidRDefault="004B375E" w:rsidP="00BA646C">
            <w:pPr>
              <w:jc w:val="center"/>
              <w:rPr>
                <w:sz w:val="20"/>
                <w:szCs w:val="20"/>
              </w:rPr>
            </w:pPr>
            <w:r w:rsidRPr="002E0DCE">
              <w:rPr>
                <w:sz w:val="20"/>
                <w:szCs w:val="20"/>
              </w:rPr>
              <w:t>Серый (возможно цветное исполнение)</w:t>
            </w:r>
          </w:p>
        </w:tc>
        <w:tc>
          <w:tcPr>
            <w:tcW w:w="1772" w:type="dxa"/>
            <w:vAlign w:val="center"/>
          </w:tcPr>
          <w:p w:rsidR="004B375E" w:rsidRPr="002E0DCE" w:rsidRDefault="004B375E" w:rsidP="00BA646C">
            <w:pPr>
              <w:jc w:val="center"/>
              <w:rPr>
                <w:sz w:val="20"/>
                <w:szCs w:val="20"/>
              </w:rPr>
            </w:pPr>
            <w:r w:rsidRPr="002E0DCE">
              <w:rPr>
                <w:sz w:val="20"/>
                <w:szCs w:val="20"/>
              </w:rPr>
              <w:t>Серый (возможно цветное исполнение)</w:t>
            </w:r>
          </w:p>
        </w:tc>
      </w:tr>
      <w:tr w:rsidR="004B375E" w:rsidRPr="002E0DCE" w:rsidTr="00BA646C">
        <w:tc>
          <w:tcPr>
            <w:tcW w:w="1497" w:type="dxa"/>
            <w:vAlign w:val="center"/>
          </w:tcPr>
          <w:p w:rsidR="004B375E" w:rsidRPr="002E0DCE" w:rsidRDefault="004B375E" w:rsidP="00BA646C">
            <w:pPr>
              <w:jc w:val="center"/>
              <w:rPr>
                <w:sz w:val="20"/>
                <w:szCs w:val="20"/>
              </w:rPr>
            </w:pPr>
          </w:p>
        </w:tc>
        <w:tc>
          <w:tcPr>
            <w:tcW w:w="3692" w:type="dxa"/>
            <w:vAlign w:val="center"/>
          </w:tcPr>
          <w:p w:rsidR="004B375E" w:rsidRPr="002E0DCE" w:rsidRDefault="004B375E" w:rsidP="00BA646C">
            <w:pPr>
              <w:shd w:val="clear" w:color="auto" w:fill="FFFFFF"/>
              <w:jc w:val="center"/>
              <w:rPr>
                <w:sz w:val="20"/>
                <w:szCs w:val="20"/>
              </w:rPr>
            </w:pPr>
            <w:r w:rsidRPr="002E0DCE">
              <w:rPr>
                <w:sz w:val="20"/>
                <w:szCs w:val="20"/>
              </w:rPr>
              <w:t>Общая толщина системы покрытия</w:t>
            </w:r>
          </w:p>
        </w:tc>
        <w:tc>
          <w:tcPr>
            <w:tcW w:w="1746" w:type="dxa"/>
            <w:vAlign w:val="center"/>
          </w:tcPr>
          <w:p w:rsidR="004B375E" w:rsidRPr="002E0DCE" w:rsidRDefault="004B375E" w:rsidP="00BA646C">
            <w:pPr>
              <w:jc w:val="center"/>
              <w:rPr>
                <w:sz w:val="20"/>
                <w:szCs w:val="20"/>
              </w:rPr>
            </w:pPr>
            <w:r w:rsidRPr="002E0DCE">
              <w:rPr>
                <w:sz w:val="20"/>
                <w:szCs w:val="20"/>
              </w:rPr>
              <w:t>180-250</w:t>
            </w:r>
          </w:p>
        </w:tc>
        <w:tc>
          <w:tcPr>
            <w:tcW w:w="1772" w:type="dxa"/>
            <w:vAlign w:val="center"/>
          </w:tcPr>
          <w:p w:rsidR="004B375E" w:rsidRPr="002E0DCE" w:rsidRDefault="004B375E" w:rsidP="00BA646C">
            <w:pPr>
              <w:jc w:val="center"/>
              <w:rPr>
                <w:sz w:val="20"/>
                <w:szCs w:val="20"/>
              </w:rPr>
            </w:pPr>
          </w:p>
        </w:tc>
        <w:tc>
          <w:tcPr>
            <w:tcW w:w="1772" w:type="dxa"/>
            <w:vAlign w:val="center"/>
          </w:tcPr>
          <w:p w:rsidR="004B375E" w:rsidRPr="002E0DCE" w:rsidRDefault="004B375E" w:rsidP="00BA646C">
            <w:pPr>
              <w:jc w:val="center"/>
              <w:rPr>
                <w:sz w:val="20"/>
                <w:szCs w:val="20"/>
              </w:rPr>
            </w:pPr>
          </w:p>
        </w:tc>
      </w:tr>
    </w:tbl>
    <w:p w:rsidR="004B375E" w:rsidRPr="002E0DCE" w:rsidRDefault="004B375E" w:rsidP="004B375E">
      <w:pPr>
        <w:spacing w:after="0"/>
        <w:rPr>
          <w:rFonts w:ascii="Times New Roman" w:hAnsi="Times New Roman" w:cs="Times New Roman"/>
          <w:b/>
          <w:noProof/>
          <w:sz w:val="24"/>
          <w:szCs w:val="24"/>
        </w:rPr>
      </w:pPr>
    </w:p>
    <w:p w:rsidR="004B375E" w:rsidRPr="002E0DCE" w:rsidRDefault="004B375E" w:rsidP="004B375E">
      <w:pPr>
        <w:rPr>
          <w:rFonts w:ascii="Times New Roman" w:hAnsi="Times New Roman" w:cs="Times New Roman"/>
          <w:sz w:val="24"/>
          <w:szCs w:val="24"/>
        </w:rPr>
      </w:pPr>
      <w:r w:rsidRPr="002E0DCE">
        <w:rPr>
          <w:rFonts w:ascii="Times New Roman" w:hAnsi="Times New Roman" w:cs="Times New Roman"/>
          <w:sz w:val="24"/>
          <w:szCs w:val="24"/>
        </w:rPr>
        <w:t>Данная система включает всего два слоя лакокрасочных материал. При качественном выполнении окрасочных работ система лакокрасочных материалов работает качественно и долго. Основными преимуществами предложенной системы являются:</w:t>
      </w:r>
    </w:p>
    <w:p w:rsidR="004B375E" w:rsidRPr="002E0DCE" w:rsidRDefault="004B375E" w:rsidP="004B375E">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Повышенная износостойкость и стойкость к механическим нагрузкам.</w:t>
      </w:r>
    </w:p>
    <w:p w:rsidR="004B375E" w:rsidRPr="002E0DCE" w:rsidRDefault="004B375E" w:rsidP="004B375E">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Стойкость к воздействию агрессивных сред.</w:t>
      </w:r>
    </w:p>
    <w:p w:rsidR="004B375E" w:rsidRPr="002E0DCE" w:rsidRDefault="004B375E" w:rsidP="004B375E">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Химическая стойкость.</w:t>
      </w:r>
    </w:p>
    <w:p w:rsidR="004B375E" w:rsidRPr="002E0DCE" w:rsidRDefault="004B375E" w:rsidP="004B375E">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Высокая адгезия.</w:t>
      </w:r>
    </w:p>
    <w:p w:rsidR="004B375E" w:rsidRPr="002E0DCE" w:rsidRDefault="004B375E" w:rsidP="004B375E">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Сочетание высокой твердости и износостойкости с эластичностью. </w:t>
      </w:r>
    </w:p>
    <w:p w:rsidR="004B375E" w:rsidRPr="002E0DCE" w:rsidRDefault="004B375E" w:rsidP="004B375E">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Водостойкость.</w:t>
      </w:r>
    </w:p>
    <w:p w:rsidR="004B375E" w:rsidRPr="002E0DCE" w:rsidRDefault="004B375E" w:rsidP="004B375E">
      <w:pPr>
        <w:spacing w:after="0"/>
        <w:rPr>
          <w:rFonts w:ascii="Times New Roman" w:hAnsi="Times New Roman" w:cs="Times New Roman"/>
          <w:b/>
          <w:noProof/>
          <w:sz w:val="24"/>
          <w:szCs w:val="24"/>
        </w:rPr>
      </w:pPr>
    </w:p>
    <w:p w:rsidR="004B375E" w:rsidRPr="002E0DCE" w:rsidRDefault="004B375E" w:rsidP="004B375E">
      <w:pPr>
        <w:spacing w:after="0"/>
        <w:rPr>
          <w:rFonts w:ascii="Times New Roman" w:hAnsi="Times New Roman" w:cs="Times New Roman"/>
          <w:b/>
          <w:noProof/>
          <w:sz w:val="24"/>
          <w:szCs w:val="24"/>
        </w:rPr>
      </w:pPr>
    </w:p>
    <w:p w:rsidR="004B375E" w:rsidRPr="002E0DCE" w:rsidRDefault="000A06A5" w:rsidP="004B375E">
      <w:pPr>
        <w:spacing w:after="0"/>
        <w:rPr>
          <w:rFonts w:ascii="Times New Roman" w:hAnsi="Times New Roman" w:cs="Times New Roman"/>
          <w:b/>
          <w:noProof/>
          <w:sz w:val="28"/>
          <w:szCs w:val="28"/>
        </w:rPr>
      </w:pPr>
      <w:r w:rsidRPr="002E0DCE">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1905</wp:posOffset>
            </wp:positionH>
            <wp:positionV relativeFrom="paragraph">
              <wp:posOffset>284480</wp:posOffset>
            </wp:positionV>
            <wp:extent cx="2615565" cy="2105025"/>
            <wp:effectExtent l="0" t="0" r="9525" b="1905"/>
            <wp:wrapSquare wrapText="bothSides"/>
            <wp:docPr id="38" name="Рисунок 3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background"/>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5565" cy="2105025"/>
                    </a:xfrm>
                    <a:prstGeom prst="rect">
                      <a:avLst/>
                    </a:prstGeom>
                    <a:noFill/>
                    <a:ln>
                      <a:noFill/>
                    </a:ln>
                  </pic:spPr>
                </pic:pic>
              </a:graphicData>
            </a:graphic>
          </wp:anchor>
        </w:drawing>
      </w:r>
      <w:r w:rsidR="004B375E" w:rsidRPr="002E0DCE">
        <w:rPr>
          <w:rFonts w:ascii="Times New Roman" w:hAnsi="Times New Roman" w:cs="Times New Roman"/>
          <w:b/>
          <w:noProof/>
          <w:sz w:val="28"/>
          <w:szCs w:val="28"/>
        </w:rPr>
        <w:t>Трубы в ППУ изоляции</w:t>
      </w:r>
    </w:p>
    <w:p w:rsidR="004B375E" w:rsidRPr="002E0DCE" w:rsidRDefault="004B375E" w:rsidP="004B375E">
      <w:pPr>
        <w:spacing w:after="0"/>
        <w:rPr>
          <w:rFonts w:ascii="Times New Roman" w:hAnsi="Times New Roman" w:cs="Times New Roman"/>
          <w:b/>
          <w:noProof/>
          <w:sz w:val="24"/>
          <w:szCs w:val="24"/>
        </w:rPr>
      </w:pPr>
      <w:r w:rsidRPr="002E0DCE">
        <w:rPr>
          <w:rFonts w:ascii="Times New Roman" w:hAnsi="Times New Roman" w:cs="Times New Roman"/>
          <w:sz w:val="24"/>
          <w:szCs w:val="24"/>
          <w:shd w:val="clear" w:color="auto" w:fill="FFFFFF"/>
        </w:rPr>
        <w:t xml:space="preserve">Опыт, накопленный в процессе эксплуатации трубопроводов в ППУ-изоляции, показывает, что несмотря на видимую «безгрешность» конструкции, на практике приходится сталкиваться со случаями нарушения ее герметичности в местах расположения муфт, концевых заглушек, а также при механических повреждениях трубы-оболочки. Все это приводит к развитию коррозионных процессов на металлических трубах. </w:t>
      </w:r>
    </w:p>
    <w:p w:rsidR="004B375E" w:rsidRPr="002E0DCE" w:rsidRDefault="004B375E" w:rsidP="004B375E">
      <w:pPr>
        <w:jc w:val="both"/>
        <w:rPr>
          <w:rFonts w:ascii="Times New Roman" w:hAnsi="Times New Roman" w:cs="Times New Roman"/>
          <w:color w:val="000000"/>
          <w:sz w:val="24"/>
          <w:szCs w:val="24"/>
          <w:shd w:val="clear" w:color="auto" w:fill="FFFFFF"/>
        </w:rPr>
      </w:pPr>
      <w:r w:rsidRPr="002E0DCE">
        <w:rPr>
          <w:rFonts w:ascii="Times New Roman" w:hAnsi="Times New Roman" w:cs="Times New Roman"/>
          <w:color w:val="000000"/>
          <w:sz w:val="24"/>
          <w:szCs w:val="24"/>
          <w:shd w:val="clear" w:color="auto" w:fill="FFFFFF"/>
        </w:rPr>
        <w:t>Очевидно, что возникновение и протекание процессов наружной коррозии на участках трубопроводов в ППУ-изоляции будет приводить к значительному сокращению сроков их службы и, как следствие, к отсутствию необходимого экономического эффекта, определяющего возможность перехода на данный тип изоляции.</w:t>
      </w:r>
    </w:p>
    <w:p w:rsidR="004B375E" w:rsidRPr="002E0DCE" w:rsidRDefault="004B375E" w:rsidP="004B375E">
      <w:pPr>
        <w:spacing w:after="0"/>
        <w:jc w:val="both"/>
        <w:rPr>
          <w:rFonts w:ascii="Times New Roman" w:hAnsi="Times New Roman" w:cs="Times New Roman"/>
          <w:b/>
          <w:noProof/>
          <w:sz w:val="24"/>
          <w:szCs w:val="24"/>
        </w:rPr>
      </w:pPr>
      <w:r w:rsidRPr="002E0DCE">
        <w:rPr>
          <w:rFonts w:ascii="Times New Roman" w:hAnsi="Times New Roman" w:cs="Times New Roman"/>
          <w:sz w:val="24"/>
          <w:szCs w:val="24"/>
          <w:shd w:val="clear" w:color="auto" w:fill="FFFFFF"/>
        </w:rPr>
        <w:t>Использование труб в ППУ-изоляции с усиленной антикоррозийной защитой для тепловых сетей позволяет значительно повысить срок безаварийной службы теплосетей и надежность теплоснабжения.</w:t>
      </w:r>
    </w:p>
    <w:p w:rsidR="004B375E" w:rsidRPr="002E0DCE" w:rsidRDefault="004B375E" w:rsidP="004B375E">
      <w:pPr>
        <w:rPr>
          <w:rFonts w:ascii="Times New Roman" w:hAnsi="Times New Roman" w:cs="Times New Roman"/>
          <w:sz w:val="24"/>
          <w:szCs w:val="24"/>
        </w:rPr>
      </w:pPr>
      <w:r w:rsidRPr="002E0DCE">
        <w:rPr>
          <w:rFonts w:ascii="Times New Roman" w:hAnsi="Times New Roman" w:cs="Times New Roman"/>
          <w:sz w:val="24"/>
          <w:szCs w:val="24"/>
        </w:rPr>
        <w:t xml:space="preserve">Для обеспечения надежной защиты труб в ППУ-изоляции от коррозионных процессов достаточно нанесения одного слоя антикоррозионного грунта. </w:t>
      </w:r>
    </w:p>
    <w:tbl>
      <w:tblPr>
        <w:tblStyle w:val="a8"/>
        <w:tblW w:w="0" w:type="auto"/>
        <w:tblLook w:val="04A0"/>
      </w:tblPr>
      <w:tblGrid>
        <w:gridCol w:w="1497"/>
        <w:gridCol w:w="3692"/>
        <w:gridCol w:w="1746"/>
        <w:gridCol w:w="1772"/>
        <w:gridCol w:w="1772"/>
      </w:tblGrid>
      <w:tr w:rsidR="004B375E" w:rsidRPr="002E0DCE" w:rsidTr="00BA646C">
        <w:tc>
          <w:tcPr>
            <w:tcW w:w="10479" w:type="dxa"/>
            <w:gridSpan w:val="5"/>
            <w:vAlign w:val="center"/>
          </w:tcPr>
          <w:p w:rsidR="004B375E" w:rsidRPr="002E0DCE" w:rsidRDefault="004B375E" w:rsidP="00BA646C">
            <w:pPr>
              <w:jc w:val="center"/>
              <w:rPr>
                <w:b/>
              </w:rPr>
            </w:pPr>
            <w:r w:rsidRPr="002E0DCE">
              <w:rPr>
                <w:rFonts w:eastAsia="Times New Roman"/>
                <w:b/>
                <w:color w:val="000000"/>
                <w:lang w:eastAsia="ru-RU"/>
              </w:rPr>
              <w:lastRenderedPageBreak/>
              <w:t>Антикоррозионная защита стальной трубы в составе конструкции теплопроводов в ППУ изоляции в заводских условиях</w:t>
            </w:r>
          </w:p>
        </w:tc>
      </w:tr>
      <w:tr w:rsidR="004B375E" w:rsidRPr="002E0DCE" w:rsidTr="00BA646C">
        <w:tc>
          <w:tcPr>
            <w:tcW w:w="1497" w:type="dxa"/>
            <w:vAlign w:val="center"/>
          </w:tcPr>
          <w:p w:rsidR="004B375E" w:rsidRPr="002E0DCE" w:rsidRDefault="004B375E" w:rsidP="00BA646C">
            <w:pPr>
              <w:jc w:val="center"/>
              <w:rPr>
                <w:sz w:val="20"/>
                <w:szCs w:val="20"/>
              </w:rPr>
            </w:pPr>
            <w:r w:rsidRPr="002E0DCE">
              <w:rPr>
                <w:sz w:val="20"/>
                <w:szCs w:val="20"/>
              </w:rPr>
              <w:t>Кол-во слоев</w:t>
            </w:r>
          </w:p>
        </w:tc>
        <w:tc>
          <w:tcPr>
            <w:tcW w:w="3692" w:type="dxa"/>
            <w:vAlign w:val="center"/>
          </w:tcPr>
          <w:p w:rsidR="004B375E" w:rsidRPr="002E0DCE" w:rsidRDefault="004B375E" w:rsidP="00BA646C">
            <w:pPr>
              <w:jc w:val="center"/>
              <w:rPr>
                <w:sz w:val="20"/>
                <w:szCs w:val="20"/>
              </w:rPr>
            </w:pPr>
            <w:r w:rsidRPr="002E0DCE">
              <w:rPr>
                <w:sz w:val="20"/>
                <w:szCs w:val="20"/>
              </w:rPr>
              <w:t>Наименование материала (ТУ)</w:t>
            </w:r>
          </w:p>
        </w:tc>
        <w:tc>
          <w:tcPr>
            <w:tcW w:w="1746" w:type="dxa"/>
            <w:vAlign w:val="center"/>
          </w:tcPr>
          <w:p w:rsidR="004B375E" w:rsidRPr="002E0DCE" w:rsidRDefault="004B375E" w:rsidP="00BA646C">
            <w:pPr>
              <w:jc w:val="center"/>
              <w:rPr>
                <w:sz w:val="20"/>
                <w:szCs w:val="20"/>
              </w:rPr>
            </w:pPr>
            <w:r w:rsidRPr="002E0DCE">
              <w:rPr>
                <w:sz w:val="20"/>
                <w:szCs w:val="20"/>
              </w:rPr>
              <w:t>Толщина сухого слоя, мкм</w:t>
            </w:r>
          </w:p>
        </w:tc>
        <w:tc>
          <w:tcPr>
            <w:tcW w:w="1772" w:type="dxa"/>
            <w:vAlign w:val="center"/>
          </w:tcPr>
          <w:p w:rsidR="004B375E" w:rsidRPr="002E0DCE" w:rsidRDefault="004B375E" w:rsidP="00BA646C">
            <w:pPr>
              <w:jc w:val="center"/>
              <w:rPr>
                <w:sz w:val="20"/>
                <w:szCs w:val="20"/>
              </w:rPr>
            </w:pPr>
            <w:r w:rsidRPr="002E0DCE">
              <w:rPr>
                <w:sz w:val="20"/>
                <w:szCs w:val="20"/>
              </w:rPr>
              <w:t>Цвет покрытия</w:t>
            </w:r>
          </w:p>
        </w:tc>
        <w:tc>
          <w:tcPr>
            <w:tcW w:w="1772" w:type="dxa"/>
            <w:vAlign w:val="center"/>
          </w:tcPr>
          <w:p w:rsidR="004B375E" w:rsidRPr="002E0DCE" w:rsidRDefault="004B375E" w:rsidP="00BA646C">
            <w:pPr>
              <w:jc w:val="center"/>
              <w:rPr>
                <w:sz w:val="20"/>
                <w:szCs w:val="20"/>
              </w:rPr>
            </w:pPr>
            <w:r w:rsidRPr="002E0DCE">
              <w:rPr>
                <w:sz w:val="20"/>
                <w:szCs w:val="20"/>
              </w:rPr>
              <w:t>Цвет внешнего слоя покрытия</w:t>
            </w:r>
          </w:p>
        </w:tc>
      </w:tr>
      <w:tr w:rsidR="004B375E" w:rsidRPr="002E0DCE" w:rsidTr="00BA646C">
        <w:tc>
          <w:tcPr>
            <w:tcW w:w="1497" w:type="dxa"/>
            <w:vAlign w:val="center"/>
          </w:tcPr>
          <w:p w:rsidR="004B375E" w:rsidRPr="002E0DCE" w:rsidRDefault="004B375E" w:rsidP="00BA646C">
            <w:pPr>
              <w:jc w:val="center"/>
              <w:rPr>
                <w:sz w:val="20"/>
                <w:szCs w:val="20"/>
              </w:rPr>
            </w:pPr>
            <w:r w:rsidRPr="002E0DCE">
              <w:rPr>
                <w:sz w:val="20"/>
                <w:szCs w:val="20"/>
              </w:rPr>
              <w:t>Первый</w:t>
            </w:r>
          </w:p>
        </w:tc>
        <w:tc>
          <w:tcPr>
            <w:tcW w:w="3692" w:type="dxa"/>
            <w:vAlign w:val="center"/>
          </w:tcPr>
          <w:p w:rsidR="004B375E" w:rsidRPr="002E0DCE" w:rsidRDefault="004B375E"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4B375E" w:rsidRPr="002E0DCE" w:rsidRDefault="004B375E" w:rsidP="00BA646C">
            <w:pPr>
              <w:shd w:val="clear" w:color="auto" w:fill="FFFFFF"/>
              <w:jc w:val="center"/>
              <w:rPr>
                <w:sz w:val="20"/>
                <w:szCs w:val="20"/>
                <w:shd w:val="clear" w:color="auto" w:fill="FFFFFF"/>
              </w:rPr>
            </w:pPr>
            <w:r w:rsidRPr="002E0DCE">
              <w:rPr>
                <w:rFonts w:eastAsia="Times New Roman"/>
                <w:sz w:val="20"/>
                <w:szCs w:val="20"/>
              </w:rPr>
              <w:t>ТУ 20.30.22-023-37491760-2021</w:t>
            </w:r>
          </w:p>
        </w:tc>
        <w:tc>
          <w:tcPr>
            <w:tcW w:w="1746" w:type="dxa"/>
            <w:vAlign w:val="center"/>
          </w:tcPr>
          <w:p w:rsidR="004B375E" w:rsidRPr="002E0DCE" w:rsidRDefault="004B375E" w:rsidP="00BA646C">
            <w:pPr>
              <w:jc w:val="center"/>
              <w:rPr>
                <w:sz w:val="20"/>
                <w:szCs w:val="20"/>
              </w:rPr>
            </w:pPr>
            <w:r w:rsidRPr="002E0DCE">
              <w:rPr>
                <w:sz w:val="20"/>
                <w:szCs w:val="20"/>
              </w:rPr>
              <w:t>90-120</w:t>
            </w:r>
          </w:p>
        </w:tc>
        <w:tc>
          <w:tcPr>
            <w:tcW w:w="1772" w:type="dxa"/>
            <w:vAlign w:val="center"/>
          </w:tcPr>
          <w:p w:rsidR="004B375E" w:rsidRPr="002E0DCE" w:rsidRDefault="004B375E" w:rsidP="00BA646C">
            <w:pPr>
              <w:jc w:val="center"/>
              <w:rPr>
                <w:sz w:val="20"/>
                <w:szCs w:val="20"/>
              </w:rPr>
            </w:pPr>
            <w:r w:rsidRPr="002E0DCE">
              <w:rPr>
                <w:sz w:val="20"/>
                <w:szCs w:val="20"/>
              </w:rPr>
              <w:t>Красно-коричневый</w:t>
            </w:r>
          </w:p>
        </w:tc>
        <w:tc>
          <w:tcPr>
            <w:tcW w:w="1772" w:type="dxa"/>
            <w:vAlign w:val="center"/>
          </w:tcPr>
          <w:p w:rsidR="004B375E" w:rsidRPr="002E0DCE" w:rsidRDefault="004B375E" w:rsidP="00BA646C">
            <w:pPr>
              <w:jc w:val="center"/>
              <w:rPr>
                <w:sz w:val="20"/>
                <w:szCs w:val="20"/>
              </w:rPr>
            </w:pPr>
            <w:r w:rsidRPr="002E0DCE">
              <w:rPr>
                <w:sz w:val="20"/>
                <w:szCs w:val="20"/>
              </w:rPr>
              <w:t>Красно-коричневый</w:t>
            </w:r>
          </w:p>
        </w:tc>
      </w:tr>
      <w:tr w:rsidR="004B375E" w:rsidRPr="002E0DCE" w:rsidTr="00BA646C">
        <w:tc>
          <w:tcPr>
            <w:tcW w:w="1497" w:type="dxa"/>
            <w:vAlign w:val="center"/>
          </w:tcPr>
          <w:p w:rsidR="004B375E" w:rsidRPr="002E0DCE" w:rsidRDefault="004B375E" w:rsidP="00BA646C">
            <w:pPr>
              <w:jc w:val="center"/>
              <w:rPr>
                <w:sz w:val="20"/>
                <w:szCs w:val="20"/>
              </w:rPr>
            </w:pPr>
          </w:p>
        </w:tc>
        <w:tc>
          <w:tcPr>
            <w:tcW w:w="3692" w:type="dxa"/>
            <w:vAlign w:val="center"/>
          </w:tcPr>
          <w:p w:rsidR="004B375E" w:rsidRPr="002E0DCE" w:rsidRDefault="004B375E" w:rsidP="00BA646C">
            <w:pPr>
              <w:shd w:val="clear" w:color="auto" w:fill="FFFFFF"/>
              <w:jc w:val="center"/>
              <w:rPr>
                <w:sz w:val="20"/>
                <w:szCs w:val="20"/>
              </w:rPr>
            </w:pPr>
            <w:r w:rsidRPr="002E0DCE">
              <w:rPr>
                <w:sz w:val="20"/>
                <w:szCs w:val="20"/>
              </w:rPr>
              <w:t>Общая толщина системы покрытия</w:t>
            </w:r>
          </w:p>
        </w:tc>
        <w:tc>
          <w:tcPr>
            <w:tcW w:w="1746" w:type="dxa"/>
            <w:vAlign w:val="center"/>
          </w:tcPr>
          <w:p w:rsidR="004B375E" w:rsidRPr="002E0DCE" w:rsidRDefault="004B375E" w:rsidP="00BA646C">
            <w:pPr>
              <w:jc w:val="center"/>
              <w:rPr>
                <w:sz w:val="20"/>
                <w:szCs w:val="20"/>
              </w:rPr>
            </w:pPr>
            <w:r w:rsidRPr="002E0DCE">
              <w:rPr>
                <w:sz w:val="20"/>
                <w:szCs w:val="20"/>
              </w:rPr>
              <w:t>90-120</w:t>
            </w:r>
          </w:p>
        </w:tc>
        <w:tc>
          <w:tcPr>
            <w:tcW w:w="1772" w:type="dxa"/>
            <w:vAlign w:val="center"/>
          </w:tcPr>
          <w:p w:rsidR="004B375E" w:rsidRPr="002E0DCE" w:rsidRDefault="004B375E" w:rsidP="00BA646C">
            <w:pPr>
              <w:jc w:val="center"/>
              <w:rPr>
                <w:sz w:val="20"/>
                <w:szCs w:val="20"/>
              </w:rPr>
            </w:pPr>
          </w:p>
        </w:tc>
        <w:tc>
          <w:tcPr>
            <w:tcW w:w="1772" w:type="dxa"/>
            <w:vAlign w:val="center"/>
          </w:tcPr>
          <w:p w:rsidR="004B375E" w:rsidRPr="002E0DCE" w:rsidRDefault="004B375E" w:rsidP="00BA646C">
            <w:pPr>
              <w:jc w:val="center"/>
              <w:rPr>
                <w:sz w:val="20"/>
                <w:szCs w:val="20"/>
              </w:rPr>
            </w:pPr>
          </w:p>
        </w:tc>
      </w:tr>
    </w:tbl>
    <w:p w:rsidR="004B375E" w:rsidRPr="002E0DCE" w:rsidRDefault="004B375E" w:rsidP="004B375E">
      <w:pPr>
        <w:rPr>
          <w:rFonts w:ascii="Times New Roman" w:hAnsi="Times New Roman" w:cs="Times New Roman"/>
          <w:sz w:val="24"/>
          <w:szCs w:val="24"/>
        </w:rPr>
      </w:pPr>
    </w:p>
    <w:p w:rsidR="004B375E" w:rsidRPr="002E0DCE" w:rsidRDefault="004B375E" w:rsidP="004B375E">
      <w:pPr>
        <w:rPr>
          <w:rFonts w:ascii="Times New Roman" w:hAnsi="Times New Roman" w:cs="Times New Roman"/>
          <w:sz w:val="24"/>
          <w:szCs w:val="24"/>
        </w:rPr>
      </w:pPr>
      <w:r w:rsidRPr="002E0DCE">
        <w:rPr>
          <w:rFonts w:ascii="Times New Roman" w:hAnsi="Times New Roman" w:cs="Times New Roman"/>
          <w:sz w:val="24"/>
          <w:szCs w:val="24"/>
        </w:rPr>
        <w:t>Основные преимущества покрытия:</w:t>
      </w:r>
    </w:p>
    <w:p w:rsidR="004B375E" w:rsidRPr="002E0DCE" w:rsidRDefault="004B375E" w:rsidP="004B375E">
      <w:pPr>
        <w:numPr>
          <w:ilvl w:val="0"/>
          <w:numId w:val="42"/>
        </w:numPr>
        <w:shd w:val="clear" w:color="auto" w:fill="FFFFFF"/>
        <w:spacing w:after="0" w:line="240" w:lineRule="auto"/>
        <w:rPr>
          <w:rFonts w:ascii="Times New Roman" w:eastAsia="Times New Roman" w:hAnsi="Times New Roman" w:cs="Times New Roman"/>
          <w:color w:val="333333"/>
          <w:sz w:val="24"/>
          <w:szCs w:val="24"/>
          <w:lang w:eastAsia="ru-RU"/>
        </w:rPr>
      </w:pPr>
      <w:r w:rsidRPr="002E0DCE">
        <w:rPr>
          <w:rFonts w:ascii="Times New Roman" w:eastAsia="Times New Roman" w:hAnsi="Times New Roman" w:cs="Times New Roman"/>
          <w:color w:val="333333"/>
          <w:sz w:val="24"/>
          <w:szCs w:val="24"/>
          <w:lang w:eastAsia="ru-RU"/>
        </w:rPr>
        <w:t>Повышенная износостойкость и стойкость к механическим нагрузкам.</w:t>
      </w:r>
    </w:p>
    <w:p w:rsidR="004B375E" w:rsidRPr="002E0DCE" w:rsidRDefault="004B375E" w:rsidP="004B375E">
      <w:pPr>
        <w:numPr>
          <w:ilvl w:val="0"/>
          <w:numId w:val="42"/>
        </w:numPr>
        <w:shd w:val="clear" w:color="auto" w:fill="FFFFFF"/>
        <w:spacing w:after="0" w:line="240" w:lineRule="auto"/>
        <w:rPr>
          <w:rFonts w:ascii="Times New Roman" w:eastAsia="Times New Roman" w:hAnsi="Times New Roman" w:cs="Times New Roman"/>
          <w:color w:val="333333"/>
          <w:sz w:val="24"/>
          <w:szCs w:val="24"/>
          <w:lang w:eastAsia="ru-RU"/>
        </w:rPr>
      </w:pPr>
      <w:r w:rsidRPr="002E0DCE">
        <w:rPr>
          <w:rFonts w:ascii="Times New Roman" w:eastAsia="Times New Roman" w:hAnsi="Times New Roman" w:cs="Times New Roman"/>
          <w:color w:val="333333"/>
          <w:sz w:val="24"/>
          <w:szCs w:val="24"/>
          <w:lang w:eastAsia="ru-RU"/>
        </w:rPr>
        <w:t>Устойчивость к воздействию агрессивных сред (нефтепродуктов, растворов кислот, щелочей).</w:t>
      </w:r>
    </w:p>
    <w:p w:rsidR="004B375E" w:rsidRPr="002E0DCE" w:rsidRDefault="004B375E" w:rsidP="004B375E">
      <w:pPr>
        <w:numPr>
          <w:ilvl w:val="0"/>
          <w:numId w:val="42"/>
        </w:numPr>
        <w:shd w:val="clear" w:color="auto" w:fill="FFFFFF"/>
        <w:spacing w:after="0" w:line="240" w:lineRule="auto"/>
        <w:rPr>
          <w:rFonts w:ascii="Times New Roman" w:eastAsia="Times New Roman" w:hAnsi="Times New Roman" w:cs="Times New Roman"/>
          <w:color w:val="333333"/>
          <w:sz w:val="24"/>
          <w:szCs w:val="24"/>
          <w:lang w:eastAsia="ru-RU"/>
        </w:rPr>
      </w:pPr>
      <w:r w:rsidRPr="002E0DCE">
        <w:rPr>
          <w:rFonts w:ascii="Times New Roman" w:eastAsia="Times New Roman" w:hAnsi="Times New Roman" w:cs="Times New Roman"/>
          <w:color w:val="333333"/>
          <w:sz w:val="24"/>
          <w:szCs w:val="24"/>
          <w:lang w:eastAsia="ru-RU"/>
        </w:rPr>
        <w:t>Химическая стойкость.</w:t>
      </w:r>
    </w:p>
    <w:p w:rsidR="004B375E" w:rsidRPr="002E0DCE" w:rsidRDefault="004B375E" w:rsidP="004B375E">
      <w:pPr>
        <w:numPr>
          <w:ilvl w:val="0"/>
          <w:numId w:val="42"/>
        </w:numPr>
        <w:shd w:val="clear" w:color="auto" w:fill="FFFFFF"/>
        <w:spacing w:after="0" w:line="240" w:lineRule="auto"/>
        <w:rPr>
          <w:rFonts w:ascii="Times New Roman" w:eastAsia="Times New Roman" w:hAnsi="Times New Roman" w:cs="Times New Roman"/>
          <w:color w:val="333333"/>
          <w:sz w:val="24"/>
          <w:szCs w:val="24"/>
          <w:lang w:eastAsia="ru-RU"/>
        </w:rPr>
      </w:pPr>
      <w:r w:rsidRPr="002E0DCE">
        <w:rPr>
          <w:rFonts w:ascii="Times New Roman" w:eastAsia="Times New Roman" w:hAnsi="Times New Roman" w:cs="Times New Roman"/>
          <w:color w:val="333333"/>
          <w:sz w:val="24"/>
          <w:szCs w:val="24"/>
          <w:lang w:eastAsia="ru-RU"/>
        </w:rPr>
        <w:t>Высокая адгезия.</w:t>
      </w:r>
    </w:p>
    <w:p w:rsidR="004B375E" w:rsidRPr="002E0DCE" w:rsidRDefault="004B375E" w:rsidP="004B375E">
      <w:pPr>
        <w:numPr>
          <w:ilvl w:val="0"/>
          <w:numId w:val="42"/>
        </w:numPr>
        <w:shd w:val="clear" w:color="auto" w:fill="FFFFFF"/>
        <w:spacing w:after="0" w:line="240" w:lineRule="auto"/>
        <w:rPr>
          <w:rFonts w:ascii="Times New Roman" w:eastAsia="Times New Roman" w:hAnsi="Times New Roman" w:cs="Times New Roman"/>
          <w:color w:val="333333"/>
          <w:sz w:val="24"/>
          <w:szCs w:val="24"/>
          <w:lang w:eastAsia="ru-RU"/>
        </w:rPr>
      </w:pPr>
      <w:r w:rsidRPr="002E0DCE">
        <w:rPr>
          <w:rFonts w:ascii="Times New Roman" w:eastAsia="Times New Roman" w:hAnsi="Times New Roman" w:cs="Times New Roman"/>
          <w:color w:val="333333"/>
          <w:sz w:val="24"/>
          <w:szCs w:val="24"/>
          <w:lang w:eastAsia="ru-RU"/>
        </w:rPr>
        <w:t xml:space="preserve">Высокая </w:t>
      </w:r>
      <w:proofErr w:type="spellStart"/>
      <w:r w:rsidRPr="002E0DCE">
        <w:rPr>
          <w:rFonts w:ascii="Times New Roman" w:eastAsia="Times New Roman" w:hAnsi="Times New Roman" w:cs="Times New Roman"/>
          <w:color w:val="333333"/>
          <w:sz w:val="24"/>
          <w:szCs w:val="24"/>
          <w:lang w:eastAsia="ru-RU"/>
        </w:rPr>
        <w:t>атмосферостойкость</w:t>
      </w:r>
      <w:proofErr w:type="spellEnd"/>
      <w:r w:rsidRPr="002E0DCE">
        <w:rPr>
          <w:rFonts w:ascii="Times New Roman" w:eastAsia="Times New Roman" w:hAnsi="Times New Roman" w:cs="Times New Roman"/>
          <w:color w:val="333333"/>
          <w:sz w:val="24"/>
          <w:szCs w:val="24"/>
          <w:lang w:eastAsia="ru-RU"/>
        </w:rPr>
        <w:t>.</w:t>
      </w:r>
    </w:p>
    <w:p w:rsidR="004B375E" w:rsidRPr="002E0DCE" w:rsidRDefault="004B375E" w:rsidP="004B375E">
      <w:pPr>
        <w:numPr>
          <w:ilvl w:val="0"/>
          <w:numId w:val="42"/>
        </w:numPr>
        <w:shd w:val="clear" w:color="auto" w:fill="FFFFFF"/>
        <w:spacing w:after="0" w:line="240" w:lineRule="auto"/>
        <w:rPr>
          <w:rFonts w:ascii="Times New Roman" w:eastAsia="Times New Roman" w:hAnsi="Times New Roman" w:cs="Times New Roman"/>
          <w:color w:val="333333"/>
          <w:sz w:val="24"/>
          <w:szCs w:val="24"/>
          <w:lang w:eastAsia="ru-RU"/>
        </w:rPr>
      </w:pPr>
      <w:r w:rsidRPr="002E0DCE">
        <w:rPr>
          <w:rFonts w:ascii="Times New Roman" w:eastAsia="Times New Roman" w:hAnsi="Times New Roman" w:cs="Times New Roman"/>
          <w:color w:val="333333"/>
          <w:sz w:val="24"/>
          <w:szCs w:val="24"/>
          <w:lang w:eastAsia="ru-RU"/>
        </w:rPr>
        <w:t>Эластичность покрытия.</w:t>
      </w:r>
    </w:p>
    <w:p w:rsidR="004B375E" w:rsidRDefault="004B375E" w:rsidP="004B375E">
      <w:pPr>
        <w:numPr>
          <w:ilvl w:val="0"/>
          <w:numId w:val="42"/>
        </w:numPr>
        <w:shd w:val="clear" w:color="auto" w:fill="FFFFFF"/>
        <w:spacing w:after="0" w:line="240" w:lineRule="auto"/>
        <w:rPr>
          <w:rFonts w:ascii="Times New Roman" w:eastAsia="Times New Roman" w:hAnsi="Times New Roman" w:cs="Times New Roman"/>
          <w:color w:val="333333"/>
          <w:sz w:val="24"/>
          <w:szCs w:val="24"/>
          <w:lang w:eastAsia="ru-RU"/>
        </w:rPr>
      </w:pPr>
      <w:r w:rsidRPr="002E0DCE">
        <w:rPr>
          <w:rFonts w:ascii="Times New Roman" w:eastAsia="Times New Roman" w:hAnsi="Times New Roman" w:cs="Times New Roman"/>
          <w:color w:val="333333"/>
          <w:sz w:val="24"/>
          <w:szCs w:val="24"/>
          <w:lang w:eastAsia="ru-RU"/>
        </w:rPr>
        <w:t>Водостойкость.</w:t>
      </w: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0A06A5" w:rsidRPr="002E0DCE" w:rsidRDefault="000A06A5" w:rsidP="000A06A5">
      <w:pPr>
        <w:shd w:val="clear" w:color="auto" w:fill="FFFFFF"/>
        <w:spacing w:after="0" w:line="240" w:lineRule="auto"/>
        <w:rPr>
          <w:rFonts w:ascii="Times New Roman" w:eastAsia="Times New Roman" w:hAnsi="Times New Roman" w:cs="Times New Roman"/>
          <w:color w:val="333333"/>
          <w:sz w:val="24"/>
          <w:szCs w:val="24"/>
          <w:lang w:eastAsia="ru-RU"/>
        </w:rPr>
      </w:pPr>
    </w:p>
    <w:p w:rsidR="004B375E" w:rsidRPr="002E0DCE" w:rsidRDefault="004B375E" w:rsidP="004B375E">
      <w:pPr>
        <w:spacing w:after="0"/>
        <w:rPr>
          <w:rFonts w:ascii="Times New Roman" w:hAnsi="Times New Roman" w:cs="Times New Roman"/>
          <w:b/>
          <w:noProof/>
          <w:sz w:val="28"/>
          <w:szCs w:val="28"/>
        </w:rPr>
      </w:pPr>
      <w:r w:rsidRPr="002E0DCE">
        <w:rPr>
          <w:rFonts w:ascii="Times New Roman" w:hAnsi="Times New Roman" w:cs="Times New Roman"/>
          <w:b/>
          <w:noProof/>
          <w:sz w:val="28"/>
          <w:szCs w:val="28"/>
        </w:rPr>
        <w:t>Запорная арматура, Фасонные изделия</w:t>
      </w:r>
    </w:p>
    <w:p w:rsidR="004B375E" w:rsidRPr="002E0DCE" w:rsidRDefault="000A06A5" w:rsidP="004B375E">
      <w:pPr>
        <w:pStyle w:val="a9"/>
      </w:pPr>
      <w:r w:rsidRPr="002E0DCE">
        <w:rPr>
          <w:noProof/>
        </w:rPr>
        <w:drawing>
          <wp:anchor distT="0" distB="0" distL="114300" distR="114300" simplePos="0" relativeHeight="251699200" behindDoc="0" locked="0" layoutInCell="1" allowOverlap="1">
            <wp:simplePos x="0" y="0"/>
            <wp:positionH relativeFrom="column">
              <wp:posOffset>91440</wp:posOffset>
            </wp:positionH>
            <wp:positionV relativeFrom="paragraph">
              <wp:posOffset>41275</wp:posOffset>
            </wp:positionV>
            <wp:extent cx="2219325" cy="2278380"/>
            <wp:effectExtent l="0" t="0" r="9525" b="7620"/>
            <wp:wrapSquare wrapText="bothSides"/>
            <wp:docPr id="39" name="Рисунок 39" descr="G:\Users\User\YandexDisk\ПК Курс\ФОТО и ВИДЕО\ХТСК Хабаровск Гидрокурс Антикор Протект\PHOTO-2024-09-18-04-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sers\User\YandexDisk\ПК Курс\ФОТО и ВИДЕО\ХТСК Хабаровск Гидрокурс Антикор Протект\PHOTO-2024-09-18-04-03-04.jpg"/>
                    <pic:cNvPicPr>
                      <a:picLocks noChangeAspect="1" noChangeArrowheads="1"/>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4889" t="11950" r="41947" b="15248"/>
                    <a:stretch/>
                  </pic:blipFill>
                  <pic:spPr bwMode="auto">
                    <a:xfrm>
                      <a:off x="0" y="0"/>
                      <a:ext cx="2219325" cy="22783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4B375E" w:rsidRPr="002E0DCE">
        <w:rPr>
          <w:noProof/>
        </w:rPr>
        <w:t xml:space="preserve">Запорная арматура служит важной деталью системы . Запорная арматура работает в сложных условиях: влага и химические вещества влияют на металл, температурные колебания ускоряют процессы коррозии, загрязнения способствуют окислению поверхности металла. Арматура и фасонные изделия подвержены быстроразвивающейся коррозии в таких сложных условиях и все это приводит к снижению срока службы изделий. Коррозия вызывает утечки и потери. </w:t>
      </w:r>
    </w:p>
    <w:p w:rsidR="004B375E" w:rsidRPr="002E0DCE" w:rsidRDefault="004B375E" w:rsidP="004B375E">
      <w:pPr>
        <w:rPr>
          <w:rFonts w:ascii="Times New Roman" w:hAnsi="Times New Roman" w:cs="Times New Roman"/>
          <w:noProof/>
          <w:sz w:val="24"/>
          <w:szCs w:val="24"/>
        </w:rPr>
      </w:pPr>
      <w:r w:rsidRPr="002E0DCE">
        <w:rPr>
          <w:rFonts w:ascii="Times New Roman" w:hAnsi="Times New Roman" w:cs="Times New Roman"/>
          <w:noProof/>
          <w:sz w:val="24"/>
          <w:szCs w:val="24"/>
        </w:rPr>
        <w:t xml:space="preserve">Для предотвращения такой потери применяются зщитные лакокрасочные материалы, которые защищают металлические детали от контакта с окружающей средой и агрессивными средами. Применение антикоррозионных полимерных материалов увеличивает срок службы изделий во много раз. </w:t>
      </w:r>
    </w:p>
    <w:p w:rsidR="004B375E" w:rsidRPr="002E0DCE" w:rsidRDefault="004B375E" w:rsidP="004B375E">
      <w:pPr>
        <w:rPr>
          <w:rFonts w:ascii="Times New Roman" w:hAnsi="Times New Roman" w:cs="Times New Roman"/>
          <w:sz w:val="24"/>
          <w:szCs w:val="24"/>
        </w:rPr>
      </w:pPr>
      <w:r w:rsidRPr="002E0DCE">
        <w:rPr>
          <w:rFonts w:ascii="Times New Roman" w:hAnsi="Times New Roman" w:cs="Times New Roman"/>
          <w:noProof/>
          <w:sz w:val="24"/>
          <w:szCs w:val="24"/>
        </w:rPr>
        <w:t>«ПК «Курс» выпускает антикоррозионные материалы, которые отлично применяются в различных агрессивных условиях. Рассмотрим предлагаемую систему защиты:</w:t>
      </w:r>
    </w:p>
    <w:tbl>
      <w:tblPr>
        <w:tblStyle w:val="a8"/>
        <w:tblW w:w="0" w:type="auto"/>
        <w:tblLook w:val="04A0"/>
      </w:tblPr>
      <w:tblGrid>
        <w:gridCol w:w="1497"/>
        <w:gridCol w:w="3692"/>
        <w:gridCol w:w="1746"/>
        <w:gridCol w:w="1772"/>
        <w:gridCol w:w="1772"/>
      </w:tblGrid>
      <w:tr w:rsidR="004B375E" w:rsidRPr="002E0DCE" w:rsidTr="00BA646C">
        <w:tc>
          <w:tcPr>
            <w:tcW w:w="10479" w:type="dxa"/>
            <w:gridSpan w:val="5"/>
            <w:vAlign w:val="center"/>
          </w:tcPr>
          <w:p w:rsidR="004B375E" w:rsidRPr="002E0DCE" w:rsidRDefault="004B375E" w:rsidP="00BA646C">
            <w:pPr>
              <w:jc w:val="center"/>
              <w:rPr>
                <w:b/>
              </w:rPr>
            </w:pPr>
            <w:r w:rsidRPr="002E0DCE">
              <w:rPr>
                <w:rFonts w:eastAsia="Times New Roman"/>
                <w:b/>
                <w:color w:val="000000"/>
                <w:lang w:eastAsia="ru-RU"/>
              </w:rPr>
              <w:t xml:space="preserve">Антикоррозионная защита элементов трубопроводов тепловых сетей, запорной арматуры, </w:t>
            </w:r>
            <w:r w:rsidRPr="002E0DCE">
              <w:rPr>
                <w:rFonts w:eastAsia="Times New Roman"/>
                <w:b/>
                <w:color w:val="000000"/>
                <w:lang w:eastAsia="ru-RU"/>
              </w:rPr>
              <w:lastRenderedPageBreak/>
              <w:t>фасонных изделий в заводских условиях</w:t>
            </w:r>
          </w:p>
        </w:tc>
      </w:tr>
      <w:tr w:rsidR="004B375E" w:rsidRPr="002E0DCE" w:rsidTr="00BA646C">
        <w:tc>
          <w:tcPr>
            <w:tcW w:w="1497" w:type="dxa"/>
            <w:vAlign w:val="center"/>
          </w:tcPr>
          <w:p w:rsidR="004B375E" w:rsidRPr="002E0DCE" w:rsidRDefault="004B375E" w:rsidP="00BA646C">
            <w:pPr>
              <w:jc w:val="center"/>
              <w:rPr>
                <w:sz w:val="20"/>
                <w:szCs w:val="20"/>
              </w:rPr>
            </w:pPr>
            <w:r w:rsidRPr="002E0DCE">
              <w:rPr>
                <w:sz w:val="20"/>
                <w:szCs w:val="20"/>
              </w:rPr>
              <w:lastRenderedPageBreak/>
              <w:t>Кол-во слоев</w:t>
            </w:r>
          </w:p>
        </w:tc>
        <w:tc>
          <w:tcPr>
            <w:tcW w:w="3692" w:type="dxa"/>
            <w:vAlign w:val="center"/>
          </w:tcPr>
          <w:p w:rsidR="004B375E" w:rsidRPr="002E0DCE" w:rsidRDefault="004B375E" w:rsidP="00BA646C">
            <w:pPr>
              <w:jc w:val="center"/>
              <w:rPr>
                <w:sz w:val="20"/>
                <w:szCs w:val="20"/>
              </w:rPr>
            </w:pPr>
            <w:r w:rsidRPr="002E0DCE">
              <w:rPr>
                <w:sz w:val="20"/>
                <w:szCs w:val="20"/>
              </w:rPr>
              <w:t>Наименование материала (ТУ)</w:t>
            </w:r>
          </w:p>
        </w:tc>
        <w:tc>
          <w:tcPr>
            <w:tcW w:w="1746" w:type="dxa"/>
            <w:vAlign w:val="center"/>
          </w:tcPr>
          <w:p w:rsidR="004B375E" w:rsidRPr="002E0DCE" w:rsidRDefault="004B375E" w:rsidP="00BA646C">
            <w:pPr>
              <w:jc w:val="center"/>
              <w:rPr>
                <w:sz w:val="20"/>
                <w:szCs w:val="20"/>
              </w:rPr>
            </w:pPr>
            <w:r w:rsidRPr="002E0DCE">
              <w:rPr>
                <w:sz w:val="20"/>
                <w:szCs w:val="20"/>
              </w:rPr>
              <w:t>Толщина сухого слоя, мкм</w:t>
            </w:r>
          </w:p>
        </w:tc>
        <w:tc>
          <w:tcPr>
            <w:tcW w:w="1772" w:type="dxa"/>
            <w:vAlign w:val="center"/>
          </w:tcPr>
          <w:p w:rsidR="004B375E" w:rsidRPr="002E0DCE" w:rsidRDefault="004B375E" w:rsidP="00BA646C">
            <w:pPr>
              <w:jc w:val="center"/>
              <w:rPr>
                <w:sz w:val="20"/>
                <w:szCs w:val="20"/>
              </w:rPr>
            </w:pPr>
            <w:r w:rsidRPr="002E0DCE">
              <w:rPr>
                <w:sz w:val="20"/>
                <w:szCs w:val="20"/>
              </w:rPr>
              <w:t>Цвет покрытия</w:t>
            </w:r>
          </w:p>
        </w:tc>
        <w:tc>
          <w:tcPr>
            <w:tcW w:w="1772" w:type="dxa"/>
            <w:vAlign w:val="center"/>
          </w:tcPr>
          <w:p w:rsidR="004B375E" w:rsidRPr="002E0DCE" w:rsidRDefault="004B375E" w:rsidP="00BA646C">
            <w:pPr>
              <w:jc w:val="center"/>
              <w:rPr>
                <w:sz w:val="20"/>
                <w:szCs w:val="20"/>
              </w:rPr>
            </w:pPr>
            <w:r w:rsidRPr="002E0DCE">
              <w:rPr>
                <w:sz w:val="20"/>
                <w:szCs w:val="20"/>
              </w:rPr>
              <w:t>Цвет внешнего слоя покрытия</w:t>
            </w:r>
          </w:p>
        </w:tc>
      </w:tr>
      <w:tr w:rsidR="004B375E" w:rsidRPr="002E0DCE" w:rsidTr="00BA646C">
        <w:tc>
          <w:tcPr>
            <w:tcW w:w="1497" w:type="dxa"/>
            <w:vAlign w:val="center"/>
          </w:tcPr>
          <w:p w:rsidR="004B375E" w:rsidRPr="002E0DCE" w:rsidRDefault="004B375E" w:rsidP="00BA646C">
            <w:pPr>
              <w:jc w:val="center"/>
              <w:rPr>
                <w:sz w:val="20"/>
                <w:szCs w:val="20"/>
              </w:rPr>
            </w:pPr>
            <w:r w:rsidRPr="002E0DCE">
              <w:rPr>
                <w:sz w:val="20"/>
                <w:szCs w:val="20"/>
              </w:rPr>
              <w:t>Первый</w:t>
            </w:r>
          </w:p>
        </w:tc>
        <w:tc>
          <w:tcPr>
            <w:tcW w:w="3692" w:type="dxa"/>
            <w:vAlign w:val="center"/>
          </w:tcPr>
          <w:p w:rsidR="004B375E" w:rsidRPr="002E0DCE" w:rsidRDefault="004B375E"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4B375E" w:rsidRPr="002E0DCE" w:rsidRDefault="004B375E" w:rsidP="00BA646C">
            <w:pPr>
              <w:shd w:val="clear" w:color="auto" w:fill="FFFFFF"/>
              <w:jc w:val="center"/>
              <w:rPr>
                <w:sz w:val="20"/>
                <w:szCs w:val="20"/>
                <w:shd w:val="clear" w:color="auto" w:fill="FFFFFF"/>
              </w:rPr>
            </w:pPr>
            <w:r w:rsidRPr="002E0DCE">
              <w:rPr>
                <w:rFonts w:eastAsia="Times New Roman"/>
                <w:sz w:val="20"/>
                <w:szCs w:val="20"/>
              </w:rPr>
              <w:t>ТУ 20.30.22-023-37491760-2021</w:t>
            </w:r>
          </w:p>
        </w:tc>
        <w:tc>
          <w:tcPr>
            <w:tcW w:w="1746" w:type="dxa"/>
            <w:vAlign w:val="center"/>
          </w:tcPr>
          <w:p w:rsidR="004B375E" w:rsidRPr="002E0DCE" w:rsidRDefault="004B375E" w:rsidP="00BA646C">
            <w:pPr>
              <w:jc w:val="center"/>
              <w:rPr>
                <w:sz w:val="20"/>
                <w:szCs w:val="20"/>
              </w:rPr>
            </w:pPr>
            <w:r w:rsidRPr="002E0DCE">
              <w:rPr>
                <w:sz w:val="20"/>
                <w:szCs w:val="20"/>
              </w:rPr>
              <w:t>90-120</w:t>
            </w:r>
          </w:p>
        </w:tc>
        <w:tc>
          <w:tcPr>
            <w:tcW w:w="1772" w:type="dxa"/>
            <w:vAlign w:val="center"/>
          </w:tcPr>
          <w:p w:rsidR="004B375E" w:rsidRPr="002E0DCE" w:rsidRDefault="004B375E" w:rsidP="00BA646C">
            <w:pPr>
              <w:jc w:val="center"/>
              <w:rPr>
                <w:sz w:val="20"/>
                <w:szCs w:val="20"/>
              </w:rPr>
            </w:pPr>
            <w:r w:rsidRPr="002E0DCE">
              <w:rPr>
                <w:sz w:val="20"/>
                <w:szCs w:val="20"/>
              </w:rPr>
              <w:t>Красно-коричневый</w:t>
            </w:r>
          </w:p>
        </w:tc>
        <w:tc>
          <w:tcPr>
            <w:tcW w:w="1772" w:type="dxa"/>
            <w:vAlign w:val="center"/>
          </w:tcPr>
          <w:p w:rsidR="004B375E" w:rsidRPr="002E0DCE" w:rsidRDefault="004B375E" w:rsidP="00BA646C">
            <w:pPr>
              <w:jc w:val="center"/>
              <w:rPr>
                <w:sz w:val="20"/>
                <w:szCs w:val="20"/>
              </w:rPr>
            </w:pPr>
          </w:p>
        </w:tc>
      </w:tr>
      <w:tr w:rsidR="004B375E" w:rsidRPr="002E0DCE" w:rsidTr="00BA646C">
        <w:tc>
          <w:tcPr>
            <w:tcW w:w="1497" w:type="dxa"/>
            <w:vAlign w:val="center"/>
          </w:tcPr>
          <w:p w:rsidR="004B375E" w:rsidRPr="002E0DCE" w:rsidRDefault="004B375E" w:rsidP="00BA646C">
            <w:pPr>
              <w:jc w:val="center"/>
              <w:rPr>
                <w:sz w:val="20"/>
                <w:szCs w:val="20"/>
              </w:rPr>
            </w:pPr>
            <w:r w:rsidRPr="002E0DCE">
              <w:rPr>
                <w:sz w:val="20"/>
                <w:szCs w:val="20"/>
              </w:rPr>
              <w:t>Второй</w:t>
            </w:r>
          </w:p>
        </w:tc>
        <w:tc>
          <w:tcPr>
            <w:tcW w:w="3692" w:type="dxa"/>
            <w:vAlign w:val="center"/>
          </w:tcPr>
          <w:p w:rsidR="004B375E" w:rsidRPr="002E0DCE" w:rsidRDefault="004B375E" w:rsidP="00BA646C">
            <w:pPr>
              <w:shd w:val="clear" w:color="auto" w:fill="FFFFFF"/>
              <w:jc w:val="center"/>
              <w:rPr>
                <w:sz w:val="20"/>
                <w:szCs w:val="20"/>
              </w:rPr>
            </w:pPr>
            <w:proofErr w:type="spellStart"/>
            <w:r w:rsidRPr="002E0DCE">
              <w:rPr>
                <w:sz w:val="20"/>
                <w:szCs w:val="20"/>
              </w:rPr>
              <w:t>Курс-Протект</w:t>
            </w:r>
            <w:proofErr w:type="spellEnd"/>
          </w:p>
          <w:p w:rsidR="004B375E" w:rsidRPr="002E0DCE" w:rsidRDefault="004B375E" w:rsidP="00BA646C">
            <w:pPr>
              <w:shd w:val="clear" w:color="auto" w:fill="FFFFFF"/>
              <w:jc w:val="center"/>
              <w:rPr>
                <w:sz w:val="20"/>
                <w:szCs w:val="20"/>
              </w:rPr>
            </w:pPr>
            <w:r w:rsidRPr="002E0DCE">
              <w:rPr>
                <w:rFonts w:eastAsia="Times New Roman"/>
                <w:sz w:val="20"/>
                <w:szCs w:val="20"/>
              </w:rPr>
              <w:t>ТУ 20.30.12-024-37491760-2021</w:t>
            </w:r>
          </w:p>
        </w:tc>
        <w:tc>
          <w:tcPr>
            <w:tcW w:w="1746" w:type="dxa"/>
            <w:vAlign w:val="center"/>
          </w:tcPr>
          <w:p w:rsidR="004B375E" w:rsidRPr="002E0DCE" w:rsidRDefault="004B375E" w:rsidP="00BA646C">
            <w:pPr>
              <w:jc w:val="center"/>
              <w:rPr>
                <w:sz w:val="20"/>
                <w:szCs w:val="20"/>
              </w:rPr>
            </w:pPr>
            <w:r w:rsidRPr="002E0DCE">
              <w:rPr>
                <w:sz w:val="20"/>
                <w:szCs w:val="20"/>
              </w:rPr>
              <w:t>90-130</w:t>
            </w:r>
          </w:p>
        </w:tc>
        <w:tc>
          <w:tcPr>
            <w:tcW w:w="1772" w:type="dxa"/>
            <w:vAlign w:val="center"/>
          </w:tcPr>
          <w:p w:rsidR="004B375E" w:rsidRPr="002E0DCE" w:rsidRDefault="004B375E" w:rsidP="00BA646C">
            <w:pPr>
              <w:jc w:val="center"/>
              <w:rPr>
                <w:sz w:val="20"/>
                <w:szCs w:val="20"/>
              </w:rPr>
            </w:pPr>
            <w:r w:rsidRPr="002E0DCE">
              <w:rPr>
                <w:sz w:val="20"/>
                <w:szCs w:val="20"/>
              </w:rPr>
              <w:t>Серый (возможно цветное исполнение)</w:t>
            </w:r>
          </w:p>
        </w:tc>
        <w:tc>
          <w:tcPr>
            <w:tcW w:w="1772" w:type="dxa"/>
            <w:vAlign w:val="center"/>
          </w:tcPr>
          <w:p w:rsidR="004B375E" w:rsidRPr="002E0DCE" w:rsidRDefault="004B375E" w:rsidP="00BA646C">
            <w:pPr>
              <w:jc w:val="center"/>
              <w:rPr>
                <w:sz w:val="20"/>
                <w:szCs w:val="20"/>
              </w:rPr>
            </w:pPr>
            <w:r w:rsidRPr="002E0DCE">
              <w:rPr>
                <w:sz w:val="20"/>
                <w:szCs w:val="20"/>
              </w:rPr>
              <w:t>Серый (возможно цветное исполнение)</w:t>
            </w:r>
          </w:p>
        </w:tc>
      </w:tr>
      <w:tr w:rsidR="004B375E" w:rsidRPr="002E0DCE" w:rsidTr="00BA646C">
        <w:tc>
          <w:tcPr>
            <w:tcW w:w="1497" w:type="dxa"/>
            <w:vAlign w:val="center"/>
          </w:tcPr>
          <w:p w:rsidR="004B375E" w:rsidRPr="002E0DCE" w:rsidRDefault="004B375E" w:rsidP="00BA646C">
            <w:pPr>
              <w:jc w:val="center"/>
              <w:rPr>
                <w:sz w:val="20"/>
                <w:szCs w:val="20"/>
              </w:rPr>
            </w:pPr>
          </w:p>
        </w:tc>
        <w:tc>
          <w:tcPr>
            <w:tcW w:w="3692" w:type="dxa"/>
            <w:vAlign w:val="center"/>
          </w:tcPr>
          <w:p w:rsidR="004B375E" w:rsidRPr="002E0DCE" w:rsidRDefault="004B375E" w:rsidP="00BA646C">
            <w:pPr>
              <w:shd w:val="clear" w:color="auto" w:fill="FFFFFF"/>
              <w:jc w:val="center"/>
              <w:rPr>
                <w:sz w:val="20"/>
                <w:szCs w:val="20"/>
              </w:rPr>
            </w:pPr>
            <w:r w:rsidRPr="002E0DCE">
              <w:rPr>
                <w:sz w:val="20"/>
                <w:szCs w:val="20"/>
              </w:rPr>
              <w:t>Общая толщина системы покрытия</w:t>
            </w:r>
          </w:p>
        </w:tc>
        <w:tc>
          <w:tcPr>
            <w:tcW w:w="1746" w:type="dxa"/>
            <w:vAlign w:val="center"/>
          </w:tcPr>
          <w:p w:rsidR="004B375E" w:rsidRPr="002E0DCE" w:rsidRDefault="004B375E" w:rsidP="00BA646C">
            <w:pPr>
              <w:jc w:val="center"/>
              <w:rPr>
                <w:sz w:val="20"/>
                <w:szCs w:val="20"/>
              </w:rPr>
            </w:pPr>
            <w:r w:rsidRPr="002E0DCE">
              <w:rPr>
                <w:sz w:val="20"/>
                <w:szCs w:val="20"/>
              </w:rPr>
              <w:t>180-250</w:t>
            </w:r>
          </w:p>
        </w:tc>
        <w:tc>
          <w:tcPr>
            <w:tcW w:w="1772" w:type="dxa"/>
            <w:vAlign w:val="center"/>
          </w:tcPr>
          <w:p w:rsidR="004B375E" w:rsidRPr="002E0DCE" w:rsidRDefault="004B375E" w:rsidP="00BA646C">
            <w:pPr>
              <w:jc w:val="center"/>
              <w:rPr>
                <w:sz w:val="20"/>
                <w:szCs w:val="20"/>
              </w:rPr>
            </w:pPr>
          </w:p>
        </w:tc>
        <w:tc>
          <w:tcPr>
            <w:tcW w:w="1772" w:type="dxa"/>
            <w:vAlign w:val="center"/>
          </w:tcPr>
          <w:p w:rsidR="004B375E" w:rsidRPr="002E0DCE" w:rsidRDefault="004B375E" w:rsidP="00BA646C">
            <w:pPr>
              <w:jc w:val="center"/>
              <w:rPr>
                <w:sz w:val="20"/>
                <w:szCs w:val="20"/>
              </w:rPr>
            </w:pPr>
          </w:p>
        </w:tc>
      </w:tr>
    </w:tbl>
    <w:p w:rsidR="004B375E" w:rsidRPr="002E0DCE" w:rsidRDefault="004B375E" w:rsidP="004B375E">
      <w:pPr>
        <w:rPr>
          <w:rFonts w:ascii="Times New Roman" w:hAnsi="Times New Roman" w:cs="Times New Roman"/>
          <w:sz w:val="24"/>
          <w:szCs w:val="24"/>
        </w:rPr>
      </w:pPr>
    </w:p>
    <w:p w:rsidR="004B375E" w:rsidRPr="002E0DCE" w:rsidRDefault="004B375E" w:rsidP="004B375E">
      <w:pPr>
        <w:rPr>
          <w:rFonts w:ascii="Times New Roman" w:hAnsi="Times New Roman" w:cs="Times New Roman"/>
          <w:sz w:val="24"/>
          <w:szCs w:val="24"/>
        </w:rPr>
      </w:pPr>
      <w:r w:rsidRPr="002E0DCE">
        <w:rPr>
          <w:rFonts w:ascii="Times New Roman" w:hAnsi="Times New Roman" w:cs="Times New Roman"/>
          <w:sz w:val="24"/>
          <w:szCs w:val="24"/>
        </w:rPr>
        <w:t xml:space="preserve">Всего два слоя обеспечит надежную антикоррозионную защиту от коррозии сроком до 30 лет. </w:t>
      </w:r>
    </w:p>
    <w:p w:rsidR="004B375E" w:rsidRPr="002E0DCE" w:rsidRDefault="004B375E" w:rsidP="004B375E">
      <w:pPr>
        <w:rPr>
          <w:rFonts w:ascii="Times New Roman" w:hAnsi="Times New Roman" w:cs="Times New Roman"/>
          <w:sz w:val="24"/>
          <w:szCs w:val="24"/>
        </w:rPr>
      </w:pPr>
      <w:r w:rsidRPr="002E0DCE">
        <w:rPr>
          <w:rFonts w:ascii="Times New Roman" w:hAnsi="Times New Roman" w:cs="Times New Roman"/>
          <w:sz w:val="24"/>
          <w:szCs w:val="24"/>
        </w:rPr>
        <w:t>Основные преимущества данного покрытия:</w:t>
      </w:r>
    </w:p>
    <w:p w:rsidR="004B375E" w:rsidRPr="002E0DCE" w:rsidRDefault="004B375E" w:rsidP="004B375E">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Повышенная износостойкость и стойкость к механическим нагрузкам.</w:t>
      </w:r>
    </w:p>
    <w:p w:rsidR="004B375E" w:rsidRPr="002E0DCE" w:rsidRDefault="004B375E" w:rsidP="004B375E">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Стойкость к воздействию агрессивных сред.</w:t>
      </w:r>
    </w:p>
    <w:p w:rsidR="004B375E" w:rsidRPr="002E0DCE" w:rsidRDefault="004B375E" w:rsidP="004B375E">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Химическая стойкость.</w:t>
      </w:r>
    </w:p>
    <w:p w:rsidR="004B375E" w:rsidRPr="002E0DCE" w:rsidRDefault="004B375E" w:rsidP="004B375E">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Высокая адгезия.</w:t>
      </w:r>
    </w:p>
    <w:p w:rsidR="004B375E" w:rsidRPr="002E0DCE" w:rsidRDefault="004B375E" w:rsidP="004B375E">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Сочетание высокой твердости и износостойкости с эластичностью.</w:t>
      </w:r>
    </w:p>
    <w:p w:rsidR="004B375E" w:rsidRPr="000A06A5" w:rsidRDefault="004B375E" w:rsidP="004B375E">
      <w:pPr>
        <w:numPr>
          <w:ilvl w:val="0"/>
          <w:numId w:val="41"/>
        </w:numPr>
        <w:shd w:val="clear" w:color="auto" w:fill="FFFFFF"/>
        <w:spacing w:after="0" w:line="240"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Водостойкость.</w:t>
      </w:r>
    </w:p>
    <w:p w:rsidR="004B375E" w:rsidRPr="002E0DCE" w:rsidRDefault="004B375E" w:rsidP="004B375E">
      <w:pPr>
        <w:spacing w:after="0"/>
        <w:rPr>
          <w:rFonts w:ascii="Times New Roman" w:hAnsi="Times New Roman" w:cs="Times New Roman"/>
          <w:b/>
          <w:noProof/>
          <w:sz w:val="28"/>
          <w:szCs w:val="28"/>
        </w:rPr>
      </w:pPr>
    </w:p>
    <w:p w:rsidR="000A06A5" w:rsidRDefault="000A06A5" w:rsidP="004B375E">
      <w:pPr>
        <w:spacing w:after="0"/>
        <w:rPr>
          <w:rFonts w:ascii="Times New Roman" w:hAnsi="Times New Roman" w:cs="Times New Roman"/>
          <w:b/>
          <w:noProof/>
          <w:sz w:val="28"/>
          <w:szCs w:val="28"/>
        </w:rPr>
      </w:pPr>
    </w:p>
    <w:p w:rsidR="000A06A5" w:rsidRDefault="000A06A5" w:rsidP="004B375E">
      <w:pPr>
        <w:spacing w:after="0"/>
        <w:rPr>
          <w:rFonts w:ascii="Times New Roman" w:hAnsi="Times New Roman" w:cs="Times New Roman"/>
          <w:b/>
          <w:noProof/>
          <w:sz w:val="28"/>
          <w:szCs w:val="28"/>
        </w:rPr>
      </w:pPr>
    </w:p>
    <w:p w:rsidR="000A06A5" w:rsidRDefault="000A06A5" w:rsidP="004B375E">
      <w:pPr>
        <w:spacing w:after="0"/>
        <w:rPr>
          <w:rFonts w:ascii="Times New Roman" w:hAnsi="Times New Roman" w:cs="Times New Roman"/>
          <w:b/>
          <w:noProof/>
          <w:sz w:val="28"/>
          <w:szCs w:val="28"/>
        </w:rPr>
      </w:pPr>
    </w:p>
    <w:p w:rsidR="000A06A5" w:rsidRDefault="000A06A5" w:rsidP="004B375E">
      <w:pPr>
        <w:spacing w:after="0"/>
        <w:rPr>
          <w:rFonts w:ascii="Times New Roman" w:hAnsi="Times New Roman" w:cs="Times New Roman"/>
          <w:b/>
          <w:noProof/>
          <w:sz w:val="28"/>
          <w:szCs w:val="28"/>
        </w:rPr>
      </w:pPr>
    </w:p>
    <w:p w:rsidR="000A06A5" w:rsidRDefault="000A06A5" w:rsidP="004B375E">
      <w:pPr>
        <w:spacing w:after="0"/>
        <w:rPr>
          <w:rFonts w:ascii="Times New Roman" w:hAnsi="Times New Roman" w:cs="Times New Roman"/>
          <w:b/>
          <w:noProof/>
          <w:sz w:val="28"/>
          <w:szCs w:val="28"/>
        </w:rPr>
      </w:pPr>
    </w:p>
    <w:p w:rsidR="000A06A5" w:rsidRDefault="000A06A5" w:rsidP="004B375E">
      <w:pPr>
        <w:spacing w:after="0"/>
        <w:rPr>
          <w:rFonts w:ascii="Times New Roman" w:hAnsi="Times New Roman" w:cs="Times New Roman"/>
          <w:b/>
          <w:noProof/>
          <w:sz w:val="28"/>
          <w:szCs w:val="28"/>
        </w:rPr>
      </w:pPr>
    </w:p>
    <w:p w:rsidR="000A06A5" w:rsidRDefault="000A06A5" w:rsidP="004B375E">
      <w:pPr>
        <w:spacing w:after="0"/>
        <w:rPr>
          <w:rFonts w:ascii="Times New Roman" w:hAnsi="Times New Roman" w:cs="Times New Roman"/>
          <w:b/>
          <w:noProof/>
          <w:sz w:val="28"/>
          <w:szCs w:val="28"/>
        </w:rPr>
      </w:pPr>
    </w:p>
    <w:p w:rsidR="000A06A5" w:rsidRDefault="000A06A5" w:rsidP="004B375E">
      <w:pPr>
        <w:spacing w:after="0"/>
        <w:rPr>
          <w:rFonts w:ascii="Times New Roman" w:hAnsi="Times New Roman" w:cs="Times New Roman"/>
          <w:b/>
          <w:noProof/>
          <w:sz w:val="28"/>
          <w:szCs w:val="28"/>
        </w:rPr>
      </w:pPr>
    </w:p>
    <w:p w:rsidR="000A06A5" w:rsidRDefault="000A06A5" w:rsidP="004B375E">
      <w:pPr>
        <w:spacing w:after="0"/>
        <w:rPr>
          <w:rFonts w:ascii="Times New Roman" w:hAnsi="Times New Roman" w:cs="Times New Roman"/>
          <w:b/>
          <w:noProof/>
          <w:sz w:val="28"/>
          <w:szCs w:val="28"/>
        </w:rPr>
      </w:pPr>
    </w:p>
    <w:p w:rsidR="004B375E" w:rsidRPr="002E0DCE" w:rsidRDefault="004B375E" w:rsidP="004B375E">
      <w:pPr>
        <w:spacing w:after="0"/>
        <w:rPr>
          <w:rFonts w:ascii="Times New Roman" w:hAnsi="Times New Roman" w:cs="Times New Roman"/>
          <w:b/>
          <w:noProof/>
          <w:sz w:val="28"/>
          <w:szCs w:val="28"/>
        </w:rPr>
      </w:pPr>
      <w:r w:rsidRPr="002E0DCE">
        <w:rPr>
          <w:rFonts w:ascii="Times New Roman" w:hAnsi="Times New Roman" w:cs="Times New Roman"/>
          <w:b/>
          <w:noProof/>
          <w:sz w:val="28"/>
          <w:szCs w:val="28"/>
        </w:rPr>
        <w:t>Сильфонные компенсаторы</w:t>
      </w:r>
    </w:p>
    <w:p w:rsidR="004B375E" w:rsidRPr="002E0DCE" w:rsidRDefault="004B375E" w:rsidP="004B375E">
      <w:pPr>
        <w:spacing w:after="0"/>
        <w:rPr>
          <w:rFonts w:ascii="Times New Roman" w:hAnsi="Times New Roman" w:cs="Times New Roman"/>
          <w:b/>
          <w:noProof/>
          <w:sz w:val="24"/>
          <w:szCs w:val="24"/>
        </w:rPr>
      </w:pPr>
      <w:r w:rsidRPr="002E0DCE">
        <w:rPr>
          <w:rFonts w:ascii="Times New Roman" w:hAnsi="Times New Roman" w:cs="Times New Roman"/>
          <w:b/>
          <w:noProof/>
          <w:sz w:val="24"/>
          <w:szCs w:val="24"/>
          <w:lang w:eastAsia="ru-RU"/>
        </w:rPr>
        <w:drawing>
          <wp:anchor distT="0" distB="0" distL="114300" distR="114300" simplePos="0" relativeHeight="251700224" behindDoc="0" locked="0" layoutInCell="1" allowOverlap="1">
            <wp:simplePos x="0" y="0"/>
            <wp:positionH relativeFrom="column">
              <wp:posOffset>1905</wp:posOffset>
            </wp:positionH>
            <wp:positionV relativeFrom="paragraph">
              <wp:posOffset>-3810</wp:posOffset>
            </wp:positionV>
            <wp:extent cx="2828925" cy="2095500"/>
            <wp:effectExtent l="0" t="0" r="952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8925" cy="2095500"/>
                    </a:xfrm>
                    <a:prstGeom prst="rect">
                      <a:avLst/>
                    </a:prstGeom>
                    <a:noFill/>
                    <a:ln>
                      <a:noFill/>
                    </a:ln>
                  </pic:spPr>
                </pic:pic>
              </a:graphicData>
            </a:graphic>
          </wp:anchor>
        </w:drawing>
      </w:r>
      <w:r w:rsidRPr="002E0DCE">
        <w:rPr>
          <w:rFonts w:ascii="Times New Roman" w:hAnsi="Times New Roman" w:cs="Times New Roman"/>
          <w:sz w:val="24"/>
        </w:rPr>
        <w:t xml:space="preserve">Одной из причин выхода из строя </w:t>
      </w:r>
      <w:proofErr w:type="spellStart"/>
      <w:r w:rsidRPr="002E0DCE">
        <w:rPr>
          <w:rFonts w:ascii="Times New Roman" w:hAnsi="Times New Roman" w:cs="Times New Roman"/>
          <w:sz w:val="24"/>
        </w:rPr>
        <w:t>сильфонных</w:t>
      </w:r>
      <w:proofErr w:type="spellEnd"/>
      <w:r w:rsidRPr="002E0DCE">
        <w:rPr>
          <w:rFonts w:ascii="Times New Roman" w:hAnsi="Times New Roman" w:cs="Times New Roman"/>
          <w:sz w:val="24"/>
        </w:rPr>
        <w:t xml:space="preserve"> компенсаторов, которые эксплуатируются в составе трубопроводов тепловых сетей, является наружная коррозия. Протекание коррозионных процессов приводит к потере работоспособности компенсатора. Появление и развитие очагов коррозии связано с частичным подтоплением компенсаторов водами с повышенным содержанием агрессивных веществ. Особенно ярко данный процесс выражен вблизи проезжих частей автомобильных дорог, которые в зимний период времени обрабатывают специальными антигололедными реагентами. Все эти вещества способствуют ускорению развития очагов коррозии и стремительному ее прогрессированию по всей поверхности металла. </w:t>
      </w:r>
    </w:p>
    <w:p w:rsidR="004B375E" w:rsidRPr="002E0DCE" w:rsidRDefault="004B375E" w:rsidP="004B375E">
      <w:pPr>
        <w:spacing w:before="8" w:after="0" w:line="240" w:lineRule="auto"/>
        <w:ind w:left="146" w:right="146" w:firstLine="713"/>
        <w:jc w:val="both"/>
        <w:rPr>
          <w:rFonts w:ascii="Times New Roman" w:hAnsi="Times New Roman" w:cs="Times New Roman"/>
          <w:sz w:val="23"/>
        </w:rPr>
      </w:pPr>
      <w:r w:rsidRPr="002E0DCE">
        <w:rPr>
          <w:rFonts w:ascii="Times New Roman" w:hAnsi="Times New Roman" w:cs="Times New Roman"/>
          <w:sz w:val="23"/>
        </w:rPr>
        <w:t xml:space="preserve">В целях защиты воздействия агрессивных сред на материал сильфонов, работающих при температурном режиме до 150 °С, «ПК «Курс» предлагает к применению антикоррозионную систему защиты. Антикоррозионные грунтовки производства «ПК «Курс» являются </w:t>
      </w:r>
      <w:proofErr w:type="spellStart"/>
      <w:r w:rsidRPr="002E0DCE">
        <w:rPr>
          <w:rFonts w:ascii="Times New Roman" w:hAnsi="Times New Roman" w:cs="Times New Roman"/>
          <w:sz w:val="23"/>
        </w:rPr>
        <w:t>химстойкими</w:t>
      </w:r>
      <w:proofErr w:type="spellEnd"/>
      <w:r w:rsidRPr="002E0DCE">
        <w:rPr>
          <w:rFonts w:ascii="Times New Roman" w:hAnsi="Times New Roman" w:cs="Times New Roman"/>
          <w:sz w:val="23"/>
        </w:rPr>
        <w:t xml:space="preserve"> и гидрофобными, что позволяет без последствий претерпевать действие сточных вод и агрессивных реагентов. </w:t>
      </w:r>
    </w:p>
    <w:p w:rsidR="004B375E" w:rsidRDefault="004B375E" w:rsidP="004B375E">
      <w:pPr>
        <w:spacing w:before="8" w:after="0" w:line="240" w:lineRule="auto"/>
        <w:ind w:left="146" w:right="146" w:firstLine="713"/>
        <w:jc w:val="both"/>
        <w:rPr>
          <w:rFonts w:ascii="Times New Roman" w:hAnsi="Times New Roman" w:cs="Times New Roman"/>
          <w:sz w:val="23"/>
        </w:rPr>
      </w:pPr>
    </w:p>
    <w:p w:rsidR="000A06A5" w:rsidRPr="002E0DCE" w:rsidRDefault="000A06A5" w:rsidP="004B375E">
      <w:pPr>
        <w:spacing w:before="8" w:after="0" w:line="240" w:lineRule="auto"/>
        <w:ind w:left="146" w:right="146" w:firstLine="713"/>
        <w:jc w:val="both"/>
        <w:rPr>
          <w:rFonts w:ascii="Times New Roman" w:hAnsi="Times New Roman" w:cs="Times New Roman"/>
          <w:sz w:val="23"/>
        </w:rPr>
      </w:pPr>
    </w:p>
    <w:tbl>
      <w:tblPr>
        <w:tblStyle w:val="a8"/>
        <w:tblW w:w="0" w:type="auto"/>
        <w:tblLook w:val="04A0"/>
      </w:tblPr>
      <w:tblGrid>
        <w:gridCol w:w="1551"/>
        <w:gridCol w:w="3622"/>
        <w:gridCol w:w="1798"/>
        <w:gridCol w:w="1890"/>
        <w:gridCol w:w="1893"/>
      </w:tblGrid>
      <w:tr w:rsidR="004B375E" w:rsidRPr="002E0DCE" w:rsidTr="004B375E">
        <w:trPr>
          <w:trHeight w:val="509"/>
        </w:trPr>
        <w:tc>
          <w:tcPr>
            <w:tcW w:w="10754" w:type="dxa"/>
            <w:gridSpan w:val="5"/>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shd w:val="clear" w:color="auto" w:fill="FFFFFF"/>
              <w:jc w:val="center"/>
              <w:rPr>
                <w:rFonts w:eastAsia="Times New Roman"/>
                <w:b/>
                <w:color w:val="000000"/>
                <w:lang w:eastAsia="ru-RU"/>
              </w:rPr>
            </w:pPr>
            <w:r w:rsidRPr="002E0DCE">
              <w:rPr>
                <w:rFonts w:eastAsia="Times New Roman"/>
                <w:b/>
                <w:color w:val="000000"/>
                <w:lang w:eastAsia="ru-RU"/>
              </w:rPr>
              <w:t xml:space="preserve">Антикоррозионная защита </w:t>
            </w:r>
            <w:proofErr w:type="spellStart"/>
            <w:r w:rsidRPr="002E0DCE">
              <w:rPr>
                <w:rFonts w:eastAsia="Times New Roman"/>
                <w:b/>
                <w:color w:val="000000"/>
                <w:lang w:eastAsia="ru-RU"/>
              </w:rPr>
              <w:t>сильфонных</w:t>
            </w:r>
            <w:proofErr w:type="spellEnd"/>
            <w:r w:rsidRPr="002E0DCE">
              <w:rPr>
                <w:rFonts w:eastAsia="Times New Roman"/>
                <w:b/>
                <w:color w:val="000000"/>
                <w:lang w:eastAsia="ru-RU"/>
              </w:rPr>
              <w:t xml:space="preserve"> компенсаторов/</w:t>
            </w:r>
            <w:proofErr w:type="spellStart"/>
            <w:r w:rsidRPr="002E0DCE">
              <w:rPr>
                <w:rFonts w:eastAsia="Times New Roman"/>
                <w:b/>
                <w:color w:val="000000"/>
                <w:lang w:eastAsia="ru-RU"/>
              </w:rPr>
              <w:t>сильфонных</w:t>
            </w:r>
            <w:proofErr w:type="spellEnd"/>
            <w:r w:rsidRPr="002E0DCE">
              <w:rPr>
                <w:rFonts w:eastAsia="Times New Roman"/>
                <w:b/>
                <w:color w:val="000000"/>
                <w:lang w:eastAsia="ru-RU"/>
              </w:rPr>
              <w:t xml:space="preserve"> компенсационных устройств в заводских условиях</w:t>
            </w:r>
          </w:p>
        </w:tc>
      </w:tr>
      <w:tr w:rsidR="004B375E" w:rsidRPr="002E0DCE" w:rsidTr="004B375E">
        <w:trPr>
          <w:trHeight w:val="651"/>
        </w:trPr>
        <w:tc>
          <w:tcPr>
            <w:tcW w:w="1551"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Кол-во слоев</w:t>
            </w:r>
          </w:p>
        </w:tc>
        <w:tc>
          <w:tcPr>
            <w:tcW w:w="3622"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Наименование материала (ТУ)</w:t>
            </w:r>
          </w:p>
        </w:tc>
        <w:tc>
          <w:tcPr>
            <w:tcW w:w="1798"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Толщина сухого слоя, мкм</w:t>
            </w:r>
          </w:p>
        </w:tc>
        <w:tc>
          <w:tcPr>
            <w:tcW w:w="1890"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Цвет покрытия</w:t>
            </w:r>
          </w:p>
        </w:tc>
        <w:tc>
          <w:tcPr>
            <w:tcW w:w="1890"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Цвет внешнего слоя покрытия</w:t>
            </w:r>
          </w:p>
        </w:tc>
      </w:tr>
      <w:tr w:rsidR="004B375E" w:rsidRPr="002E0DCE" w:rsidTr="004B375E">
        <w:trPr>
          <w:trHeight w:val="424"/>
        </w:trPr>
        <w:tc>
          <w:tcPr>
            <w:tcW w:w="1551"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Первый</w:t>
            </w:r>
          </w:p>
        </w:tc>
        <w:tc>
          <w:tcPr>
            <w:tcW w:w="3622"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shd w:val="clear" w:color="auto" w:fill="FFFFFF"/>
              <w:jc w:val="center"/>
              <w:rPr>
                <w:sz w:val="20"/>
                <w:szCs w:val="20"/>
              </w:rPr>
            </w:pPr>
            <w:r w:rsidRPr="002E0DCE">
              <w:rPr>
                <w:sz w:val="20"/>
                <w:szCs w:val="20"/>
              </w:rPr>
              <w:t>Курс 1025</w:t>
            </w:r>
          </w:p>
          <w:p w:rsidR="004B375E" w:rsidRPr="002E0DCE" w:rsidRDefault="004B375E" w:rsidP="00BA646C">
            <w:pPr>
              <w:shd w:val="clear" w:color="auto" w:fill="FFFFFF"/>
              <w:jc w:val="center"/>
              <w:rPr>
                <w:rFonts w:eastAsia="Times New Roman"/>
                <w:sz w:val="20"/>
                <w:szCs w:val="20"/>
              </w:rPr>
            </w:pPr>
            <w:r w:rsidRPr="002E0DCE">
              <w:rPr>
                <w:rFonts w:eastAsia="Times New Roman"/>
                <w:sz w:val="20"/>
                <w:szCs w:val="20"/>
                <w:lang w:eastAsia="ru-RU"/>
              </w:rPr>
              <w:t>ТУ 20.30.22-009-37491760-2020</w:t>
            </w:r>
          </w:p>
        </w:tc>
        <w:tc>
          <w:tcPr>
            <w:tcW w:w="1798"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40-60</w:t>
            </w:r>
          </w:p>
        </w:tc>
        <w:tc>
          <w:tcPr>
            <w:tcW w:w="1890"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Красно-коричневый</w:t>
            </w:r>
          </w:p>
        </w:tc>
        <w:tc>
          <w:tcPr>
            <w:tcW w:w="1890" w:type="dxa"/>
            <w:tcBorders>
              <w:top w:val="single" w:sz="4" w:space="0" w:color="auto"/>
              <w:left w:val="single" w:sz="4" w:space="0" w:color="auto"/>
              <w:bottom w:val="single" w:sz="4" w:space="0" w:color="auto"/>
              <w:right w:val="single" w:sz="4" w:space="0" w:color="auto"/>
            </w:tcBorders>
            <w:vAlign w:val="center"/>
          </w:tcPr>
          <w:p w:rsidR="004B375E" w:rsidRPr="002E0DCE" w:rsidRDefault="004B375E" w:rsidP="00BA646C">
            <w:pPr>
              <w:jc w:val="center"/>
              <w:rPr>
                <w:sz w:val="20"/>
                <w:szCs w:val="20"/>
              </w:rPr>
            </w:pPr>
          </w:p>
        </w:tc>
      </w:tr>
      <w:tr w:rsidR="004B375E" w:rsidRPr="002E0DCE" w:rsidTr="004B375E">
        <w:trPr>
          <w:trHeight w:val="438"/>
        </w:trPr>
        <w:tc>
          <w:tcPr>
            <w:tcW w:w="1551"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Второй</w:t>
            </w:r>
          </w:p>
        </w:tc>
        <w:tc>
          <w:tcPr>
            <w:tcW w:w="3622"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shd w:val="clear" w:color="auto" w:fill="FFFFFF"/>
              <w:jc w:val="center"/>
              <w:rPr>
                <w:sz w:val="20"/>
                <w:szCs w:val="20"/>
              </w:rPr>
            </w:pPr>
            <w:r w:rsidRPr="002E0DCE">
              <w:rPr>
                <w:sz w:val="20"/>
                <w:szCs w:val="20"/>
              </w:rPr>
              <w:t>Курс 1025</w:t>
            </w:r>
          </w:p>
          <w:p w:rsidR="004B375E" w:rsidRPr="002E0DCE" w:rsidRDefault="004B375E" w:rsidP="00BA646C">
            <w:pPr>
              <w:shd w:val="clear" w:color="auto" w:fill="FFFFFF"/>
              <w:jc w:val="center"/>
              <w:rPr>
                <w:rFonts w:eastAsia="Times New Roman"/>
                <w:sz w:val="20"/>
                <w:szCs w:val="20"/>
              </w:rPr>
            </w:pPr>
            <w:r w:rsidRPr="002E0DCE">
              <w:rPr>
                <w:rFonts w:eastAsia="Times New Roman"/>
                <w:sz w:val="20"/>
                <w:szCs w:val="20"/>
                <w:lang w:eastAsia="ru-RU"/>
              </w:rPr>
              <w:t>ТУ 20.30.22-009-37491760-2020</w:t>
            </w:r>
          </w:p>
        </w:tc>
        <w:tc>
          <w:tcPr>
            <w:tcW w:w="1798"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40-60</w:t>
            </w:r>
          </w:p>
        </w:tc>
        <w:tc>
          <w:tcPr>
            <w:tcW w:w="1890"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Красно-коричневый</w:t>
            </w:r>
          </w:p>
        </w:tc>
        <w:tc>
          <w:tcPr>
            <w:tcW w:w="1890"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Красно-коричневый</w:t>
            </w:r>
          </w:p>
        </w:tc>
      </w:tr>
      <w:tr w:rsidR="004B375E" w:rsidRPr="002E0DCE" w:rsidTr="004B375E">
        <w:trPr>
          <w:trHeight w:val="424"/>
        </w:trPr>
        <w:tc>
          <w:tcPr>
            <w:tcW w:w="1551" w:type="dxa"/>
            <w:tcBorders>
              <w:top w:val="single" w:sz="4" w:space="0" w:color="auto"/>
              <w:left w:val="single" w:sz="4" w:space="0" w:color="auto"/>
              <w:bottom w:val="single" w:sz="4" w:space="0" w:color="auto"/>
              <w:right w:val="single" w:sz="4" w:space="0" w:color="auto"/>
            </w:tcBorders>
            <w:vAlign w:val="center"/>
          </w:tcPr>
          <w:p w:rsidR="004B375E" w:rsidRPr="002E0DCE" w:rsidRDefault="004B375E" w:rsidP="00BA646C">
            <w:pPr>
              <w:jc w:val="center"/>
              <w:rPr>
                <w:sz w:val="20"/>
                <w:szCs w:val="20"/>
              </w:rPr>
            </w:pPr>
          </w:p>
        </w:tc>
        <w:tc>
          <w:tcPr>
            <w:tcW w:w="3622"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shd w:val="clear" w:color="auto" w:fill="FFFFFF"/>
              <w:jc w:val="center"/>
              <w:rPr>
                <w:sz w:val="20"/>
                <w:szCs w:val="20"/>
              </w:rPr>
            </w:pPr>
            <w:r w:rsidRPr="002E0DCE">
              <w:rPr>
                <w:sz w:val="20"/>
                <w:szCs w:val="20"/>
              </w:rPr>
              <w:t>Общая толщина системы покрытия</w:t>
            </w:r>
          </w:p>
        </w:tc>
        <w:tc>
          <w:tcPr>
            <w:tcW w:w="1798" w:type="dxa"/>
            <w:tcBorders>
              <w:top w:val="single" w:sz="4" w:space="0" w:color="auto"/>
              <w:left w:val="single" w:sz="4" w:space="0" w:color="auto"/>
              <w:bottom w:val="single" w:sz="4" w:space="0" w:color="auto"/>
              <w:right w:val="single" w:sz="4" w:space="0" w:color="auto"/>
            </w:tcBorders>
            <w:vAlign w:val="center"/>
            <w:hideMark/>
          </w:tcPr>
          <w:p w:rsidR="004B375E" w:rsidRPr="002E0DCE" w:rsidRDefault="004B375E" w:rsidP="00BA646C">
            <w:pPr>
              <w:jc w:val="center"/>
              <w:rPr>
                <w:sz w:val="20"/>
                <w:szCs w:val="20"/>
              </w:rPr>
            </w:pPr>
            <w:r w:rsidRPr="002E0DCE">
              <w:rPr>
                <w:sz w:val="20"/>
                <w:szCs w:val="20"/>
              </w:rPr>
              <w:t>80-120</w:t>
            </w:r>
          </w:p>
        </w:tc>
        <w:tc>
          <w:tcPr>
            <w:tcW w:w="1890" w:type="dxa"/>
            <w:tcBorders>
              <w:top w:val="single" w:sz="4" w:space="0" w:color="auto"/>
              <w:left w:val="single" w:sz="4" w:space="0" w:color="auto"/>
              <w:bottom w:val="single" w:sz="4" w:space="0" w:color="auto"/>
              <w:right w:val="single" w:sz="4" w:space="0" w:color="auto"/>
            </w:tcBorders>
            <w:vAlign w:val="center"/>
          </w:tcPr>
          <w:p w:rsidR="004B375E" w:rsidRPr="002E0DCE" w:rsidRDefault="004B375E" w:rsidP="00BA646C">
            <w:pPr>
              <w:jc w:val="center"/>
              <w:rPr>
                <w:sz w:val="20"/>
                <w:szCs w:val="20"/>
              </w:rPr>
            </w:pPr>
          </w:p>
        </w:tc>
        <w:tc>
          <w:tcPr>
            <w:tcW w:w="1890" w:type="dxa"/>
            <w:tcBorders>
              <w:top w:val="single" w:sz="4" w:space="0" w:color="auto"/>
              <w:left w:val="single" w:sz="4" w:space="0" w:color="auto"/>
              <w:bottom w:val="single" w:sz="4" w:space="0" w:color="auto"/>
              <w:right w:val="single" w:sz="4" w:space="0" w:color="auto"/>
            </w:tcBorders>
            <w:vAlign w:val="center"/>
          </w:tcPr>
          <w:p w:rsidR="004B375E" w:rsidRPr="002E0DCE" w:rsidRDefault="004B375E" w:rsidP="00BA646C">
            <w:pPr>
              <w:jc w:val="center"/>
              <w:rPr>
                <w:sz w:val="20"/>
                <w:szCs w:val="20"/>
              </w:rPr>
            </w:pPr>
          </w:p>
        </w:tc>
      </w:tr>
    </w:tbl>
    <w:p w:rsidR="004B375E" w:rsidRPr="002E0DCE" w:rsidRDefault="004B375E" w:rsidP="004B375E">
      <w:pPr>
        <w:rPr>
          <w:rFonts w:ascii="Times New Roman" w:hAnsi="Times New Roman" w:cs="Times New Roman"/>
          <w:sz w:val="23"/>
        </w:rPr>
      </w:pPr>
      <w:r w:rsidRPr="002E0DCE">
        <w:rPr>
          <w:rFonts w:ascii="Times New Roman" w:hAnsi="Times New Roman" w:cs="Times New Roman"/>
          <w:sz w:val="23"/>
        </w:rPr>
        <w:t xml:space="preserve">             Помимо </w:t>
      </w:r>
      <w:proofErr w:type="spellStart"/>
      <w:r w:rsidRPr="002E0DCE">
        <w:rPr>
          <w:rFonts w:ascii="Times New Roman" w:hAnsi="Times New Roman" w:cs="Times New Roman"/>
          <w:sz w:val="23"/>
        </w:rPr>
        <w:t>химстойкости</w:t>
      </w:r>
      <w:proofErr w:type="spellEnd"/>
      <w:r w:rsidRPr="002E0DCE">
        <w:rPr>
          <w:rFonts w:ascii="Times New Roman" w:hAnsi="Times New Roman" w:cs="Times New Roman"/>
          <w:sz w:val="23"/>
        </w:rPr>
        <w:t xml:space="preserve"> материалы «ПК «Курс» обладают высокими показателями механической стойкости. Они сочетают в себе высокую твердость наряду с эластичностью, которая позволяет без последствий претерпевать термические расширения металлических конструкций.  </w:t>
      </w:r>
    </w:p>
    <w:p w:rsidR="004B375E" w:rsidRPr="002E0DCE" w:rsidRDefault="004B375E" w:rsidP="004B375E">
      <w:pPr>
        <w:rPr>
          <w:rFonts w:ascii="Times New Roman" w:hAnsi="Times New Roman" w:cs="Times New Roman"/>
          <w:sz w:val="24"/>
        </w:rPr>
      </w:pPr>
      <w:r w:rsidRPr="002E0DCE">
        <w:rPr>
          <w:rFonts w:ascii="Times New Roman" w:hAnsi="Times New Roman" w:cs="Times New Roman"/>
          <w:sz w:val="23"/>
        </w:rPr>
        <w:t xml:space="preserve">             Материал «Курс 1025» зарекомендовал </w:t>
      </w:r>
      <w:r w:rsidRPr="002E0DCE">
        <w:rPr>
          <w:rFonts w:ascii="Times New Roman" w:hAnsi="Times New Roman" w:cs="Times New Roman"/>
          <w:sz w:val="24"/>
        </w:rPr>
        <w:t>себя как надежное антикоррозионное покрытие металлических поверхностей, эксплуатирующихся</w:t>
      </w:r>
      <w:r w:rsidRPr="002E0DCE">
        <w:rPr>
          <w:rFonts w:ascii="Times New Roman" w:hAnsi="Times New Roman" w:cs="Times New Roman"/>
          <w:spacing w:val="-4"/>
          <w:sz w:val="24"/>
        </w:rPr>
        <w:t xml:space="preserve"> </w:t>
      </w:r>
      <w:r w:rsidRPr="002E0DCE">
        <w:rPr>
          <w:rFonts w:ascii="Times New Roman" w:hAnsi="Times New Roman" w:cs="Times New Roman"/>
          <w:sz w:val="24"/>
        </w:rPr>
        <w:t>в экстремальных условиях.</w:t>
      </w:r>
    </w:p>
    <w:p w:rsidR="004B375E" w:rsidRPr="002E0DCE" w:rsidRDefault="004B375E" w:rsidP="004B375E">
      <w:pPr>
        <w:rPr>
          <w:rFonts w:ascii="Times New Roman" w:hAnsi="Times New Roman" w:cs="Times New Roman"/>
          <w:sz w:val="24"/>
          <w:szCs w:val="24"/>
        </w:rPr>
      </w:pPr>
    </w:p>
    <w:p w:rsidR="000746EA" w:rsidRPr="002E0DCE" w:rsidRDefault="000746EA" w:rsidP="00E24583">
      <w:pPr>
        <w:pStyle w:val="2"/>
      </w:pPr>
      <w:bookmarkStart w:id="10" w:name="_Toc169775587"/>
    </w:p>
    <w:p w:rsidR="000746EA" w:rsidRPr="002E0DCE" w:rsidRDefault="000746EA" w:rsidP="00E24583">
      <w:pPr>
        <w:pStyle w:val="2"/>
      </w:pPr>
    </w:p>
    <w:p w:rsidR="000746EA" w:rsidRPr="002E0DCE" w:rsidRDefault="000746EA" w:rsidP="00E24583">
      <w:pPr>
        <w:pStyle w:val="2"/>
      </w:pPr>
    </w:p>
    <w:p w:rsidR="000746EA" w:rsidRPr="002E0DCE" w:rsidRDefault="000746EA" w:rsidP="00E24583">
      <w:pPr>
        <w:pStyle w:val="2"/>
      </w:pPr>
    </w:p>
    <w:p w:rsidR="000746EA" w:rsidRPr="002E0DCE" w:rsidRDefault="000746EA" w:rsidP="00E24583">
      <w:pPr>
        <w:pStyle w:val="2"/>
      </w:pPr>
    </w:p>
    <w:p w:rsidR="00007F42" w:rsidRPr="002E0DCE" w:rsidRDefault="00B035CC" w:rsidP="00E24583">
      <w:pPr>
        <w:pStyle w:val="2"/>
      </w:pPr>
      <w:r w:rsidRPr="00BD2DC7">
        <w:rPr>
          <w:highlight w:val="lightGray"/>
        </w:rPr>
        <w:t>Очистные сооружения</w:t>
      </w:r>
      <w:bookmarkEnd w:id="10"/>
    </w:p>
    <w:p w:rsidR="000746EA" w:rsidRPr="002E0DCE" w:rsidRDefault="000746EA" w:rsidP="000746EA">
      <w:pPr>
        <w:spacing w:after="0"/>
        <w:rPr>
          <w:rFonts w:ascii="Times New Roman" w:hAnsi="Times New Roman" w:cs="Times New Roman"/>
          <w:noProof/>
          <w:lang w:eastAsia="ru-RU"/>
        </w:rPr>
      </w:pPr>
      <w:r w:rsidRPr="002E0DCE">
        <w:rPr>
          <w:rFonts w:ascii="Times New Roman" w:hAnsi="Times New Roman" w:cs="Times New Roman"/>
          <w:noProof/>
          <w:lang w:eastAsia="ru-RU"/>
        </w:rPr>
        <w:drawing>
          <wp:anchor distT="0" distB="0" distL="114300" distR="114300" simplePos="0" relativeHeight="251702272" behindDoc="0" locked="0" layoutInCell="1" allowOverlap="1">
            <wp:simplePos x="0" y="0"/>
            <wp:positionH relativeFrom="column">
              <wp:posOffset>1905</wp:posOffset>
            </wp:positionH>
            <wp:positionV relativeFrom="paragraph">
              <wp:posOffset>187960</wp:posOffset>
            </wp:positionV>
            <wp:extent cx="2562225" cy="2112010"/>
            <wp:effectExtent l="0" t="0" r="9525" b="2540"/>
            <wp:wrapSquare wrapText="bothSides"/>
            <wp:docPr id="41" name="Рисунок 4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9994"/>
                    <a:stretch/>
                  </pic:blipFill>
                  <pic:spPr bwMode="auto">
                    <a:xfrm>
                      <a:off x="0" y="0"/>
                      <a:ext cx="2562225" cy="2112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0746EA" w:rsidRPr="002E0DCE" w:rsidRDefault="000746EA" w:rsidP="000746EA">
      <w:pPr>
        <w:spacing w:after="0"/>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Оборудование для очистки сточных вод используется для сброса и очистки сточных вод и канализации. Причиной коррозии такого оборудования является сложный и агрессивный состав сточных вод. Высокая влажность, постоянный доступ кислорода, агрессивные среда сточных вод – все это лишь ускоряет протекание процессов коррозии и приводит к разрушению конструкций. </w:t>
      </w:r>
    </w:p>
    <w:p w:rsidR="000746EA" w:rsidRPr="002E0DCE" w:rsidRDefault="000746EA" w:rsidP="000746EA">
      <w:pPr>
        <w:spacing w:after="0"/>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Для предотвращения разрушения все оборудование очистных сооружений должно быть покрыто антикоррозионными лакокрасочными материалами, которые не только препятствуют протеканию коррозионных процессов, но и являются </w:t>
      </w:r>
      <w:proofErr w:type="spellStart"/>
      <w:r w:rsidRPr="002E0DCE">
        <w:rPr>
          <w:rFonts w:ascii="Times New Roman" w:eastAsia="Times New Roman" w:hAnsi="Times New Roman" w:cs="Times New Roman"/>
          <w:sz w:val="24"/>
          <w:szCs w:val="24"/>
          <w:lang w:eastAsia="ru-RU"/>
        </w:rPr>
        <w:t>химстойкими</w:t>
      </w:r>
      <w:proofErr w:type="spellEnd"/>
      <w:r w:rsidRPr="002E0DCE">
        <w:rPr>
          <w:rFonts w:ascii="Times New Roman" w:eastAsia="Times New Roman" w:hAnsi="Times New Roman" w:cs="Times New Roman"/>
          <w:sz w:val="24"/>
          <w:szCs w:val="24"/>
          <w:lang w:eastAsia="ru-RU"/>
        </w:rPr>
        <w:t xml:space="preserve"> к широкому ряду агрессивных сред</w:t>
      </w:r>
      <w:proofErr w:type="gramStart"/>
      <w:r w:rsidRPr="002E0DCE">
        <w:rPr>
          <w:rFonts w:ascii="Times New Roman" w:eastAsia="Times New Roman" w:hAnsi="Times New Roman" w:cs="Times New Roman"/>
          <w:sz w:val="24"/>
          <w:szCs w:val="24"/>
          <w:lang w:eastAsia="ru-RU"/>
        </w:rPr>
        <w:t xml:space="preserve"> .</w:t>
      </w:r>
      <w:proofErr w:type="gramEnd"/>
    </w:p>
    <w:p w:rsidR="000746EA" w:rsidRPr="002E0DCE" w:rsidRDefault="000746EA" w:rsidP="000746EA">
      <w:pPr>
        <w:spacing w:after="0"/>
        <w:rPr>
          <w:rFonts w:ascii="Times New Roman" w:eastAsia="Times New Roman" w:hAnsi="Times New Roman" w:cs="Times New Roman"/>
          <w:sz w:val="24"/>
          <w:szCs w:val="24"/>
          <w:lang w:eastAsia="ru-RU"/>
        </w:rPr>
      </w:pPr>
    </w:p>
    <w:p w:rsidR="000746EA" w:rsidRPr="002E0DCE" w:rsidRDefault="000746EA" w:rsidP="000746EA">
      <w:pPr>
        <w:spacing w:after="0"/>
        <w:rPr>
          <w:rFonts w:ascii="Times New Roman" w:hAnsi="Times New Roman" w:cs="Times New Roman"/>
          <w:b/>
          <w:noProof/>
          <w:sz w:val="24"/>
          <w:szCs w:val="24"/>
        </w:rPr>
      </w:pPr>
      <w:r w:rsidRPr="002E0DCE">
        <w:rPr>
          <w:rFonts w:ascii="Times New Roman" w:eastAsia="Times New Roman" w:hAnsi="Times New Roman" w:cs="Times New Roman"/>
          <w:sz w:val="24"/>
          <w:szCs w:val="24"/>
          <w:lang w:eastAsia="ru-RU"/>
        </w:rPr>
        <w:lastRenderedPageBreak/>
        <w:t xml:space="preserve">«ПК «КУРС» предлагает </w:t>
      </w:r>
      <w:r w:rsidRPr="002E0DCE">
        <w:rPr>
          <w:rFonts w:ascii="Times New Roman" w:hAnsi="Times New Roman" w:cs="Times New Roman"/>
          <w:sz w:val="24"/>
          <w:szCs w:val="24"/>
          <w:shd w:val="clear" w:color="auto" w:fill="FFFFFF"/>
        </w:rPr>
        <w:t>качественную и надежную защиту</w:t>
      </w:r>
      <w:r w:rsidRPr="002E0DCE">
        <w:rPr>
          <w:rFonts w:ascii="Times New Roman" w:hAnsi="Times New Roman" w:cs="Times New Roman"/>
          <w:color w:val="000000"/>
          <w:sz w:val="24"/>
          <w:szCs w:val="24"/>
          <w:shd w:val="clear" w:color="auto" w:fill="FFFFFF"/>
        </w:rPr>
        <w:t xml:space="preserve"> очистных сооружений. Покрытия производства «ПК «КУРС» находят применение для широкого спектра задач при защите в условиях очистных сооружений:</w:t>
      </w:r>
    </w:p>
    <w:p w:rsidR="000746EA" w:rsidRPr="002E0DCE" w:rsidRDefault="000746EA" w:rsidP="000746EA">
      <w:pPr>
        <w:spacing w:after="0"/>
        <w:rPr>
          <w:rFonts w:ascii="Times New Roman" w:hAnsi="Times New Roman" w:cs="Times New Roman"/>
          <w:b/>
          <w:noProof/>
          <w:sz w:val="24"/>
          <w:szCs w:val="24"/>
        </w:rPr>
      </w:pPr>
    </w:p>
    <w:tbl>
      <w:tblPr>
        <w:tblStyle w:val="a8"/>
        <w:tblW w:w="0" w:type="auto"/>
        <w:tblLook w:val="04A0"/>
      </w:tblPr>
      <w:tblGrid>
        <w:gridCol w:w="1503"/>
        <w:gridCol w:w="12"/>
        <w:gridCol w:w="3695"/>
        <w:gridCol w:w="6"/>
        <w:gridCol w:w="1735"/>
        <w:gridCol w:w="10"/>
        <w:gridCol w:w="1759"/>
        <w:gridCol w:w="1764"/>
      </w:tblGrid>
      <w:tr w:rsidR="000746EA" w:rsidRPr="002E0DCE" w:rsidTr="00BA646C">
        <w:tc>
          <w:tcPr>
            <w:tcW w:w="10479" w:type="dxa"/>
            <w:gridSpan w:val="8"/>
            <w:vAlign w:val="center"/>
          </w:tcPr>
          <w:p w:rsidR="000746EA" w:rsidRPr="002E0DCE" w:rsidRDefault="000746EA" w:rsidP="00BA646C">
            <w:pPr>
              <w:jc w:val="center"/>
              <w:rPr>
                <w:b/>
              </w:rPr>
            </w:pPr>
            <w:r w:rsidRPr="002E0DCE">
              <w:rPr>
                <w:rFonts w:eastAsia="Times New Roman"/>
                <w:b/>
                <w:color w:val="000000"/>
                <w:lang w:eastAsia="ru-RU"/>
              </w:rPr>
              <w:t>Защита от коррозии металлических конструкций, производственных комплексов, наземной инфраструктуры</w:t>
            </w: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Кол-во слоев</w:t>
            </w:r>
          </w:p>
        </w:tc>
        <w:tc>
          <w:tcPr>
            <w:tcW w:w="3701" w:type="dxa"/>
            <w:gridSpan w:val="2"/>
            <w:vAlign w:val="center"/>
          </w:tcPr>
          <w:p w:rsidR="000746EA" w:rsidRPr="002E0DCE" w:rsidRDefault="000746EA" w:rsidP="00BA646C">
            <w:pPr>
              <w:jc w:val="center"/>
              <w:rPr>
                <w:sz w:val="20"/>
                <w:szCs w:val="20"/>
              </w:rPr>
            </w:pPr>
            <w:r w:rsidRPr="002E0DCE">
              <w:rPr>
                <w:sz w:val="20"/>
                <w:szCs w:val="20"/>
              </w:rPr>
              <w:t>Наименование материала (ТУ)</w:t>
            </w:r>
          </w:p>
        </w:tc>
        <w:tc>
          <w:tcPr>
            <w:tcW w:w="1735" w:type="dxa"/>
            <w:vAlign w:val="center"/>
          </w:tcPr>
          <w:p w:rsidR="000746EA" w:rsidRPr="002E0DCE" w:rsidRDefault="000746EA" w:rsidP="00BA646C">
            <w:pPr>
              <w:jc w:val="center"/>
              <w:rPr>
                <w:sz w:val="20"/>
                <w:szCs w:val="20"/>
              </w:rPr>
            </w:pPr>
            <w:r w:rsidRPr="002E0DCE">
              <w:rPr>
                <w:sz w:val="20"/>
                <w:szCs w:val="20"/>
              </w:rPr>
              <w:t>Толщина сухого слоя, мкм</w:t>
            </w:r>
          </w:p>
        </w:tc>
        <w:tc>
          <w:tcPr>
            <w:tcW w:w="1764" w:type="dxa"/>
            <w:gridSpan w:val="2"/>
            <w:vAlign w:val="center"/>
          </w:tcPr>
          <w:p w:rsidR="000746EA" w:rsidRPr="002E0DCE" w:rsidRDefault="000746EA" w:rsidP="00BA646C">
            <w:pPr>
              <w:jc w:val="center"/>
              <w:rPr>
                <w:sz w:val="20"/>
                <w:szCs w:val="20"/>
              </w:rPr>
            </w:pPr>
            <w:r w:rsidRPr="002E0DCE">
              <w:rPr>
                <w:sz w:val="20"/>
                <w:szCs w:val="20"/>
              </w:rPr>
              <w:t>Цвет покрытия</w:t>
            </w:r>
          </w:p>
        </w:tc>
        <w:tc>
          <w:tcPr>
            <w:tcW w:w="1764" w:type="dxa"/>
            <w:vAlign w:val="center"/>
          </w:tcPr>
          <w:p w:rsidR="000746EA" w:rsidRPr="002E0DCE" w:rsidRDefault="000746EA" w:rsidP="00BA646C">
            <w:pPr>
              <w:jc w:val="center"/>
              <w:rPr>
                <w:sz w:val="20"/>
                <w:szCs w:val="20"/>
              </w:rPr>
            </w:pPr>
            <w:r w:rsidRPr="002E0DCE">
              <w:rPr>
                <w:sz w:val="20"/>
                <w:szCs w:val="20"/>
              </w:rPr>
              <w:t>Цвет внешнего слоя покрытия</w:t>
            </w: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Первый</w:t>
            </w:r>
          </w:p>
        </w:tc>
        <w:tc>
          <w:tcPr>
            <w:tcW w:w="3701" w:type="dxa"/>
            <w:gridSpan w:val="2"/>
            <w:vAlign w:val="center"/>
          </w:tcPr>
          <w:p w:rsidR="000746EA" w:rsidRPr="002E0DCE" w:rsidRDefault="000746EA"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ТУ 20.30.22-023-37491760-2021 /</w:t>
            </w:r>
          </w:p>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Курс-ПК</w:t>
            </w:r>
          </w:p>
          <w:p w:rsidR="000746EA" w:rsidRPr="002E0DCE" w:rsidRDefault="000746EA" w:rsidP="00BA646C">
            <w:pPr>
              <w:shd w:val="clear" w:color="auto" w:fill="FFFFFF"/>
              <w:jc w:val="center"/>
              <w:rPr>
                <w:sz w:val="20"/>
                <w:szCs w:val="20"/>
                <w:shd w:val="clear" w:color="auto" w:fill="FFFFFF"/>
              </w:rPr>
            </w:pPr>
            <w:r w:rsidRPr="002E0DCE">
              <w:rPr>
                <w:rFonts w:eastAsia="Times New Roman"/>
                <w:sz w:val="20"/>
                <w:szCs w:val="20"/>
              </w:rPr>
              <w:t>ТУ 20.30.12-031-37491760-2024</w:t>
            </w:r>
          </w:p>
        </w:tc>
        <w:tc>
          <w:tcPr>
            <w:tcW w:w="1735" w:type="dxa"/>
            <w:vAlign w:val="center"/>
          </w:tcPr>
          <w:p w:rsidR="000746EA" w:rsidRPr="002E0DCE" w:rsidRDefault="000746EA" w:rsidP="00BA646C">
            <w:pPr>
              <w:jc w:val="center"/>
              <w:rPr>
                <w:sz w:val="20"/>
                <w:szCs w:val="20"/>
              </w:rPr>
            </w:pPr>
            <w:r w:rsidRPr="002E0DCE">
              <w:rPr>
                <w:sz w:val="20"/>
                <w:szCs w:val="20"/>
              </w:rPr>
              <w:t>90-120</w:t>
            </w:r>
          </w:p>
        </w:tc>
        <w:tc>
          <w:tcPr>
            <w:tcW w:w="1764" w:type="dxa"/>
            <w:gridSpan w:val="2"/>
            <w:vAlign w:val="center"/>
          </w:tcPr>
          <w:p w:rsidR="000746EA" w:rsidRPr="002E0DCE" w:rsidRDefault="000746EA" w:rsidP="00BA646C">
            <w:pPr>
              <w:jc w:val="center"/>
              <w:rPr>
                <w:sz w:val="20"/>
                <w:szCs w:val="20"/>
              </w:rPr>
            </w:pPr>
            <w:r w:rsidRPr="002E0DCE">
              <w:rPr>
                <w:sz w:val="20"/>
                <w:szCs w:val="20"/>
              </w:rPr>
              <w:t>Красно-коричневый</w:t>
            </w:r>
          </w:p>
        </w:tc>
        <w:tc>
          <w:tcPr>
            <w:tcW w:w="1764" w:type="dxa"/>
            <w:vAlign w:val="center"/>
          </w:tcPr>
          <w:p w:rsidR="000746EA" w:rsidRPr="002E0DCE" w:rsidRDefault="000746EA" w:rsidP="00BA646C">
            <w:pPr>
              <w:jc w:val="center"/>
              <w:rPr>
                <w:sz w:val="20"/>
                <w:szCs w:val="20"/>
              </w:rPr>
            </w:pPr>
          </w:p>
        </w:tc>
      </w:tr>
      <w:tr w:rsidR="000746EA" w:rsidRPr="002E0DCE" w:rsidTr="00BA646C">
        <w:trPr>
          <w:trHeight w:val="515"/>
        </w:trPr>
        <w:tc>
          <w:tcPr>
            <w:tcW w:w="1515" w:type="dxa"/>
            <w:gridSpan w:val="2"/>
            <w:vAlign w:val="center"/>
          </w:tcPr>
          <w:p w:rsidR="000746EA" w:rsidRPr="002E0DCE" w:rsidRDefault="000746EA" w:rsidP="00BA646C">
            <w:pPr>
              <w:jc w:val="center"/>
              <w:rPr>
                <w:sz w:val="20"/>
                <w:szCs w:val="20"/>
              </w:rPr>
            </w:pPr>
            <w:r w:rsidRPr="002E0DCE">
              <w:rPr>
                <w:sz w:val="20"/>
                <w:szCs w:val="20"/>
              </w:rPr>
              <w:t>Второй</w:t>
            </w:r>
          </w:p>
        </w:tc>
        <w:tc>
          <w:tcPr>
            <w:tcW w:w="3701" w:type="dxa"/>
            <w:gridSpan w:val="2"/>
            <w:vAlign w:val="center"/>
          </w:tcPr>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Курс-УФ</w:t>
            </w:r>
          </w:p>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 xml:space="preserve">ТУ 20.30.12-030-37491760-2023 </w:t>
            </w:r>
          </w:p>
        </w:tc>
        <w:tc>
          <w:tcPr>
            <w:tcW w:w="1735" w:type="dxa"/>
            <w:vAlign w:val="center"/>
          </w:tcPr>
          <w:p w:rsidR="000746EA" w:rsidRPr="002E0DCE" w:rsidRDefault="000746EA" w:rsidP="00BA646C">
            <w:pPr>
              <w:jc w:val="center"/>
              <w:rPr>
                <w:sz w:val="20"/>
                <w:szCs w:val="20"/>
              </w:rPr>
            </w:pPr>
            <w:r w:rsidRPr="002E0DCE">
              <w:rPr>
                <w:sz w:val="20"/>
                <w:szCs w:val="20"/>
              </w:rPr>
              <w:t>30-50</w:t>
            </w:r>
          </w:p>
        </w:tc>
        <w:tc>
          <w:tcPr>
            <w:tcW w:w="1764" w:type="dxa"/>
            <w:gridSpan w:val="2"/>
            <w:vAlign w:val="center"/>
          </w:tcPr>
          <w:p w:rsidR="000746EA" w:rsidRPr="002E0DCE" w:rsidRDefault="000746EA"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4" w:type="dxa"/>
            <w:vAlign w:val="center"/>
          </w:tcPr>
          <w:p w:rsidR="000746EA" w:rsidRPr="002E0DCE" w:rsidRDefault="000746EA"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Третий</w:t>
            </w:r>
          </w:p>
        </w:tc>
        <w:tc>
          <w:tcPr>
            <w:tcW w:w="3701" w:type="dxa"/>
            <w:gridSpan w:val="2"/>
            <w:vAlign w:val="center"/>
          </w:tcPr>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Курс-УФ</w:t>
            </w:r>
          </w:p>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5" w:type="dxa"/>
            <w:vAlign w:val="center"/>
          </w:tcPr>
          <w:p w:rsidR="000746EA" w:rsidRPr="002E0DCE" w:rsidRDefault="000746EA" w:rsidP="00BA646C">
            <w:pPr>
              <w:jc w:val="center"/>
              <w:rPr>
                <w:sz w:val="20"/>
                <w:szCs w:val="20"/>
              </w:rPr>
            </w:pPr>
            <w:r w:rsidRPr="002E0DCE">
              <w:rPr>
                <w:sz w:val="20"/>
                <w:szCs w:val="20"/>
              </w:rPr>
              <w:t>30-50</w:t>
            </w:r>
          </w:p>
        </w:tc>
        <w:tc>
          <w:tcPr>
            <w:tcW w:w="1764" w:type="dxa"/>
            <w:gridSpan w:val="2"/>
            <w:vAlign w:val="center"/>
          </w:tcPr>
          <w:p w:rsidR="000746EA" w:rsidRPr="002E0DCE" w:rsidRDefault="000746EA"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4" w:type="dxa"/>
            <w:vAlign w:val="center"/>
          </w:tcPr>
          <w:p w:rsidR="000746EA" w:rsidRPr="002E0DCE" w:rsidRDefault="000746EA"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0746EA" w:rsidRPr="002E0DCE" w:rsidTr="00BA646C">
        <w:tc>
          <w:tcPr>
            <w:tcW w:w="1515" w:type="dxa"/>
            <w:gridSpan w:val="2"/>
            <w:vAlign w:val="center"/>
          </w:tcPr>
          <w:p w:rsidR="000746EA" w:rsidRPr="002E0DCE" w:rsidRDefault="000746EA" w:rsidP="00BA646C">
            <w:pPr>
              <w:jc w:val="center"/>
              <w:rPr>
                <w:sz w:val="20"/>
                <w:szCs w:val="20"/>
              </w:rPr>
            </w:pPr>
          </w:p>
        </w:tc>
        <w:tc>
          <w:tcPr>
            <w:tcW w:w="3701" w:type="dxa"/>
            <w:gridSpan w:val="2"/>
            <w:vAlign w:val="center"/>
          </w:tcPr>
          <w:p w:rsidR="000746EA" w:rsidRPr="002E0DCE" w:rsidRDefault="000746EA" w:rsidP="00BA646C">
            <w:pPr>
              <w:shd w:val="clear" w:color="auto" w:fill="FFFFFF"/>
              <w:jc w:val="center"/>
              <w:rPr>
                <w:sz w:val="20"/>
                <w:szCs w:val="20"/>
              </w:rPr>
            </w:pPr>
            <w:r w:rsidRPr="002E0DCE">
              <w:rPr>
                <w:sz w:val="20"/>
                <w:szCs w:val="20"/>
              </w:rPr>
              <w:t>Общая толщина системы покрытия</w:t>
            </w:r>
          </w:p>
        </w:tc>
        <w:tc>
          <w:tcPr>
            <w:tcW w:w="1735" w:type="dxa"/>
            <w:vAlign w:val="center"/>
          </w:tcPr>
          <w:p w:rsidR="000746EA" w:rsidRPr="002E0DCE" w:rsidRDefault="000746EA" w:rsidP="00BA646C">
            <w:pPr>
              <w:jc w:val="center"/>
              <w:rPr>
                <w:sz w:val="20"/>
                <w:szCs w:val="20"/>
              </w:rPr>
            </w:pPr>
            <w:r w:rsidRPr="002E0DCE">
              <w:rPr>
                <w:sz w:val="20"/>
                <w:szCs w:val="20"/>
              </w:rPr>
              <w:t>150-220</w:t>
            </w:r>
          </w:p>
        </w:tc>
        <w:tc>
          <w:tcPr>
            <w:tcW w:w="1764" w:type="dxa"/>
            <w:gridSpan w:val="2"/>
            <w:vAlign w:val="center"/>
          </w:tcPr>
          <w:p w:rsidR="000746EA" w:rsidRPr="002E0DCE" w:rsidRDefault="000746EA" w:rsidP="00BA646C">
            <w:pPr>
              <w:jc w:val="center"/>
              <w:rPr>
                <w:sz w:val="20"/>
                <w:szCs w:val="20"/>
              </w:rPr>
            </w:pPr>
          </w:p>
        </w:tc>
        <w:tc>
          <w:tcPr>
            <w:tcW w:w="1764" w:type="dxa"/>
            <w:vAlign w:val="center"/>
          </w:tcPr>
          <w:p w:rsidR="000746EA" w:rsidRPr="002E0DCE" w:rsidRDefault="000746EA" w:rsidP="00BA646C">
            <w:pPr>
              <w:jc w:val="center"/>
              <w:rPr>
                <w:sz w:val="20"/>
                <w:szCs w:val="20"/>
              </w:rPr>
            </w:pPr>
          </w:p>
        </w:tc>
      </w:tr>
      <w:tr w:rsidR="000746EA" w:rsidRPr="002E0DCE" w:rsidTr="00BA646C">
        <w:tc>
          <w:tcPr>
            <w:tcW w:w="10479" w:type="dxa"/>
            <w:gridSpan w:val="8"/>
            <w:vAlign w:val="center"/>
          </w:tcPr>
          <w:p w:rsidR="000746EA" w:rsidRPr="002E0DCE" w:rsidRDefault="000746EA" w:rsidP="00BA646C">
            <w:pPr>
              <w:jc w:val="center"/>
              <w:rPr>
                <w:b/>
                <w:sz w:val="20"/>
                <w:szCs w:val="20"/>
              </w:rPr>
            </w:pPr>
            <w:r w:rsidRPr="002E0DCE">
              <w:rPr>
                <w:rFonts w:eastAsia="Times New Roman"/>
                <w:b/>
                <w:color w:val="000000"/>
                <w:szCs w:val="20"/>
                <w:lang w:eastAsia="ru-RU"/>
              </w:rPr>
              <w:t>Защита железобетонных сооружений</w:t>
            </w: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Кол-во слоев</w:t>
            </w:r>
          </w:p>
        </w:tc>
        <w:tc>
          <w:tcPr>
            <w:tcW w:w="3701" w:type="dxa"/>
            <w:gridSpan w:val="2"/>
            <w:vAlign w:val="center"/>
          </w:tcPr>
          <w:p w:rsidR="000746EA" w:rsidRPr="002E0DCE" w:rsidRDefault="000746EA" w:rsidP="00BA646C">
            <w:pPr>
              <w:jc w:val="center"/>
              <w:rPr>
                <w:sz w:val="20"/>
                <w:szCs w:val="20"/>
              </w:rPr>
            </w:pPr>
            <w:r w:rsidRPr="002E0DCE">
              <w:rPr>
                <w:sz w:val="20"/>
                <w:szCs w:val="20"/>
              </w:rPr>
              <w:t>Наименование материала (ТУ)</w:t>
            </w:r>
          </w:p>
        </w:tc>
        <w:tc>
          <w:tcPr>
            <w:tcW w:w="1735" w:type="dxa"/>
            <w:vAlign w:val="center"/>
          </w:tcPr>
          <w:p w:rsidR="000746EA" w:rsidRPr="002E0DCE" w:rsidRDefault="000746EA" w:rsidP="00BA646C">
            <w:pPr>
              <w:jc w:val="center"/>
              <w:rPr>
                <w:sz w:val="20"/>
                <w:szCs w:val="20"/>
              </w:rPr>
            </w:pPr>
            <w:r w:rsidRPr="002E0DCE">
              <w:rPr>
                <w:sz w:val="20"/>
                <w:szCs w:val="20"/>
              </w:rPr>
              <w:t>Толщина сухого слоя, мкм</w:t>
            </w:r>
          </w:p>
        </w:tc>
        <w:tc>
          <w:tcPr>
            <w:tcW w:w="1764" w:type="dxa"/>
            <w:gridSpan w:val="2"/>
            <w:vAlign w:val="center"/>
          </w:tcPr>
          <w:p w:rsidR="000746EA" w:rsidRPr="002E0DCE" w:rsidRDefault="000746EA" w:rsidP="00BA646C">
            <w:pPr>
              <w:jc w:val="center"/>
              <w:rPr>
                <w:sz w:val="20"/>
                <w:szCs w:val="20"/>
              </w:rPr>
            </w:pPr>
            <w:r w:rsidRPr="002E0DCE">
              <w:rPr>
                <w:sz w:val="20"/>
                <w:szCs w:val="20"/>
              </w:rPr>
              <w:t>Цвет покрытия</w:t>
            </w:r>
          </w:p>
        </w:tc>
        <w:tc>
          <w:tcPr>
            <w:tcW w:w="1764" w:type="dxa"/>
            <w:vAlign w:val="center"/>
          </w:tcPr>
          <w:p w:rsidR="000746EA" w:rsidRPr="002E0DCE" w:rsidRDefault="000746EA" w:rsidP="00BA646C">
            <w:pPr>
              <w:jc w:val="center"/>
              <w:rPr>
                <w:sz w:val="20"/>
                <w:szCs w:val="20"/>
              </w:rPr>
            </w:pPr>
            <w:r w:rsidRPr="002E0DCE">
              <w:rPr>
                <w:sz w:val="20"/>
                <w:szCs w:val="20"/>
              </w:rPr>
              <w:t>Цвет внешнего слоя покрытия</w:t>
            </w: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Первый</w:t>
            </w:r>
          </w:p>
        </w:tc>
        <w:tc>
          <w:tcPr>
            <w:tcW w:w="3701" w:type="dxa"/>
            <w:gridSpan w:val="2"/>
            <w:vAlign w:val="center"/>
          </w:tcPr>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Курс ПУ</w:t>
            </w:r>
          </w:p>
          <w:p w:rsidR="000746EA" w:rsidRPr="002E0DCE" w:rsidRDefault="000746EA"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5" w:type="dxa"/>
            <w:vAlign w:val="center"/>
          </w:tcPr>
          <w:p w:rsidR="000746EA" w:rsidRPr="002E0DCE" w:rsidRDefault="000746EA" w:rsidP="00BA646C">
            <w:pPr>
              <w:jc w:val="center"/>
              <w:rPr>
                <w:sz w:val="20"/>
                <w:szCs w:val="20"/>
              </w:rPr>
            </w:pPr>
            <w:r w:rsidRPr="002E0DCE">
              <w:rPr>
                <w:sz w:val="20"/>
                <w:szCs w:val="20"/>
              </w:rPr>
              <w:t>-</w:t>
            </w:r>
          </w:p>
        </w:tc>
        <w:tc>
          <w:tcPr>
            <w:tcW w:w="1764" w:type="dxa"/>
            <w:gridSpan w:val="2"/>
            <w:vAlign w:val="center"/>
          </w:tcPr>
          <w:p w:rsidR="000746EA" w:rsidRPr="002E0DCE" w:rsidRDefault="000746EA" w:rsidP="00BA646C">
            <w:pPr>
              <w:jc w:val="center"/>
              <w:rPr>
                <w:sz w:val="20"/>
                <w:szCs w:val="20"/>
              </w:rPr>
            </w:pPr>
            <w:r w:rsidRPr="002E0DCE">
              <w:rPr>
                <w:sz w:val="20"/>
                <w:szCs w:val="20"/>
              </w:rPr>
              <w:t>Янтарный</w:t>
            </w:r>
          </w:p>
        </w:tc>
        <w:tc>
          <w:tcPr>
            <w:tcW w:w="1764" w:type="dxa"/>
            <w:vAlign w:val="center"/>
          </w:tcPr>
          <w:p w:rsidR="000746EA" w:rsidRPr="002E0DCE" w:rsidRDefault="000746EA" w:rsidP="00BA646C">
            <w:pPr>
              <w:jc w:val="center"/>
              <w:rPr>
                <w:sz w:val="20"/>
                <w:szCs w:val="20"/>
              </w:rPr>
            </w:pP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Второй</w:t>
            </w:r>
          </w:p>
        </w:tc>
        <w:tc>
          <w:tcPr>
            <w:tcW w:w="3701" w:type="dxa"/>
            <w:gridSpan w:val="2"/>
            <w:vAlign w:val="center"/>
          </w:tcPr>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Курс ПУ</w:t>
            </w:r>
          </w:p>
          <w:p w:rsidR="000746EA" w:rsidRPr="002E0DCE" w:rsidRDefault="000746EA"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5" w:type="dxa"/>
            <w:vAlign w:val="center"/>
          </w:tcPr>
          <w:p w:rsidR="000746EA" w:rsidRPr="002E0DCE" w:rsidRDefault="000746EA" w:rsidP="00BA646C">
            <w:pPr>
              <w:jc w:val="center"/>
              <w:rPr>
                <w:sz w:val="20"/>
                <w:szCs w:val="20"/>
              </w:rPr>
            </w:pPr>
            <w:r w:rsidRPr="002E0DCE">
              <w:rPr>
                <w:sz w:val="20"/>
                <w:szCs w:val="20"/>
              </w:rPr>
              <w:t>-</w:t>
            </w:r>
          </w:p>
        </w:tc>
        <w:tc>
          <w:tcPr>
            <w:tcW w:w="1764" w:type="dxa"/>
            <w:gridSpan w:val="2"/>
            <w:vAlign w:val="center"/>
          </w:tcPr>
          <w:p w:rsidR="000746EA" w:rsidRPr="002E0DCE" w:rsidRDefault="000746EA" w:rsidP="00BA646C">
            <w:pPr>
              <w:jc w:val="center"/>
              <w:rPr>
                <w:sz w:val="20"/>
                <w:szCs w:val="20"/>
              </w:rPr>
            </w:pPr>
            <w:r w:rsidRPr="002E0DCE">
              <w:rPr>
                <w:sz w:val="20"/>
                <w:szCs w:val="20"/>
              </w:rPr>
              <w:t>Янтарный</w:t>
            </w:r>
          </w:p>
        </w:tc>
        <w:tc>
          <w:tcPr>
            <w:tcW w:w="1764" w:type="dxa"/>
            <w:vAlign w:val="center"/>
          </w:tcPr>
          <w:p w:rsidR="000746EA" w:rsidRPr="002E0DCE" w:rsidRDefault="000746EA" w:rsidP="00BA646C">
            <w:pPr>
              <w:jc w:val="center"/>
              <w:rPr>
                <w:sz w:val="20"/>
                <w:szCs w:val="20"/>
              </w:rPr>
            </w:pP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Третий</w:t>
            </w:r>
          </w:p>
        </w:tc>
        <w:tc>
          <w:tcPr>
            <w:tcW w:w="3701" w:type="dxa"/>
            <w:gridSpan w:val="2"/>
            <w:vAlign w:val="center"/>
          </w:tcPr>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Курс-УФ</w:t>
            </w:r>
          </w:p>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5" w:type="dxa"/>
            <w:vAlign w:val="center"/>
          </w:tcPr>
          <w:p w:rsidR="000746EA" w:rsidRPr="002E0DCE" w:rsidRDefault="000746EA" w:rsidP="00BA646C">
            <w:pPr>
              <w:jc w:val="center"/>
              <w:rPr>
                <w:sz w:val="20"/>
                <w:szCs w:val="20"/>
              </w:rPr>
            </w:pPr>
            <w:r w:rsidRPr="002E0DCE">
              <w:rPr>
                <w:sz w:val="20"/>
                <w:szCs w:val="20"/>
              </w:rPr>
              <w:t>30-50</w:t>
            </w:r>
          </w:p>
        </w:tc>
        <w:tc>
          <w:tcPr>
            <w:tcW w:w="1764" w:type="dxa"/>
            <w:gridSpan w:val="2"/>
            <w:vAlign w:val="center"/>
          </w:tcPr>
          <w:p w:rsidR="000746EA" w:rsidRPr="002E0DCE" w:rsidRDefault="000746EA"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4" w:type="dxa"/>
            <w:vAlign w:val="center"/>
          </w:tcPr>
          <w:p w:rsidR="000746EA" w:rsidRPr="002E0DCE" w:rsidRDefault="000746EA"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Четвертый</w:t>
            </w:r>
          </w:p>
        </w:tc>
        <w:tc>
          <w:tcPr>
            <w:tcW w:w="3701" w:type="dxa"/>
            <w:gridSpan w:val="2"/>
            <w:vAlign w:val="center"/>
          </w:tcPr>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Курс-УФ</w:t>
            </w:r>
          </w:p>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5" w:type="dxa"/>
            <w:vAlign w:val="center"/>
          </w:tcPr>
          <w:p w:rsidR="000746EA" w:rsidRPr="002E0DCE" w:rsidRDefault="000746EA" w:rsidP="00BA646C">
            <w:pPr>
              <w:jc w:val="center"/>
              <w:rPr>
                <w:sz w:val="20"/>
                <w:szCs w:val="20"/>
              </w:rPr>
            </w:pPr>
            <w:r w:rsidRPr="002E0DCE">
              <w:rPr>
                <w:sz w:val="20"/>
                <w:szCs w:val="20"/>
              </w:rPr>
              <w:t>30-50</w:t>
            </w:r>
          </w:p>
        </w:tc>
        <w:tc>
          <w:tcPr>
            <w:tcW w:w="1764" w:type="dxa"/>
            <w:gridSpan w:val="2"/>
            <w:vAlign w:val="center"/>
          </w:tcPr>
          <w:p w:rsidR="000746EA" w:rsidRPr="002E0DCE" w:rsidRDefault="000746EA"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64" w:type="dxa"/>
            <w:vAlign w:val="center"/>
          </w:tcPr>
          <w:p w:rsidR="000746EA" w:rsidRPr="002E0DCE" w:rsidRDefault="000746EA"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0746EA" w:rsidRPr="002E0DCE" w:rsidTr="00BA646C">
        <w:tc>
          <w:tcPr>
            <w:tcW w:w="1515" w:type="dxa"/>
            <w:gridSpan w:val="2"/>
            <w:vAlign w:val="center"/>
          </w:tcPr>
          <w:p w:rsidR="000746EA" w:rsidRPr="002E0DCE" w:rsidRDefault="000746EA" w:rsidP="00BA646C">
            <w:pPr>
              <w:jc w:val="center"/>
              <w:rPr>
                <w:sz w:val="20"/>
                <w:szCs w:val="20"/>
              </w:rPr>
            </w:pPr>
          </w:p>
        </w:tc>
        <w:tc>
          <w:tcPr>
            <w:tcW w:w="3701" w:type="dxa"/>
            <w:gridSpan w:val="2"/>
            <w:vAlign w:val="center"/>
          </w:tcPr>
          <w:p w:rsidR="000746EA" w:rsidRPr="002E0DCE" w:rsidRDefault="000746EA"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735" w:type="dxa"/>
            <w:vAlign w:val="center"/>
          </w:tcPr>
          <w:p w:rsidR="000746EA" w:rsidRPr="002E0DCE" w:rsidRDefault="000746EA" w:rsidP="00BA646C">
            <w:pPr>
              <w:jc w:val="center"/>
              <w:rPr>
                <w:sz w:val="20"/>
                <w:szCs w:val="20"/>
              </w:rPr>
            </w:pPr>
            <w:r w:rsidRPr="002E0DCE">
              <w:rPr>
                <w:sz w:val="20"/>
                <w:szCs w:val="20"/>
              </w:rPr>
              <w:t>60-100</w:t>
            </w:r>
          </w:p>
        </w:tc>
        <w:tc>
          <w:tcPr>
            <w:tcW w:w="1764" w:type="dxa"/>
            <w:gridSpan w:val="2"/>
            <w:vAlign w:val="center"/>
          </w:tcPr>
          <w:p w:rsidR="000746EA" w:rsidRPr="002E0DCE" w:rsidRDefault="000746EA" w:rsidP="00BA646C">
            <w:pPr>
              <w:jc w:val="center"/>
              <w:rPr>
                <w:rFonts w:eastAsia="Times New Roman"/>
                <w:color w:val="000000"/>
                <w:sz w:val="20"/>
                <w:szCs w:val="20"/>
                <w:lang w:eastAsia="ru-RU"/>
              </w:rPr>
            </w:pPr>
          </w:p>
        </w:tc>
        <w:tc>
          <w:tcPr>
            <w:tcW w:w="1764" w:type="dxa"/>
            <w:vAlign w:val="center"/>
          </w:tcPr>
          <w:p w:rsidR="000746EA" w:rsidRPr="002E0DCE" w:rsidRDefault="000746EA" w:rsidP="00BA646C">
            <w:pPr>
              <w:jc w:val="center"/>
              <w:rPr>
                <w:rFonts w:eastAsia="Times New Roman"/>
                <w:color w:val="000000"/>
                <w:sz w:val="20"/>
                <w:szCs w:val="20"/>
                <w:lang w:eastAsia="ru-RU"/>
              </w:rPr>
            </w:pPr>
          </w:p>
        </w:tc>
      </w:tr>
      <w:tr w:rsidR="000746EA" w:rsidRPr="002E0DCE" w:rsidTr="00BA646C">
        <w:tc>
          <w:tcPr>
            <w:tcW w:w="10479" w:type="dxa"/>
            <w:gridSpan w:val="8"/>
            <w:vAlign w:val="center"/>
          </w:tcPr>
          <w:p w:rsidR="000746EA" w:rsidRPr="002E0DCE" w:rsidRDefault="000746EA" w:rsidP="00BA646C">
            <w:pPr>
              <w:jc w:val="center"/>
              <w:rPr>
                <w:b/>
                <w:szCs w:val="20"/>
              </w:rPr>
            </w:pPr>
            <w:r w:rsidRPr="002E0DCE">
              <w:rPr>
                <w:b/>
                <w:szCs w:val="20"/>
              </w:rPr>
              <w:t>Гидроизоляция заглубленных конструкций</w:t>
            </w:r>
          </w:p>
        </w:tc>
      </w:tr>
      <w:tr w:rsidR="000746EA" w:rsidRPr="002E0DCE" w:rsidTr="00BA646C">
        <w:tc>
          <w:tcPr>
            <w:tcW w:w="10479" w:type="dxa"/>
            <w:gridSpan w:val="8"/>
            <w:vAlign w:val="center"/>
          </w:tcPr>
          <w:p w:rsidR="000746EA" w:rsidRPr="002E0DCE" w:rsidRDefault="000746EA" w:rsidP="00BA646C">
            <w:pPr>
              <w:jc w:val="center"/>
              <w:rPr>
                <w:b/>
                <w:szCs w:val="20"/>
              </w:rPr>
            </w:pPr>
            <w:r w:rsidRPr="002E0DCE">
              <w:rPr>
                <w:b/>
                <w:szCs w:val="20"/>
              </w:rPr>
              <w:t>Железобетонных конструкция</w:t>
            </w: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Кол-во слоев</w:t>
            </w:r>
          </w:p>
        </w:tc>
        <w:tc>
          <w:tcPr>
            <w:tcW w:w="3701" w:type="dxa"/>
            <w:gridSpan w:val="2"/>
            <w:vAlign w:val="center"/>
          </w:tcPr>
          <w:p w:rsidR="000746EA" w:rsidRPr="002E0DCE" w:rsidRDefault="000746EA" w:rsidP="00BA646C">
            <w:pPr>
              <w:jc w:val="center"/>
              <w:rPr>
                <w:sz w:val="20"/>
                <w:szCs w:val="20"/>
              </w:rPr>
            </w:pPr>
            <w:r w:rsidRPr="002E0DCE">
              <w:rPr>
                <w:sz w:val="20"/>
                <w:szCs w:val="20"/>
              </w:rPr>
              <w:t>Наименование материала (ТУ)</w:t>
            </w:r>
          </w:p>
        </w:tc>
        <w:tc>
          <w:tcPr>
            <w:tcW w:w="1735" w:type="dxa"/>
            <w:vAlign w:val="center"/>
          </w:tcPr>
          <w:p w:rsidR="000746EA" w:rsidRPr="002E0DCE" w:rsidRDefault="000746EA" w:rsidP="00BA646C">
            <w:pPr>
              <w:jc w:val="center"/>
              <w:rPr>
                <w:sz w:val="20"/>
                <w:szCs w:val="20"/>
              </w:rPr>
            </w:pPr>
            <w:r w:rsidRPr="002E0DCE">
              <w:rPr>
                <w:sz w:val="20"/>
                <w:szCs w:val="20"/>
              </w:rPr>
              <w:t>Толщина сухого слоя, мкм</w:t>
            </w:r>
          </w:p>
        </w:tc>
        <w:tc>
          <w:tcPr>
            <w:tcW w:w="1764" w:type="dxa"/>
            <w:gridSpan w:val="2"/>
            <w:vAlign w:val="center"/>
          </w:tcPr>
          <w:p w:rsidR="000746EA" w:rsidRPr="002E0DCE" w:rsidRDefault="000746EA" w:rsidP="00BA646C">
            <w:pPr>
              <w:jc w:val="center"/>
              <w:rPr>
                <w:sz w:val="20"/>
                <w:szCs w:val="20"/>
              </w:rPr>
            </w:pPr>
            <w:r w:rsidRPr="002E0DCE">
              <w:rPr>
                <w:sz w:val="20"/>
                <w:szCs w:val="20"/>
              </w:rPr>
              <w:t>Цвет покрытия</w:t>
            </w:r>
          </w:p>
        </w:tc>
        <w:tc>
          <w:tcPr>
            <w:tcW w:w="1764" w:type="dxa"/>
            <w:vAlign w:val="center"/>
          </w:tcPr>
          <w:p w:rsidR="000746EA" w:rsidRPr="002E0DCE" w:rsidRDefault="000746EA" w:rsidP="00BA646C">
            <w:pPr>
              <w:jc w:val="center"/>
              <w:rPr>
                <w:sz w:val="20"/>
                <w:szCs w:val="20"/>
              </w:rPr>
            </w:pPr>
            <w:r w:rsidRPr="002E0DCE">
              <w:rPr>
                <w:sz w:val="20"/>
                <w:szCs w:val="20"/>
              </w:rPr>
              <w:t>Цвет внешнего слоя покрытия</w:t>
            </w: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Первый</w:t>
            </w:r>
          </w:p>
        </w:tc>
        <w:tc>
          <w:tcPr>
            <w:tcW w:w="3701" w:type="dxa"/>
            <w:gridSpan w:val="2"/>
            <w:vAlign w:val="center"/>
          </w:tcPr>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Курс ПУ</w:t>
            </w:r>
          </w:p>
          <w:p w:rsidR="000746EA" w:rsidRPr="002E0DCE" w:rsidRDefault="000746EA"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5" w:type="dxa"/>
            <w:vAlign w:val="center"/>
          </w:tcPr>
          <w:p w:rsidR="000746EA" w:rsidRPr="002E0DCE" w:rsidRDefault="000746EA" w:rsidP="00BA646C">
            <w:pPr>
              <w:jc w:val="center"/>
              <w:rPr>
                <w:sz w:val="20"/>
                <w:szCs w:val="20"/>
              </w:rPr>
            </w:pPr>
            <w:r w:rsidRPr="002E0DCE">
              <w:rPr>
                <w:sz w:val="20"/>
                <w:szCs w:val="20"/>
              </w:rPr>
              <w:t>-</w:t>
            </w:r>
          </w:p>
        </w:tc>
        <w:tc>
          <w:tcPr>
            <w:tcW w:w="1764" w:type="dxa"/>
            <w:gridSpan w:val="2"/>
            <w:vAlign w:val="center"/>
          </w:tcPr>
          <w:p w:rsidR="000746EA" w:rsidRPr="002E0DCE" w:rsidRDefault="000746EA" w:rsidP="00BA646C">
            <w:pPr>
              <w:jc w:val="center"/>
              <w:rPr>
                <w:sz w:val="20"/>
                <w:szCs w:val="20"/>
              </w:rPr>
            </w:pPr>
            <w:r w:rsidRPr="002E0DCE">
              <w:rPr>
                <w:sz w:val="20"/>
                <w:szCs w:val="20"/>
              </w:rPr>
              <w:t>Янтарный</w:t>
            </w:r>
          </w:p>
        </w:tc>
        <w:tc>
          <w:tcPr>
            <w:tcW w:w="1764" w:type="dxa"/>
            <w:vAlign w:val="center"/>
          </w:tcPr>
          <w:p w:rsidR="000746EA" w:rsidRPr="002E0DCE" w:rsidRDefault="000746EA" w:rsidP="00BA646C">
            <w:pPr>
              <w:jc w:val="center"/>
              <w:rPr>
                <w:sz w:val="20"/>
                <w:szCs w:val="20"/>
              </w:rPr>
            </w:pP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Второй</w:t>
            </w:r>
          </w:p>
        </w:tc>
        <w:tc>
          <w:tcPr>
            <w:tcW w:w="3701" w:type="dxa"/>
            <w:gridSpan w:val="2"/>
            <w:vAlign w:val="center"/>
          </w:tcPr>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Курс ПУ</w:t>
            </w:r>
          </w:p>
          <w:p w:rsidR="000746EA" w:rsidRPr="002E0DCE" w:rsidRDefault="000746EA"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5" w:type="dxa"/>
            <w:vAlign w:val="center"/>
          </w:tcPr>
          <w:p w:rsidR="000746EA" w:rsidRPr="002E0DCE" w:rsidRDefault="000746EA" w:rsidP="00BA646C">
            <w:pPr>
              <w:jc w:val="center"/>
              <w:rPr>
                <w:sz w:val="20"/>
                <w:szCs w:val="20"/>
              </w:rPr>
            </w:pPr>
            <w:r w:rsidRPr="002E0DCE">
              <w:rPr>
                <w:sz w:val="20"/>
                <w:szCs w:val="20"/>
              </w:rPr>
              <w:t>-</w:t>
            </w:r>
          </w:p>
        </w:tc>
        <w:tc>
          <w:tcPr>
            <w:tcW w:w="1764" w:type="dxa"/>
            <w:gridSpan w:val="2"/>
            <w:vAlign w:val="center"/>
          </w:tcPr>
          <w:p w:rsidR="000746EA" w:rsidRPr="002E0DCE" w:rsidRDefault="000746EA" w:rsidP="00BA646C">
            <w:pPr>
              <w:jc w:val="center"/>
              <w:rPr>
                <w:sz w:val="20"/>
                <w:szCs w:val="20"/>
              </w:rPr>
            </w:pPr>
            <w:r w:rsidRPr="002E0DCE">
              <w:rPr>
                <w:sz w:val="20"/>
                <w:szCs w:val="20"/>
              </w:rPr>
              <w:t>Янтарный</w:t>
            </w:r>
          </w:p>
        </w:tc>
        <w:tc>
          <w:tcPr>
            <w:tcW w:w="1764" w:type="dxa"/>
            <w:vAlign w:val="center"/>
          </w:tcPr>
          <w:p w:rsidR="000746EA" w:rsidRPr="002E0DCE" w:rsidRDefault="000746EA" w:rsidP="00BA646C">
            <w:pPr>
              <w:jc w:val="center"/>
              <w:rPr>
                <w:sz w:val="20"/>
                <w:szCs w:val="20"/>
              </w:rPr>
            </w:pP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Третий</w:t>
            </w:r>
          </w:p>
        </w:tc>
        <w:tc>
          <w:tcPr>
            <w:tcW w:w="3701" w:type="dxa"/>
            <w:gridSpan w:val="2"/>
            <w:vAlign w:val="center"/>
          </w:tcPr>
          <w:p w:rsidR="000746EA" w:rsidRPr="002E0DCE" w:rsidRDefault="000746EA" w:rsidP="00BA646C">
            <w:pPr>
              <w:shd w:val="clear" w:color="auto" w:fill="FFFFFF"/>
              <w:jc w:val="center"/>
              <w:rPr>
                <w:sz w:val="20"/>
                <w:szCs w:val="20"/>
              </w:rPr>
            </w:pPr>
            <w:r w:rsidRPr="002E0DCE">
              <w:rPr>
                <w:sz w:val="20"/>
                <w:szCs w:val="20"/>
              </w:rPr>
              <w:t>Магистраль гидроизоляционная</w:t>
            </w:r>
          </w:p>
          <w:p w:rsidR="000746EA" w:rsidRPr="002E0DCE" w:rsidRDefault="000746EA" w:rsidP="00BA646C">
            <w:pPr>
              <w:shd w:val="clear" w:color="auto" w:fill="FFFFFF"/>
              <w:jc w:val="center"/>
              <w:rPr>
                <w:rFonts w:eastAsia="Times New Roman"/>
                <w:sz w:val="20"/>
                <w:szCs w:val="20"/>
                <w:lang w:eastAsia="ru-RU"/>
              </w:rPr>
            </w:pPr>
            <w:r w:rsidRPr="002E0DCE">
              <w:rPr>
                <w:sz w:val="20"/>
                <w:szCs w:val="20"/>
              </w:rPr>
              <w:t>ТУ 20.30.22-029-37491760-2023</w:t>
            </w:r>
          </w:p>
        </w:tc>
        <w:tc>
          <w:tcPr>
            <w:tcW w:w="1735" w:type="dxa"/>
            <w:vAlign w:val="center"/>
          </w:tcPr>
          <w:p w:rsidR="000746EA" w:rsidRPr="002E0DCE" w:rsidRDefault="000746EA" w:rsidP="00BA646C">
            <w:pPr>
              <w:jc w:val="center"/>
              <w:rPr>
                <w:sz w:val="20"/>
                <w:szCs w:val="20"/>
              </w:rPr>
            </w:pPr>
            <w:r w:rsidRPr="002E0DCE">
              <w:rPr>
                <w:sz w:val="20"/>
                <w:szCs w:val="20"/>
              </w:rPr>
              <w:t>90-100</w:t>
            </w:r>
          </w:p>
        </w:tc>
        <w:tc>
          <w:tcPr>
            <w:tcW w:w="1764" w:type="dxa"/>
            <w:gridSpan w:val="2"/>
            <w:vAlign w:val="center"/>
          </w:tcPr>
          <w:p w:rsidR="000746EA" w:rsidRPr="002E0DCE" w:rsidRDefault="000746EA" w:rsidP="00BA646C">
            <w:pPr>
              <w:jc w:val="center"/>
              <w:rPr>
                <w:sz w:val="20"/>
                <w:szCs w:val="20"/>
              </w:rPr>
            </w:pPr>
            <w:r w:rsidRPr="002E0DCE">
              <w:rPr>
                <w:sz w:val="20"/>
                <w:szCs w:val="20"/>
              </w:rPr>
              <w:t>Зеленый</w:t>
            </w:r>
          </w:p>
        </w:tc>
        <w:tc>
          <w:tcPr>
            <w:tcW w:w="1764" w:type="dxa"/>
            <w:vAlign w:val="center"/>
          </w:tcPr>
          <w:p w:rsidR="000746EA" w:rsidRPr="002E0DCE" w:rsidRDefault="000746EA" w:rsidP="00BA646C">
            <w:pPr>
              <w:jc w:val="center"/>
              <w:rPr>
                <w:sz w:val="20"/>
                <w:szCs w:val="20"/>
              </w:rPr>
            </w:pPr>
          </w:p>
        </w:tc>
      </w:tr>
      <w:tr w:rsidR="000746EA" w:rsidRPr="002E0DCE" w:rsidTr="00BA646C">
        <w:trPr>
          <w:trHeight w:val="297"/>
        </w:trPr>
        <w:tc>
          <w:tcPr>
            <w:tcW w:w="1515" w:type="dxa"/>
            <w:gridSpan w:val="2"/>
            <w:vAlign w:val="center"/>
          </w:tcPr>
          <w:p w:rsidR="000746EA" w:rsidRPr="002E0DCE" w:rsidRDefault="000746EA" w:rsidP="00BA646C">
            <w:pPr>
              <w:jc w:val="center"/>
              <w:rPr>
                <w:sz w:val="20"/>
                <w:szCs w:val="20"/>
              </w:rPr>
            </w:pPr>
            <w:r w:rsidRPr="002E0DCE">
              <w:rPr>
                <w:sz w:val="20"/>
                <w:szCs w:val="20"/>
              </w:rPr>
              <w:t>Четвертый</w:t>
            </w:r>
          </w:p>
        </w:tc>
        <w:tc>
          <w:tcPr>
            <w:tcW w:w="3701" w:type="dxa"/>
            <w:gridSpan w:val="2"/>
            <w:vAlign w:val="center"/>
          </w:tcPr>
          <w:p w:rsidR="000746EA" w:rsidRPr="002E0DCE" w:rsidRDefault="000746EA" w:rsidP="00BA646C">
            <w:pPr>
              <w:shd w:val="clear" w:color="auto" w:fill="FFFFFF"/>
              <w:jc w:val="center"/>
              <w:rPr>
                <w:sz w:val="20"/>
                <w:szCs w:val="20"/>
              </w:rPr>
            </w:pPr>
            <w:r w:rsidRPr="002E0DCE">
              <w:rPr>
                <w:sz w:val="20"/>
                <w:szCs w:val="20"/>
              </w:rPr>
              <w:t>Магистраль гидроизоляционная</w:t>
            </w:r>
          </w:p>
          <w:p w:rsidR="000746EA" w:rsidRPr="002E0DCE" w:rsidRDefault="000746EA" w:rsidP="00BA646C">
            <w:pPr>
              <w:shd w:val="clear" w:color="auto" w:fill="FFFFFF"/>
              <w:jc w:val="center"/>
              <w:rPr>
                <w:rFonts w:eastAsia="Times New Roman"/>
                <w:sz w:val="20"/>
                <w:szCs w:val="20"/>
                <w:lang w:eastAsia="ru-RU"/>
              </w:rPr>
            </w:pPr>
            <w:r w:rsidRPr="002E0DCE">
              <w:rPr>
                <w:sz w:val="20"/>
                <w:szCs w:val="20"/>
              </w:rPr>
              <w:t xml:space="preserve"> ТУ 20.30.22-029-37491760-2023</w:t>
            </w:r>
          </w:p>
        </w:tc>
        <w:tc>
          <w:tcPr>
            <w:tcW w:w="1735" w:type="dxa"/>
            <w:vAlign w:val="center"/>
          </w:tcPr>
          <w:p w:rsidR="000746EA" w:rsidRPr="002E0DCE" w:rsidRDefault="000746EA" w:rsidP="00BA646C">
            <w:pPr>
              <w:jc w:val="center"/>
              <w:rPr>
                <w:sz w:val="20"/>
                <w:szCs w:val="20"/>
              </w:rPr>
            </w:pPr>
            <w:r w:rsidRPr="002E0DCE">
              <w:rPr>
                <w:sz w:val="20"/>
                <w:szCs w:val="20"/>
              </w:rPr>
              <w:t>90-100</w:t>
            </w:r>
          </w:p>
        </w:tc>
        <w:tc>
          <w:tcPr>
            <w:tcW w:w="1764" w:type="dxa"/>
            <w:gridSpan w:val="2"/>
            <w:vAlign w:val="center"/>
          </w:tcPr>
          <w:p w:rsidR="000746EA" w:rsidRPr="002E0DCE" w:rsidRDefault="000746EA" w:rsidP="00BA646C">
            <w:pPr>
              <w:jc w:val="center"/>
              <w:rPr>
                <w:sz w:val="20"/>
                <w:szCs w:val="20"/>
              </w:rPr>
            </w:pPr>
            <w:r w:rsidRPr="002E0DCE">
              <w:rPr>
                <w:sz w:val="20"/>
                <w:szCs w:val="20"/>
              </w:rPr>
              <w:t>Зеленый</w:t>
            </w:r>
          </w:p>
        </w:tc>
        <w:tc>
          <w:tcPr>
            <w:tcW w:w="1764" w:type="dxa"/>
            <w:vAlign w:val="center"/>
          </w:tcPr>
          <w:p w:rsidR="000746EA" w:rsidRPr="002E0DCE" w:rsidRDefault="000746EA" w:rsidP="00BA646C">
            <w:pPr>
              <w:jc w:val="center"/>
              <w:rPr>
                <w:sz w:val="20"/>
                <w:szCs w:val="20"/>
              </w:rPr>
            </w:pPr>
            <w:r w:rsidRPr="002E0DCE">
              <w:rPr>
                <w:sz w:val="20"/>
                <w:szCs w:val="20"/>
              </w:rPr>
              <w:t>Зеленый</w:t>
            </w:r>
          </w:p>
        </w:tc>
      </w:tr>
      <w:tr w:rsidR="000746EA" w:rsidRPr="002E0DCE" w:rsidTr="00BA646C">
        <w:tc>
          <w:tcPr>
            <w:tcW w:w="1515" w:type="dxa"/>
            <w:gridSpan w:val="2"/>
            <w:vAlign w:val="center"/>
          </w:tcPr>
          <w:p w:rsidR="000746EA" w:rsidRPr="002E0DCE" w:rsidRDefault="000746EA" w:rsidP="00BA646C">
            <w:pPr>
              <w:jc w:val="center"/>
              <w:rPr>
                <w:sz w:val="20"/>
                <w:szCs w:val="20"/>
              </w:rPr>
            </w:pPr>
          </w:p>
        </w:tc>
        <w:tc>
          <w:tcPr>
            <w:tcW w:w="3701" w:type="dxa"/>
            <w:gridSpan w:val="2"/>
            <w:vAlign w:val="center"/>
          </w:tcPr>
          <w:p w:rsidR="000746EA" w:rsidRPr="002E0DCE" w:rsidRDefault="000746EA" w:rsidP="00BA646C">
            <w:pPr>
              <w:shd w:val="clear" w:color="auto" w:fill="FFFFFF"/>
              <w:jc w:val="center"/>
              <w:rPr>
                <w:sz w:val="20"/>
                <w:szCs w:val="20"/>
              </w:rPr>
            </w:pPr>
            <w:r w:rsidRPr="002E0DCE">
              <w:rPr>
                <w:sz w:val="20"/>
                <w:szCs w:val="20"/>
              </w:rPr>
              <w:t>Общая толщина системы покрытия</w:t>
            </w:r>
          </w:p>
        </w:tc>
        <w:tc>
          <w:tcPr>
            <w:tcW w:w="1735" w:type="dxa"/>
            <w:vAlign w:val="center"/>
          </w:tcPr>
          <w:p w:rsidR="000746EA" w:rsidRPr="002E0DCE" w:rsidRDefault="000746EA" w:rsidP="00BA646C">
            <w:pPr>
              <w:jc w:val="center"/>
              <w:rPr>
                <w:sz w:val="20"/>
                <w:szCs w:val="20"/>
              </w:rPr>
            </w:pPr>
            <w:r w:rsidRPr="002E0DCE">
              <w:rPr>
                <w:sz w:val="20"/>
                <w:szCs w:val="20"/>
              </w:rPr>
              <w:t>180-200</w:t>
            </w:r>
          </w:p>
        </w:tc>
        <w:tc>
          <w:tcPr>
            <w:tcW w:w="1764" w:type="dxa"/>
            <w:gridSpan w:val="2"/>
            <w:vAlign w:val="center"/>
          </w:tcPr>
          <w:p w:rsidR="000746EA" w:rsidRPr="002E0DCE" w:rsidRDefault="000746EA" w:rsidP="00BA646C">
            <w:pPr>
              <w:jc w:val="center"/>
              <w:rPr>
                <w:sz w:val="20"/>
                <w:szCs w:val="20"/>
              </w:rPr>
            </w:pPr>
          </w:p>
        </w:tc>
        <w:tc>
          <w:tcPr>
            <w:tcW w:w="1764" w:type="dxa"/>
            <w:vAlign w:val="center"/>
          </w:tcPr>
          <w:p w:rsidR="000746EA" w:rsidRPr="002E0DCE" w:rsidRDefault="000746EA" w:rsidP="00BA646C">
            <w:pPr>
              <w:jc w:val="center"/>
              <w:rPr>
                <w:sz w:val="20"/>
                <w:szCs w:val="20"/>
              </w:rPr>
            </w:pPr>
          </w:p>
        </w:tc>
      </w:tr>
      <w:tr w:rsidR="000746EA" w:rsidRPr="002E0DCE" w:rsidTr="00BA646C">
        <w:tc>
          <w:tcPr>
            <w:tcW w:w="10479" w:type="dxa"/>
            <w:gridSpan w:val="8"/>
            <w:vAlign w:val="center"/>
          </w:tcPr>
          <w:p w:rsidR="000746EA" w:rsidRPr="002E0DCE" w:rsidRDefault="000746EA" w:rsidP="00BA646C">
            <w:pPr>
              <w:jc w:val="center"/>
              <w:rPr>
                <w:b/>
                <w:sz w:val="20"/>
                <w:szCs w:val="20"/>
              </w:rPr>
            </w:pPr>
            <w:r w:rsidRPr="002E0DCE">
              <w:rPr>
                <w:b/>
                <w:szCs w:val="20"/>
              </w:rPr>
              <w:t>Металлическая конструкция</w:t>
            </w: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Кол-во слоев</w:t>
            </w:r>
          </w:p>
        </w:tc>
        <w:tc>
          <w:tcPr>
            <w:tcW w:w="3701" w:type="dxa"/>
            <w:gridSpan w:val="2"/>
            <w:vAlign w:val="center"/>
          </w:tcPr>
          <w:p w:rsidR="000746EA" w:rsidRPr="002E0DCE" w:rsidRDefault="000746EA" w:rsidP="00BA646C">
            <w:pPr>
              <w:jc w:val="center"/>
              <w:rPr>
                <w:sz w:val="20"/>
                <w:szCs w:val="20"/>
              </w:rPr>
            </w:pPr>
            <w:r w:rsidRPr="002E0DCE">
              <w:rPr>
                <w:sz w:val="20"/>
                <w:szCs w:val="20"/>
              </w:rPr>
              <w:t>Наименование материала (ТУ)</w:t>
            </w:r>
          </w:p>
        </w:tc>
        <w:tc>
          <w:tcPr>
            <w:tcW w:w="1735" w:type="dxa"/>
            <w:vAlign w:val="center"/>
          </w:tcPr>
          <w:p w:rsidR="000746EA" w:rsidRPr="002E0DCE" w:rsidRDefault="000746EA" w:rsidP="00BA646C">
            <w:pPr>
              <w:jc w:val="center"/>
              <w:rPr>
                <w:sz w:val="20"/>
                <w:szCs w:val="20"/>
              </w:rPr>
            </w:pPr>
            <w:r w:rsidRPr="002E0DCE">
              <w:rPr>
                <w:sz w:val="20"/>
                <w:szCs w:val="20"/>
              </w:rPr>
              <w:t>Толщина сухого слоя, мкм</w:t>
            </w:r>
          </w:p>
        </w:tc>
        <w:tc>
          <w:tcPr>
            <w:tcW w:w="1764" w:type="dxa"/>
            <w:gridSpan w:val="2"/>
            <w:vAlign w:val="center"/>
          </w:tcPr>
          <w:p w:rsidR="000746EA" w:rsidRPr="002E0DCE" w:rsidRDefault="000746EA" w:rsidP="00BA646C">
            <w:pPr>
              <w:jc w:val="center"/>
              <w:rPr>
                <w:sz w:val="20"/>
                <w:szCs w:val="20"/>
              </w:rPr>
            </w:pPr>
            <w:r w:rsidRPr="002E0DCE">
              <w:rPr>
                <w:sz w:val="20"/>
                <w:szCs w:val="20"/>
              </w:rPr>
              <w:t>Цвет покрытия</w:t>
            </w:r>
          </w:p>
        </w:tc>
        <w:tc>
          <w:tcPr>
            <w:tcW w:w="1764" w:type="dxa"/>
            <w:vAlign w:val="center"/>
          </w:tcPr>
          <w:p w:rsidR="000746EA" w:rsidRPr="002E0DCE" w:rsidRDefault="000746EA" w:rsidP="00BA646C">
            <w:pPr>
              <w:jc w:val="center"/>
              <w:rPr>
                <w:sz w:val="20"/>
                <w:szCs w:val="20"/>
              </w:rPr>
            </w:pPr>
            <w:r w:rsidRPr="002E0DCE">
              <w:rPr>
                <w:sz w:val="20"/>
                <w:szCs w:val="20"/>
              </w:rPr>
              <w:t>Цвет внешнего слоя покрытия</w:t>
            </w: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Первый</w:t>
            </w:r>
          </w:p>
        </w:tc>
        <w:tc>
          <w:tcPr>
            <w:tcW w:w="3701" w:type="dxa"/>
            <w:gridSpan w:val="2"/>
            <w:vAlign w:val="center"/>
          </w:tcPr>
          <w:p w:rsidR="000746EA" w:rsidRPr="002E0DCE" w:rsidRDefault="000746EA"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0746EA" w:rsidRPr="002E0DCE" w:rsidRDefault="000746EA" w:rsidP="00BA646C">
            <w:pPr>
              <w:shd w:val="clear" w:color="auto" w:fill="FFFFFF"/>
              <w:jc w:val="center"/>
              <w:rPr>
                <w:sz w:val="20"/>
                <w:szCs w:val="20"/>
                <w:shd w:val="clear" w:color="auto" w:fill="FFFFFF"/>
              </w:rPr>
            </w:pPr>
            <w:r w:rsidRPr="002E0DCE">
              <w:rPr>
                <w:rFonts w:eastAsia="Times New Roman"/>
                <w:sz w:val="20"/>
                <w:szCs w:val="20"/>
              </w:rPr>
              <w:t>ТУ 20.30.22-023-37491760-2021</w:t>
            </w:r>
          </w:p>
        </w:tc>
        <w:tc>
          <w:tcPr>
            <w:tcW w:w="1735" w:type="dxa"/>
            <w:vAlign w:val="center"/>
          </w:tcPr>
          <w:p w:rsidR="000746EA" w:rsidRPr="002E0DCE" w:rsidRDefault="000746EA" w:rsidP="00BA646C">
            <w:pPr>
              <w:jc w:val="center"/>
              <w:rPr>
                <w:sz w:val="20"/>
                <w:szCs w:val="20"/>
              </w:rPr>
            </w:pPr>
            <w:r w:rsidRPr="002E0DCE">
              <w:rPr>
                <w:sz w:val="20"/>
                <w:szCs w:val="20"/>
              </w:rPr>
              <w:t>90-120</w:t>
            </w:r>
          </w:p>
        </w:tc>
        <w:tc>
          <w:tcPr>
            <w:tcW w:w="1764" w:type="dxa"/>
            <w:gridSpan w:val="2"/>
            <w:vAlign w:val="center"/>
          </w:tcPr>
          <w:p w:rsidR="000746EA" w:rsidRPr="002E0DCE" w:rsidRDefault="000746EA" w:rsidP="00BA646C">
            <w:pPr>
              <w:jc w:val="center"/>
              <w:rPr>
                <w:sz w:val="20"/>
                <w:szCs w:val="20"/>
              </w:rPr>
            </w:pPr>
            <w:r w:rsidRPr="002E0DCE">
              <w:rPr>
                <w:sz w:val="20"/>
                <w:szCs w:val="20"/>
              </w:rPr>
              <w:t>Красно-коричневый</w:t>
            </w:r>
          </w:p>
        </w:tc>
        <w:tc>
          <w:tcPr>
            <w:tcW w:w="1764" w:type="dxa"/>
            <w:vAlign w:val="center"/>
          </w:tcPr>
          <w:p w:rsidR="000746EA" w:rsidRPr="002E0DCE" w:rsidRDefault="000746EA" w:rsidP="00BA646C">
            <w:pPr>
              <w:jc w:val="center"/>
              <w:rPr>
                <w:sz w:val="20"/>
                <w:szCs w:val="20"/>
              </w:rPr>
            </w:pPr>
          </w:p>
        </w:tc>
      </w:tr>
      <w:tr w:rsidR="000746EA" w:rsidRPr="002E0DCE" w:rsidTr="00BA646C">
        <w:tc>
          <w:tcPr>
            <w:tcW w:w="1515" w:type="dxa"/>
            <w:gridSpan w:val="2"/>
            <w:vAlign w:val="center"/>
          </w:tcPr>
          <w:p w:rsidR="000746EA" w:rsidRPr="002E0DCE" w:rsidRDefault="000746EA" w:rsidP="00BA646C">
            <w:pPr>
              <w:jc w:val="center"/>
              <w:rPr>
                <w:sz w:val="20"/>
                <w:szCs w:val="20"/>
              </w:rPr>
            </w:pPr>
            <w:r w:rsidRPr="002E0DCE">
              <w:rPr>
                <w:sz w:val="20"/>
                <w:szCs w:val="20"/>
              </w:rPr>
              <w:t>Второй</w:t>
            </w:r>
          </w:p>
        </w:tc>
        <w:tc>
          <w:tcPr>
            <w:tcW w:w="3701" w:type="dxa"/>
            <w:gridSpan w:val="2"/>
            <w:vAlign w:val="center"/>
          </w:tcPr>
          <w:p w:rsidR="000746EA" w:rsidRPr="002E0DCE" w:rsidRDefault="000746EA" w:rsidP="00BA646C">
            <w:pPr>
              <w:shd w:val="clear" w:color="auto" w:fill="FFFFFF"/>
              <w:jc w:val="center"/>
              <w:rPr>
                <w:sz w:val="20"/>
                <w:szCs w:val="20"/>
              </w:rPr>
            </w:pPr>
            <w:proofErr w:type="spellStart"/>
            <w:r w:rsidRPr="002E0DCE">
              <w:rPr>
                <w:sz w:val="20"/>
                <w:szCs w:val="20"/>
              </w:rPr>
              <w:t>Курс-Протект</w:t>
            </w:r>
            <w:proofErr w:type="spellEnd"/>
          </w:p>
          <w:p w:rsidR="000746EA" w:rsidRPr="002E0DCE" w:rsidRDefault="000746EA" w:rsidP="00BA646C">
            <w:pPr>
              <w:shd w:val="clear" w:color="auto" w:fill="FFFFFF"/>
              <w:jc w:val="center"/>
              <w:rPr>
                <w:sz w:val="20"/>
                <w:szCs w:val="20"/>
              </w:rPr>
            </w:pPr>
            <w:r w:rsidRPr="002E0DCE">
              <w:rPr>
                <w:rFonts w:eastAsia="Times New Roman"/>
                <w:sz w:val="20"/>
                <w:szCs w:val="20"/>
              </w:rPr>
              <w:t>ТУ 20.30.12-024-37491760-2021</w:t>
            </w:r>
          </w:p>
        </w:tc>
        <w:tc>
          <w:tcPr>
            <w:tcW w:w="1735" w:type="dxa"/>
            <w:vAlign w:val="center"/>
          </w:tcPr>
          <w:p w:rsidR="000746EA" w:rsidRPr="002E0DCE" w:rsidRDefault="000746EA" w:rsidP="00BA646C">
            <w:pPr>
              <w:jc w:val="center"/>
              <w:rPr>
                <w:sz w:val="20"/>
                <w:szCs w:val="20"/>
              </w:rPr>
            </w:pPr>
            <w:r w:rsidRPr="002E0DCE">
              <w:rPr>
                <w:sz w:val="20"/>
                <w:szCs w:val="20"/>
              </w:rPr>
              <w:t>90-130</w:t>
            </w:r>
          </w:p>
        </w:tc>
        <w:tc>
          <w:tcPr>
            <w:tcW w:w="1764" w:type="dxa"/>
            <w:gridSpan w:val="2"/>
            <w:vAlign w:val="center"/>
          </w:tcPr>
          <w:p w:rsidR="000746EA" w:rsidRPr="002E0DCE" w:rsidRDefault="000746EA" w:rsidP="00BA646C">
            <w:pPr>
              <w:jc w:val="center"/>
              <w:rPr>
                <w:sz w:val="20"/>
                <w:szCs w:val="20"/>
              </w:rPr>
            </w:pPr>
            <w:r w:rsidRPr="002E0DCE">
              <w:rPr>
                <w:sz w:val="20"/>
                <w:szCs w:val="20"/>
              </w:rPr>
              <w:t>Серый (возможно цветное исполнение)</w:t>
            </w:r>
          </w:p>
        </w:tc>
        <w:tc>
          <w:tcPr>
            <w:tcW w:w="1764" w:type="dxa"/>
            <w:vAlign w:val="center"/>
          </w:tcPr>
          <w:p w:rsidR="000746EA" w:rsidRPr="002E0DCE" w:rsidRDefault="000746EA" w:rsidP="00BA646C">
            <w:pPr>
              <w:jc w:val="center"/>
              <w:rPr>
                <w:sz w:val="20"/>
                <w:szCs w:val="20"/>
              </w:rPr>
            </w:pPr>
            <w:r w:rsidRPr="002E0DCE">
              <w:rPr>
                <w:sz w:val="20"/>
                <w:szCs w:val="20"/>
              </w:rPr>
              <w:t>Серый (возможно цветное исполнение)</w:t>
            </w:r>
          </w:p>
        </w:tc>
      </w:tr>
      <w:tr w:rsidR="000746EA" w:rsidRPr="002E0DCE" w:rsidTr="00BA646C">
        <w:tc>
          <w:tcPr>
            <w:tcW w:w="1515" w:type="dxa"/>
            <w:gridSpan w:val="2"/>
            <w:vAlign w:val="center"/>
          </w:tcPr>
          <w:p w:rsidR="000746EA" w:rsidRPr="002E0DCE" w:rsidRDefault="000746EA" w:rsidP="00BA646C">
            <w:pPr>
              <w:jc w:val="center"/>
              <w:rPr>
                <w:sz w:val="20"/>
                <w:szCs w:val="20"/>
              </w:rPr>
            </w:pPr>
          </w:p>
        </w:tc>
        <w:tc>
          <w:tcPr>
            <w:tcW w:w="3701" w:type="dxa"/>
            <w:gridSpan w:val="2"/>
            <w:vAlign w:val="center"/>
          </w:tcPr>
          <w:p w:rsidR="000746EA" w:rsidRPr="002E0DCE" w:rsidRDefault="000746EA" w:rsidP="00BA646C">
            <w:pPr>
              <w:shd w:val="clear" w:color="auto" w:fill="FFFFFF"/>
              <w:jc w:val="center"/>
              <w:rPr>
                <w:sz w:val="20"/>
                <w:szCs w:val="20"/>
              </w:rPr>
            </w:pPr>
            <w:r w:rsidRPr="002E0DCE">
              <w:rPr>
                <w:sz w:val="20"/>
                <w:szCs w:val="20"/>
              </w:rPr>
              <w:t>Общая толщина системы покрытия</w:t>
            </w:r>
          </w:p>
        </w:tc>
        <w:tc>
          <w:tcPr>
            <w:tcW w:w="1735" w:type="dxa"/>
            <w:vAlign w:val="center"/>
          </w:tcPr>
          <w:p w:rsidR="000746EA" w:rsidRPr="002E0DCE" w:rsidRDefault="000746EA" w:rsidP="00BA646C">
            <w:pPr>
              <w:jc w:val="center"/>
              <w:rPr>
                <w:sz w:val="20"/>
                <w:szCs w:val="20"/>
              </w:rPr>
            </w:pPr>
            <w:r w:rsidRPr="002E0DCE">
              <w:rPr>
                <w:sz w:val="20"/>
                <w:szCs w:val="20"/>
              </w:rPr>
              <w:t>180-250</w:t>
            </w:r>
          </w:p>
        </w:tc>
        <w:tc>
          <w:tcPr>
            <w:tcW w:w="1764" w:type="dxa"/>
            <w:gridSpan w:val="2"/>
            <w:vAlign w:val="center"/>
          </w:tcPr>
          <w:p w:rsidR="000746EA" w:rsidRPr="002E0DCE" w:rsidRDefault="000746EA" w:rsidP="00BA646C">
            <w:pPr>
              <w:jc w:val="center"/>
              <w:rPr>
                <w:sz w:val="20"/>
                <w:szCs w:val="20"/>
              </w:rPr>
            </w:pPr>
          </w:p>
        </w:tc>
        <w:tc>
          <w:tcPr>
            <w:tcW w:w="1764" w:type="dxa"/>
            <w:vAlign w:val="center"/>
          </w:tcPr>
          <w:p w:rsidR="000746EA" w:rsidRPr="002E0DCE" w:rsidRDefault="000746EA" w:rsidP="00BA646C">
            <w:pPr>
              <w:shd w:val="clear" w:color="auto" w:fill="FFFFFF"/>
              <w:jc w:val="center"/>
              <w:rPr>
                <w:sz w:val="20"/>
                <w:szCs w:val="20"/>
              </w:rPr>
            </w:pPr>
          </w:p>
        </w:tc>
      </w:tr>
      <w:tr w:rsidR="000746EA" w:rsidRPr="002E0DCE" w:rsidTr="00BA646C">
        <w:tc>
          <w:tcPr>
            <w:tcW w:w="10479" w:type="dxa"/>
            <w:gridSpan w:val="8"/>
            <w:vAlign w:val="center"/>
          </w:tcPr>
          <w:p w:rsidR="000746EA" w:rsidRPr="002E0DCE" w:rsidRDefault="000746EA" w:rsidP="00BA646C">
            <w:pPr>
              <w:shd w:val="clear" w:color="auto" w:fill="FFFFFF"/>
              <w:jc w:val="center"/>
              <w:rPr>
                <w:sz w:val="20"/>
                <w:szCs w:val="20"/>
              </w:rPr>
            </w:pPr>
            <w:r w:rsidRPr="002E0DCE">
              <w:rPr>
                <w:rFonts w:eastAsia="Times New Roman"/>
                <w:b/>
                <w:color w:val="000000"/>
                <w:szCs w:val="20"/>
                <w:lang w:eastAsia="ru-RU"/>
              </w:rPr>
              <w:t>Обновление окраски поверхностей очистных сооружений</w:t>
            </w:r>
          </w:p>
        </w:tc>
      </w:tr>
      <w:tr w:rsidR="000746EA" w:rsidRPr="002E0DCE" w:rsidTr="00BA646C">
        <w:tc>
          <w:tcPr>
            <w:tcW w:w="1503" w:type="dxa"/>
            <w:vAlign w:val="center"/>
          </w:tcPr>
          <w:p w:rsidR="000746EA" w:rsidRPr="002E0DCE" w:rsidRDefault="000746EA" w:rsidP="00BA646C">
            <w:pPr>
              <w:jc w:val="center"/>
              <w:rPr>
                <w:sz w:val="20"/>
                <w:szCs w:val="20"/>
              </w:rPr>
            </w:pPr>
            <w:r w:rsidRPr="002E0DCE">
              <w:rPr>
                <w:sz w:val="20"/>
                <w:szCs w:val="20"/>
              </w:rPr>
              <w:t>Кол-во слоев</w:t>
            </w:r>
          </w:p>
        </w:tc>
        <w:tc>
          <w:tcPr>
            <w:tcW w:w="3707" w:type="dxa"/>
            <w:gridSpan w:val="2"/>
            <w:vAlign w:val="center"/>
          </w:tcPr>
          <w:p w:rsidR="000746EA" w:rsidRPr="002E0DCE" w:rsidRDefault="000746EA" w:rsidP="00BA646C">
            <w:pPr>
              <w:shd w:val="clear" w:color="auto" w:fill="FFFFFF"/>
              <w:jc w:val="center"/>
              <w:rPr>
                <w:sz w:val="20"/>
                <w:szCs w:val="20"/>
              </w:rPr>
            </w:pPr>
            <w:r w:rsidRPr="002E0DCE">
              <w:rPr>
                <w:sz w:val="20"/>
                <w:szCs w:val="20"/>
              </w:rPr>
              <w:t>Наименование материала (ТУ)</w:t>
            </w:r>
          </w:p>
        </w:tc>
        <w:tc>
          <w:tcPr>
            <w:tcW w:w="1751" w:type="dxa"/>
            <w:gridSpan w:val="3"/>
            <w:vAlign w:val="center"/>
          </w:tcPr>
          <w:p w:rsidR="000746EA" w:rsidRPr="002E0DCE" w:rsidRDefault="000746EA" w:rsidP="00BA646C">
            <w:pPr>
              <w:jc w:val="center"/>
              <w:rPr>
                <w:sz w:val="20"/>
                <w:szCs w:val="20"/>
              </w:rPr>
            </w:pPr>
            <w:r w:rsidRPr="002E0DCE">
              <w:rPr>
                <w:sz w:val="20"/>
                <w:szCs w:val="20"/>
              </w:rPr>
              <w:t>Толщина сухого слоя, мкм</w:t>
            </w:r>
          </w:p>
        </w:tc>
        <w:tc>
          <w:tcPr>
            <w:tcW w:w="1759" w:type="dxa"/>
            <w:vAlign w:val="center"/>
          </w:tcPr>
          <w:p w:rsidR="000746EA" w:rsidRPr="002E0DCE" w:rsidRDefault="000746EA" w:rsidP="00BA646C">
            <w:pPr>
              <w:jc w:val="center"/>
              <w:rPr>
                <w:sz w:val="20"/>
                <w:szCs w:val="20"/>
              </w:rPr>
            </w:pPr>
            <w:r w:rsidRPr="002E0DCE">
              <w:rPr>
                <w:sz w:val="20"/>
                <w:szCs w:val="20"/>
              </w:rPr>
              <w:t>Цвет покрытия</w:t>
            </w:r>
          </w:p>
        </w:tc>
        <w:tc>
          <w:tcPr>
            <w:tcW w:w="1759" w:type="dxa"/>
            <w:vAlign w:val="center"/>
          </w:tcPr>
          <w:p w:rsidR="000746EA" w:rsidRPr="002E0DCE" w:rsidRDefault="000746EA" w:rsidP="00BA646C">
            <w:pPr>
              <w:jc w:val="center"/>
              <w:rPr>
                <w:sz w:val="20"/>
                <w:szCs w:val="20"/>
              </w:rPr>
            </w:pPr>
            <w:r w:rsidRPr="002E0DCE">
              <w:rPr>
                <w:sz w:val="20"/>
                <w:szCs w:val="20"/>
              </w:rPr>
              <w:t>Цвет внешнего слоя покрытия</w:t>
            </w:r>
          </w:p>
        </w:tc>
      </w:tr>
      <w:tr w:rsidR="000746EA" w:rsidRPr="002E0DCE" w:rsidTr="00BA646C">
        <w:trPr>
          <w:trHeight w:val="227"/>
        </w:trPr>
        <w:tc>
          <w:tcPr>
            <w:tcW w:w="1503" w:type="dxa"/>
            <w:vAlign w:val="center"/>
          </w:tcPr>
          <w:p w:rsidR="000746EA" w:rsidRPr="002E0DCE" w:rsidRDefault="000746EA" w:rsidP="00BA646C">
            <w:pPr>
              <w:jc w:val="center"/>
              <w:rPr>
                <w:sz w:val="20"/>
                <w:szCs w:val="20"/>
              </w:rPr>
            </w:pPr>
            <w:r w:rsidRPr="002E0DCE">
              <w:rPr>
                <w:sz w:val="20"/>
                <w:szCs w:val="20"/>
              </w:rPr>
              <w:t>Первый</w:t>
            </w:r>
          </w:p>
        </w:tc>
        <w:tc>
          <w:tcPr>
            <w:tcW w:w="3707" w:type="dxa"/>
            <w:gridSpan w:val="2"/>
            <w:vAlign w:val="center"/>
          </w:tcPr>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Курс-УФ</w:t>
            </w:r>
          </w:p>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51" w:type="dxa"/>
            <w:gridSpan w:val="3"/>
            <w:vAlign w:val="center"/>
          </w:tcPr>
          <w:p w:rsidR="000746EA" w:rsidRPr="002E0DCE" w:rsidRDefault="000746EA" w:rsidP="00BA646C">
            <w:pPr>
              <w:jc w:val="center"/>
              <w:rPr>
                <w:sz w:val="20"/>
                <w:szCs w:val="20"/>
              </w:rPr>
            </w:pPr>
            <w:r w:rsidRPr="002E0DCE">
              <w:rPr>
                <w:sz w:val="20"/>
                <w:szCs w:val="20"/>
              </w:rPr>
              <w:t>30-50</w:t>
            </w:r>
          </w:p>
        </w:tc>
        <w:tc>
          <w:tcPr>
            <w:tcW w:w="1759" w:type="dxa"/>
            <w:vAlign w:val="center"/>
          </w:tcPr>
          <w:p w:rsidR="000746EA" w:rsidRPr="002E0DCE" w:rsidRDefault="000746EA"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59" w:type="dxa"/>
            <w:vAlign w:val="center"/>
          </w:tcPr>
          <w:p w:rsidR="000746EA" w:rsidRPr="002E0DCE" w:rsidRDefault="000746EA"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0746EA" w:rsidRPr="002E0DCE" w:rsidTr="00BA646C">
        <w:trPr>
          <w:trHeight w:val="56"/>
        </w:trPr>
        <w:tc>
          <w:tcPr>
            <w:tcW w:w="1503" w:type="dxa"/>
            <w:vAlign w:val="center"/>
          </w:tcPr>
          <w:p w:rsidR="000746EA" w:rsidRPr="002E0DCE" w:rsidRDefault="000746EA" w:rsidP="00BA646C">
            <w:pPr>
              <w:jc w:val="center"/>
              <w:rPr>
                <w:sz w:val="20"/>
                <w:szCs w:val="20"/>
              </w:rPr>
            </w:pPr>
            <w:r w:rsidRPr="002E0DCE">
              <w:rPr>
                <w:sz w:val="20"/>
                <w:szCs w:val="20"/>
              </w:rPr>
              <w:t>Второй</w:t>
            </w:r>
          </w:p>
        </w:tc>
        <w:tc>
          <w:tcPr>
            <w:tcW w:w="3707" w:type="dxa"/>
            <w:gridSpan w:val="2"/>
            <w:vAlign w:val="center"/>
          </w:tcPr>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Курс-УФ</w:t>
            </w:r>
          </w:p>
          <w:p w:rsidR="000746EA" w:rsidRPr="002E0DCE" w:rsidRDefault="000746EA"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51" w:type="dxa"/>
            <w:gridSpan w:val="3"/>
            <w:vAlign w:val="center"/>
          </w:tcPr>
          <w:p w:rsidR="000746EA" w:rsidRPr="002E0DCE" w:rsidRDefault="000746EA" w:rsidP="00BA646C">
            <w:pPr>
              <w:jc w:val="center"/>
              <w:rPr>
                <w:sz w:val="20"/>
                <w:szCs w:val="20"/>
              </w:rPr>
            </w:pPr>
            <w:r w:rsidRPr="002E0DCE">
              <w:rPr>
                <w:sz w:val="20"/>
                <w:szCs w:val="20"/>
              </w:rPr>
              <w:t>30-50</w:t>
            </w:r>
          </w:p>
        </w:tc>
        <w:tc>
          <w:tcPr>
            <w:tcW w:w="1759" w:type="dxa"/>
            <w:vAlign w:val="center"/>
          </w:tcPr>
          <w:p w:rsidR="000746EA" w:rsidRPr="002E0DCE" w:rsidRDefault="000746EA"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59" w:type="dxa"/>
            <w:vAlign w:val="center"/>
          </w:tcPr>
          <w:p w:rsidR="000746EA" w:rsidRPr="002E0DCE" w:rsidRDefault="000746EA"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0746EA" w:rsidRPr="002E0DCE" w:rsidTr="00BA646C">
        <w:tc>
          <w:tcPr>
            <w:tcW w:w="1503" w:type="dxa"/>
            <w:vAlign w:val="center"/>
          </w:tcPr>
          <w:p w:rsidR="000746EA" w:rsidRPr="002E0DCE" w:rsidRDefault="000746EA" w:rsidP="00BA646C">
            <w:pPr>
              <w:jc w:val="center"/>
              <w:rPr>
                <w:sz w:val="20"/>
                <w:szCs w:val="20"/>
              </w:rPr>
            </w:pPr>
          </w:p>
        </w:tc>
        <w:tc>
          <w:tcPr>
            <w:tcW w:w="3707" w:type="dxa"/>
            <w:gridSpan w:val="2"/>
            <w:vAlign w:val="center"/>
          </w:tcPr>
          <w:p w:rsidR="000746EA" w:rsidRPr="002E0DCE" w:rsidRDefault="000746EA" w:rsidP="00BA646C">
            <w:pPr>
              <w:shd w:val="clear" w:color="auto" w:fill="FFFFFF"/>
              <w:jc w:val="center"/>
              <w:rPr>
                <w:sz w:val="20"/>
                <w:szCs w:val="20"/>
              </w:rPr>
            </w:pPr>
            <w:r w:rsidRPr="002E0DCE">
              <w:rPr>
                <w:sz w:val="20"/>
                <w:szCs w:val="20"/>
              </w:rPr>
              <w:t>Общая толщина системы покрытия</w:t>
            </w:r>
          </w:p>
        </w:tc>
        <w:tc>
          <w:tcPr>
            <w:tcW w:w="1751" w:type="dxa"/>
            <w:gridSpan w:val="3"/>
            <w:vAlign w:val="center"/>
          </w:tcPr>
          <w:p w:rsidR="000746EA" w:rsidRPr="002E0DCE" w:rsidRDefault="000746EA" w:rsidP="00BA646C">
            <w:pPr>
              <w:jc w:val="center"/>
              <w:rPr>
                <w:sz w:val="20"/>
                <w:szCs w:val="20"/>
              </w:rPr>
            </w:pPr>
            <w:r w:rsidRPr="002E0DCE">
              <w:rPr>
                <w:sz w:val="20"/>
                <w:szCs w:val="20"/>
              </w:rPr>
              <w:t>60-100</w:t>
            </w:r>
          </w:p>
        </w:tc>
        <w:tc>
          <w:tcPr>
            <w:tcW w:w="1759" w:type="dxa"/>
            <w:vAlign w:val="center"/>
          </w:tcPr>
          <w:p w:rsidR="000746EA" w:rsidRPr="002E0DCE" w:rsidRDefault="000746EA" w:rsidP="00BA646C">
            <w:pPr>
              <w:jc w:val="center"/>
              <w:rPr>
                <w:sz w:val="20"/>
                <w:szCs w:val="20"/>
              </w:rPr>
            </w:pPr>
          </w:p>
        </w:tc>
        <w:tc>
          <w:tcPr>
            <w:tcW w:w="1759" w:type="dxa"/>
            <w:vAlign w:val="center"/>
          </w:tcPr>
          <w:p w:rsidR="000746EA" w:rsidRPr="002E0DCE" w:rsidRDefault="000746EA" w:rsidP="00BA646C">
            <w:pPr>
              <w:jc w:val="center"/>
              <w:rPr>
                <w:sz w:val="20"/>
                <w:szCs w:val="20"/>
              </w:rPr>
            </w:pPr>
          </w:p>
        </w:tc>
      </w:tr>
    </w:tbl>
    <w:p w:rsidR="000746EA" w:rsidRPr="002E0DCE" w:rsidRDefault="000746EA" w:rsidP="000746EA">
      <w:pPr>
        <w:pStyle w:val="a3"/>
        <w:spacing w:after="0" w:line="330" w:lineRule="atLeast"/>
        <w:ind w:left="1170"/>
        <w:rPr>
          <w:rFonts w:ascii="Times New Roman" w:hAnsi="Times New Roman" w:cs="Times New Roman"/>
          <w:sz w:val="24"/>
          <w:szCs w:val="24"/>
        </w:rPr>
      </w:pPr>
    </w:p>
    <w:p w:rsidR="000746EA" w:rsidRPr="002E0DCE" w:rsidRDefault="000746EA" w:rsidP="000746EA">
      <w:pPr>
        <w:pStyle w:val="a3"/>
        <w:spacing w:after="0" w:line="330" w:lineRule="atLeast"/>
        <w:ind w:left="0" w:firstLine="567"/>
        <w:rPr>
          <w:rFonts w:ascii="Times New Roman" w:hAnsi="Times New Roman" w:cs="Times New Roman"/>
          <w:sz w:val="24"/>
          <w:szCs w:val="24"/>
        </w:rPr>
      </w:pPr>
      <w:r w:rsidRPr="002E0DCE">
        <w:rPr>
          <w:rFonts w:ascii="Times New Roman" w:hAnsi="Times New Roman" w:cs="Times New Roman"/>
          <w:sz w:val="24"/>
          <w:szCs w:val="24"/>
        </w:rPr>
        <w:t>Мы выпускаем широкий ряд лакокрасочных материалов, каждый из которых предназначен для определенных условий эксплуатации.</w:t>
      </w:r>
      <w:r w:rsidRPr="002E0DCE">
        <w:rPr>
          <w:rFonts w:ascii="Times New Roman" w:hAnsi="Times New Roman" w:cs="Times New Roman"/>
        </w:rPr>
        <w:t xml:space="preserve"> </w:t>
      </w:r>
      <w:r w:rsidRPr="002E0DCE">
        <w:rPr>
          <w:rFonts w:ascii="Times New Roman" w:hAnsi="Times New Roman" w:cs="Times New Roman"/>
          <w:sz w:val="24"/>
          <w:szCs w:val="24"/>
        </w:rPr>
        <w:t>Важно понимать, что каждый лакокрасочный материал и компоненты, входящие в его состав, имеют свою область и возможности применения.  Подбирая защитные лакокрасочные материалы необходимо учитывать все возможные факторы, которые потенциально могут способствовать развитию коррозионных процессов. С правильным выбором системы лакокрасочных покрытий вам помогут определиться наши сотрудники.</w:t>
      </w:r>
    </w:p>
    <w:p w:rsidR="000A06A5" w:rsidRDefault="00A26DCC" w:rsidP="00E65B5E">
      <w:pPr>
        <w:pStyle w:val="2"/>
        <w:jc w:val="left"/>
        <w:rPr>
          <w:rFonts w:eastAsiaTheme="minorHAnsi"/>
          <w:b w:val="0"/>
          <w:bCs w:val="0"/>
          <w:color w:val="auto"/>
          <w:sz w:val="22"/>
          <w:szCs w:val="22"/>
          <w:lang w:eastAsia="en-US"/>
        </w:rPr>
      </w:pPr>
      <w:bookmarkStart w:id="11" w:name="_Toc169775588"/>
      <w:r w:rsidRPr="002E0DCE">
        <w:rPr>
          <w:rFonts w:eastAsiaTheme="minorHAnsi"/>
          <w:b w:val="0"/>
          <w:bCs w:val="0"/>
          <w:color w:val="auto"/>
          <w:sz w:val="22"/>
          <w:szCs w:val="22"/>
          <w:lang w:eastAsia="en-US"/>
        </w:rPr>
        <w:t xml:space="preserve">                                             </w:t>
      </w:r>
    </w:p>
    <w:p w:rsidR="000A06A5" w:rsidRDefault="000A06A5" w:rsidP="00E65B5E">
      <w:pPr>
        <w:pStyle w:val="2"/>
        <w:jc w:val="left"/>
        <w:rPr>
          <w:rFonts w:eastAsiaTheme="minorHAnsi"/>
          <w:b w:val="0"/>
          <w:bCs w:val="0"/>
          <w:color w:val="auto"/>
          <w:sz w:val="22"/>
          <w:szCs w:val="22"/>
          <w:lang w:eastAsia="en-US"/>
        </w:rPr>
      </w:pPr>
    </w:p>
    <w:p w:rsidR="00E65B5E" w:rsidRPr="002E0DCE" w:rsidRDefault="00B035CC" w:rsidP="000A06A5">
      <w:pPr>
        <w:pStyle w:val="2"/>
      </w:pPr>
      <w:r w:rsidRPr="00BD2DC7">
        <w:rPr>
          <w:highlight w:val="lightGray"/>
        </w:rPr>
        <w:t>Металлургическое строительство</w:t>
      </w:r>
      <w:bookmarkEnd w:id="11"/>
    </w:p>
    <w:p w:rsidR="00E65B5E" w:rsidRPr="002E0DCE" w:rsidRDefault="00E65B5E" w:rsidP="00E65B5E">
      <w:pPr>
        <w:spacing w:after="0"/>
        <w:rPr>
          <w:rFonts w:ascii="Times New Roman" w:hAnsi="Times New Roman" w:cs="Times New Roman"/>
          <w:noProof/>
          <w:lang w:eastAsia="ru-RU"/>
        </w:rPr>
      </w:pPr>
      <w:r w:rsidRPr="002E0DCE">
        <w:rPr>
          <w:rFonts w:ascii="Times New Roman" w:hAnsi="Times New Roman" w:cs="Times New Roman"/>
          <w:noProof/>
          <w:lang w:eastAsia="ru-RU"/>
        </w:rPr>
        <w:drawing>
          <wp:anchor distT="0" distB="0" distL="114300" distR="114300" simplePos="0" relativeHeight="251704320" behindDoc="0" locked="0" layoutInCell="1" allowOverlap="1">
            <wp:simplePos x="0" y="0"/>
            <wp:positionH relativeFrom="column">
              <wp:posOffset>1905</wp:posOffset>
            </wp:positionH>
            <wp:positionV relativeFrom="paragraph">
              <wp:posOffset>186055</wp:posOffset>
            </wp:positionV>
            <wp:extent cx="3327400" cy="1962150"/>
            <wp:effectExtent l="0" t="0" r="6350" b="0"/>
            <wp:wrapSquare wrapText="bothSides"/>
            <wp:docPr id="42" name="Рисунок 4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2725"/>
                    <a:stretch/>
                  </pic:blipFill>
                  <pic:spPr bwMode="auto">
                    <a:xfrm>
                      <a:off x="0" y="0"/>
                      <a:ext cx="3327400" cy="1962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65B5E" w:rsidRPr="002E0DCE" w:rsidRDefault="00E65B5E" w:rsidP="00E65B5E">
      <w:pPr>
        <w:spacing w:after="0"/>
        <w:rPr>
          <w:rFonts w:ascii="Times New Roman" w:hAnsi="Times New Roman" w:cs="Times New Roman"/>
          <w:b/>
          <w:noProof/>
          <w:sz w:val="24"/>
          <w:szCs w:val="24"/>
        </w:rPr>
      </w:pPr>
      <w:r w:rsidRPr="002E0DCE">
        <w:rPr>
          <w:rFonts w:ascii="Times New Roman" w:hAnsi="Times New Roman" w:cs="Times New Roman"/>
        </w:rPr>
        <w:t xml:space="preserve">Металлические конструкции являются одними из самых распространенных видов строительных конструкций. Металлические конструкции удобны в эксплуатации, так как легко могут быть усилены при увеличении нагрузки. Они наиболее полно используются при реконструкциях и легко ремонтируются.  Основным недостатком металлических конструкций является низкая коррозионная стойкость. Коррозионные процессы, протекающие на металлоконструкциях, приводят к разрушению конструкций. Без дополнительной антикоррозионной защиты срок службы металлоконструкций очень низок. </w:t>
      </w:r>
    </w:p>
    <w:p w:rsidR="00E65B5E" w:rsidRPr="002E0DCE" w:rsidRDefault="00E65B5E" w:rsidP="00E65B5E">
      <w:pPr>
        <w:pStyle w:val="a9"/>
        <w:spacing w:after="300" w:line="330" w:lineRule="atLeast"/>
        <w:jc w:val="both"/>
      </w:pPr>
      <w:r w:rsidRPr="002E0DCE">
        <w:t xml:space="preserve">«ПК «Курс» выпускает широкий спектр лакокрасочных материалов различного функционального назначения. Правильно подобранная система защитных покрытий обеспечит безаварийную работу металлоконструкций на срок до 25 лет. Важно понимать, что каждый лакокрасочный материал и компоненты, входящие в его состав, имеют свою область и возможности применения.  Подбирая защитные лакокрасочные материалы необходимо учитывать все возможные факторы, которые потенциально могут способствовать развитию коррозионных процессов. С правильным выбором системы лакокрасочных покрытий вам помогут определиться наши сотрудники. </w:t>
      </w:r>
    </w:p>
    <w:p w:rsidR="00E65B5E" w:rsidRPr="002E0DCE" w:rsidRDefault="00E65B5E" w:rsidP="00E65B5E">
      <w:pPr>
        <w:spacing w:after="0"/>
        <w:rPr>
          <w:rFonts w:ascii="Times New Roman" w:hAnsi="Times New Roman" w:cs="Times New Roman"/>
          <w:b/>
          <w:noProof/>
          <w:sz w:val="24"/>
          <w:szCs w:val="24"/>
        </w:rPr>
      </w:pPr>
    </w:p>
    <w:tbl>
      <w:tblPr>
        <w:tblStyle w:val="a8"/>
        <w:tblW w:w="0" w:type="auto"/>
        <w:tblLook w:val="04A0"/>
      </w:tblPr>
      <w:tblGrid>
        <w:gridCol w:w="1555"/>
        <w:gridCol w:w="3899"/>
        <w:gridCol w:w="1816"/>
        <w:gridCol w:w="1817"/>
        <w:gridCol w:w="1817"/>
      </w:tblGrid>
      <w:tr w:rsidR="00E65B5E" w:rsidRPr="002E0DCE" w:rsidTr="00BA646C">
        <w:tc>
          <w:tcPr>
            <w:tcW w:w="10904" w:type="dxa"/>
            <w:gridSpan w:val="5"/>
            <w:vAlign w:val="center"/>
          </w:tcPr>
          <w:p w:rsidR="00E65B5E" w:rsidRPr="002E0DCE" w:rsidRDefault="00E65B5E" w:rsidP="00BA646C">
            <w:pPr>
              <w:shd w:val="clear" w:color="auto" w:fill="FFFFFF"/>
              <w:jc w:val="center"/>
              <w:rPr>
                <w:rFonts w:eastAsia="Times New Roman"/>
                <w:b/>
                <w:color w:val="000000"/>
                <w:sz w:val="20"/>
                <w:szCs w:val="20"/>
                <w:lang w:eastAsia="ru-RU"/>
              </w:rPr>
            </w:pPr>
            <w:r w:rsidRPr="002E0DCE">
              <w:rPr>
                <w:rFonts w:eastAsia="Times New Roman"/>
                <w:b/>
                <w:color w:val="000000"/>
                <w:szCs w:val="20"/>
                <w:lang w:eastAsia="ru-RU"/>
              </w:rPr>
              <w:t>Защита от коррозии металлических и бетонных конструкций цеха, эстакад, галерей, технологического оборудования, объектов инфраструктуры в открытой атмосфере</w:t>
            </w:r>
          </w:p>
        </w:tc>
      </w:tr>
      <w:tr w:rsidR="00E65B5E" w:rsidRPr="002E0DCE" w:rsidTr="00BA646C">
        <w:tc>
          <w:tcPr>
            <w:tcW w:w="1555" w:type="dxa"/>
            <w:vAlign w:val="center"/>
          </w:tcPr>
          <w:p w:rsidR="00E65B5E" w:rsidRPr="002E0DCE" w:rsidRDefault="00E65B5E" w:rsidP="00BA646C">
            <w:pPr>
              <w:jc w:val="center"/>
              <w:rPr>
                <w:sz w:val="20"/>
                <w:szCs w:val="20"/>
              </w:rPr>
            </w:pPr>
            <w:r w:rsidRPr="002E0DCE">
              <w:rPr>
                <w:sz w:val="20"/>
                <w:szCs w:val="20"/>
              </w:rPr>
              <w:t>Кол-во слоев</w:t>
            </w:r>
          </w:p>
        </w:tc>
        <w:tc>
          <w:tcPr>
            <w:tcW w:w="3899" w:type="dxa"/>
            <w:vAlign w:val="center"/>
          </w:tcPr>
          <w:p w:rsidR="00E65B5E" w:rsidRPr="002E0DCE" w:rsidRDefault="00E65B5E" w:rsidP="00BA646C">
            <w:pPr>
              <w:jc w:val="center"/>
              <w:rPr>
                <w:sz w:val="20"/>
                <w:szCs w:val="20"/>
              </w:rPr>
            </w:pPr>
            <w:r w:rsidRPr="002E0DCE">
              <w:rPr>
                <w:sz w:val="20"/>
                <w:szCs w:val="20"/>
              </w:rPr>
              <w:t>Наименование материала (ТУ)</w:t>
            </w:r>
          </w:p>
        </w:tc>
        <w:tc>
          <w:tcPr>
            <w:tcW w:w="1816" w:type="dxa"/>
            <w:vAlign w:val="center"/>
          </w:tcPr>
          <w:p w:rsidR="00E65B5E" w:rsidRPr="002E0DCE" w:rsidRDefault="00E65B5E" w:rsidP="00BA646C">
            <w:pPr>
              <w:jc w:val="center"/>
              <w:rPr>
                <w:sz w:val="20"/>
                <w:szCs w:val="20"/>
              </w:rPr>
            </w:pPr>
            <w:r w:rsidRPr="002E0DCE">
              <w:rPr>
                <w:sz w:val="20"/>
                <w:szCs w:val="20"/>
              </w:rPr>
              <w:t>Толщина сухого слоя, мкм</w:t>
            </w:r>
          </w:p>
        </w:tc>
        <w:tc>
          <w:tcPr>
            <w:tcW w:w="1817" w:type="dxa"/>
            <w:vAlign w:val="center"/>
          </w:tcPr>
          <w:p w:rsidR="00E65B5E" w:rsidRPr="002E0DCE" w:rsidRDefault="00E65B5E" w:rsidP="00BA646C">
            <w:pPr>
              <w:jc w:val="center"/>
              <w:rPr>
                <w:sz w:val="20"/>
                <w:szCs w:val="20"/>
              </w:rPr>
            </w:pPr>
            <w:r w:rsidRPr="002E0DCE">
              <w:rPr>
                <w:sz w:val="20"/>
                <w:szCs w:val="20"/>
              </w:rPr>
              <w:t>Цвет покрытия</w:t>
            </w:r>
          </w:p>
        </w:tc>
        <w:tc>
          <w:tcPr>
            <w:tcW w:w="1817" w:type="dxa"/>
            <w:vAlign w:val="center"/>
          </w:tcPr>
          <w:p w:rsidR="00E65B5E" w:rsidRPr="002E0DCE" w:rsidRDefault="00E65B5E" w:rsidP="00BA646C">
            <w:pPr>
              <w:jc w:val="center"/>
              <w:rPr>
                <w:sz w:val="20"/>
                <w:szCs w:val="20"/>
              </w:rPr>
            </w:pPr>
            <w:r w:rsidRPr="002E0DCE">
              <w:rPr>
                <w:sz w:val="20"/>
                <w:szCs w:val="20"/>
              </w:rPr>
              <w:t>Цвет внешнего слоя покрытия</w:t>
            </w:r>
          </w:p>
        </w:tc>
      </w:tr>
      <w:tr w:rsidR="00E65B5E" w:rsidRPr="002E0DCE" w:rsidTr="00BA646C">
        <w:tc>
          <w:tcPr>
            <w:tcW w:w="1555" w:type="dxa"/>
            <w:vAlign w:val="center"/>
          </w:tcPr>
          <w:p w:rsidR="00E65B5E" w:rsidRPr="002E0DCE" w:rsidRDefault="00E65B5E" w:rsidP="00BA646C">
            <w:pPr>
              <w:jc w:val="center"/>
              <w:rPr>
                <w:sz w:val="20"/>
                <w:szCs w:val="20"/>
              </w:rPr>
            </w:pPr>
            <w:r w:rsidRPr="002E0DCE">
              <w:rPr>
                <w:sz w:val="20"/>
                <w:szCs w:val="20"/>
              </w:rPr>
              <w:t>Первый</w:t>
            </w:r>
          </w:p>
        </w:tc>
        <w:tc>
          <w:tcPr>
            <w:tcW w:w="3899" w:type="dxa"/>
            <w:vAlign w:val="center"/>
          </w:tcPr>
          <w:p w:rsidR="00E65B5E" w:rsidRPr="002E0DCE" w:rsidRDefault="00E65B5E" w:rsidP="00BA646C">
            <w:pPr>
              <w:shd w:val="clear" w:color="auto" w:fill="FFFFFF"/>
              <w:jc w:val="center"/>
              <w:rPr>
                <w:sz w:val="20"/>
                <w:szCs w:val="20"/>
              </w:rPr>
            </w:pPr>
            <w:r w:rsidRPr="002E0DCE">
              <w:rPr>
                <w:sz w:val="20"/>
                <w:szCs w:val="20"/>
              </w:rPr>
              <w:t>Курс 1025</w:t>
            </w:r>
          </w:p>
          <w:p w:rsidR="00E65B5E" w:rsidRPr="002E0DCE" w:rsidRDefault="00E65B5E"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E65B5E" w:rsidRPr="002E0DCE" w:rsidRDefault="00E65B5E" w:rsidP="00BA646C">
            <w:pPr>
              <w:shd w:val="clear" w:color="auto" w:fill="FFFFFF"/>
              <w:jc w:val="center"/>
              <w:rPr>
                <w:rFonts w:eastAsia="Times New Roman"/>
                <w:sz w:val="20"/>
                <w:szCs w:val="20"/>
                <w:lang w:eastAsia="ru-RU"/>
              </w:rPr>
            </w:pPr>
            <w:r w:rsidRPr="002E0DCE">
              <w:rPr>
                <w:rFonts w:eastAsia="Times New Roman"/>
                <w:sz w:val="20"/>
                <w:szCs w:val="20"/>
                <w:lang w:eastAsia="ru-RU"/>
              </w:rPr>
              <w:t xml:space="preserve">Курс-ПК </w:t>
            </w:r>
          </w:p>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E65B5E" w:rsidRPr="002E0DCE" w:rsidRDefault="00E65B5E" w:rsidP="00BA646C">
            <w:pPr>
              <w:jc w:val="center"/>
              <w:rPr>
                <w:sz w:val="20"/>
                <w:szCs w:val="20"/>
              </w:rPr>
            </w:pPr>
            <w:r w:rsidRPr="002E0DCE">
              <w:rPr>
                <w:sz w:val="20"/>
                <w:szCs w:val="20"/>
              </w:rPr>
              <w:t>40-60</w:t>
            </w:r>
          </w:p>
        </w:tc>
        <w:tc>
          <w:tcPr>
            <w:tcW w:w="1817" w:type="dxa"/>
            <w:vAlign w:val="center"/>
          </w:tcPr>
          <w:p w:rsidR="00E65B5E" w:rsidRPr="002E0DCE" w:rsidRDefault="00E65B5E" w:rsidP="00BA646C">
            <w:pPr>
              <w:jc w:val="center"/>
              <w:rPr>
                <w:sz w:val="20"/>
                <w:szCs w:val="20"/>
              </w:rPr>
            </w:pPr>
            <w:r w:rsidRPr="002E0DCE">
              <w:rPr>
                <w:sz w:val="20"/>
                <w:szCs w:val="20"/>
              </w:rPr>
              <w:t>Красно-коричневый</w:t>
            </w:r>
          </w:p>
        </w:tc>
        <w:tc>
          <w:tcPr>
            <w:tcW w:w="1817" w:type="dxa"/>
            <w:vAlign w:val="center"/>
          </w:tcPr>
          <w:p w:rsidR="00E65B5E" w:rsidRPr="002E0DCE" w:rsidRDefault="00E65B5E" w:rsidP="00BA646C">
            <w:pPr>
              <w:jc w:val="center"/>
              <w:rPr>
                <w:sz w:val="20"/>
                <w:szCs w:val="20"/>
              </w:rPr>
            </w:pPr>
          </w:p>
        </w:tc>
      </w:tr>
      <w:tr w:rsidR="00E65B5E" w:rsidRPr="002E0DCE" w:rsidTr="00BA646C">
        <w:tc>
          <w:tcPr>
            <w:tcW w:w="1555" w:type="dxa"/>
            <w:vAlign w:val="center"/>
          </w:tcPr>
          <w:p w:rsidR="00E65B5E" w:rsidRPr="002E0DCE" w:rsidRDefault="00E65B5E" w:rsidP="00BA646C">
            <w:pPr>
              <w:jc w:val="center"/>
              <w:rPr>
                <w:sz w:val="20"/>
                <w:szCs w:val="20"/>
              </w:rPr>
            </w:pPr>
            <w:r w:rsidRPr="002E0DCE">
              <w:rPr>
                <w:sz w:val="20"/>
                <w:szCs w:val="20"/>
              </w:rPr>
              <w:t>Второй</w:t>
            </w:r>
          </w:p>
        </w:tc>
        <w:tc>
          <w:tcPr>
            <w:tcW w:w="3899" w:type="dxa"/>
            <w:vAlign w:val="center"/>
          </w:tcPr>
          <w:p w:rsidR="00E65B5E" w:rsidRPr="002E0DCE" w:rsidRDefault="00E65B5E" w:rsidP="00BA646C">
            <w:pPr>
              <w:shd w:val="clear" w:color="auto" w:fill="FFFFFF"/>
              <w:jc w:val="center"/>
              <w:rPr>
                <w:sz w:val="20"/>
                <w:szCs w:val="20"/>
              </w:rPr>
            </w:pPr>
            <w:r w:rsidRPr="002E0DCE">
              <w:rPr>
                <w:sz w:val="20"/>
                <w:szCs w:val="20"/>
              </w:rPr>
              <w:t>Курс 1025</w:t>
            </w:r>
          </w:p>
          <w:p w:rsidR="00E65B5E" w:rsidRPr="002E0DCE" w:rsidRDefault="00E65B5E"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E65B5E" w:rsidRPr="002E0DCE" w:rsidRDefault="00E65B5E" w:rsidP="00BA646C">
            <w:pPr>
              <w:shd w:val="clear" w:color="auto" w:fill="FFFFFF"/>
              <w:jc w:val="center"/>
              <w:rPr>
                <w:rFonts w:eastAsia="Times New Roman"/>
                <w:sz w:val="20"/>
                <w:szCs w:val="20"/>
                <w:lang w:eastAsia="ru-RU"/>
              </w:rPr>
            </w:pPr>
            <w:r w:rsidRPr="002E0DCE">
              <w:rPr>
                <w:rFonts w:eastAsia="Times New Roman"/>
                <w:sz w:val="20"/>
                <w:szCs w:val="20"/>
                <w:lang w:eastAsia="ru-RU"/>
              </w:rPr>
              <w:t xml:space="preserve">Курс-ПК </w:t>
            </w:r>
          </w:p>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E65B5E" w:rsidRPr="002E0DCE" w:rsidRDefault="00E65B5E" w:rsidP="00BA646C">
            <w:pPr>
              <w:jc w:val="center"/>
              <w:rPr>
                <w:sz w:val="20"/>
                <w:szCs w:val="20"/>
              </w:rPr>
            </w:pPr>
            <w:r w:rsidRPr="002E0DCE">
              <w:rPr>
                <w:sz w:val="20"/>
                <w:szCs w:val="20"/>
              </w:rPr>
              <w:t>40-60</w:t>
            </w:r>
          </w:p>
        </w:tc>
        <w:tc>
          <w:tcPr>
            <w:tcW w:w="1817" w:type="dxa"/>
            <w:vAlign w:val="center"/>
          </w:tcPr>
          <w:p w:rsidR="00E65B5E" w:rsidRPr="002E0DCE" w:rsidRDefault="00E65B5E" w:rsidP="00BA646C">
            <w:pPr>
              <w:jc w:val="center"/>
              <w:rPr>
                <w:sz w:val="20"/>
                <w:szCs w:val="20"/>
              </w:rPr>
            </w:pPr>
            <w:r w:rsidRPr="002E0DCE">
              <w:rPr>
                <w:sz w:val="20"/>
                <w:szCs w:val="20"/>
              </w:rPr>
              <w:t>Красно-коричневый</w:t>
            </w:r>
          </w:p>
        </w:tc>
        <w:tc>
          <w:tcPr>
            <w:tcW w:w="1817" w:type="dxa"/>
            <w:vAlign w:val="center"/>
          </w:tcPr>
          <w:p w:rsidR="00E65B5E" w:rsidRPr="002E0DCE" w:rsidRDefault="00E65B5E" w:rsidP="00BA646C">
            <w:pPr>
              <w:jc w:val="center"/>
              <w:rPr>
                <w:sz w:val="20"/>
                <w:szCs w:val="20"/>
              </w:rPr>
            </w:pPr>
          </w:p>
        </w:tc>
      </w:tr>
      <w:tr w:rsidR="00E65B5E" w:rsidRPr="002E0DCE" w:rsidTr="00BA646C">
        <w:tc>
          <w:tcPr>
            <w:tcW w:w="1555" w:type="dxa"/>
            <w:vAlign w:val="center"/>
          </w:tcPr>
          <w:p w:rsidR="00E65B5E" w:rsidRPr="002E0DCE" w:rsidRDefault="00E65B5E" w:rsidP="00BA646C">
            <w:pPr>
              <w:jc w:val="center"/>
              <w:rPr>
                <w:sz w:val="20"/>
                <w:szCs w:val="20"/>
              </w:rPr>
            </w:pPr>
            <w:r w:rsidRPr="002E0DCE">
              <w:rPr>
                <w:sz w:val="20"/>
                <w:szCs w:val="20"/>
              </w:rPr>
              <w:lastRenderedPageBreak/>
              <w:t>Третий</w:t>
            </w:r>
          </w:p>
        </w:tc>
        <w:tc>
          <w:tcPr>
            <w:tcW w:w="3899"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Курс-УФ</w:t>
            </w:r>
          </w:p>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E65B5E" w:rsidRPr="002E0DCE" w:rsidRDefault="00E65B5E" w:rsidP="00BA646C">
            <w:pPr>
              <w:jc w:val="center"/>
              <w:rPr>
                <w:sz w:val="20"/>
                <w:szCs w:val="20"/>
              </w:rPr>
            </w:pPr>
            <w:r w:rsidRPr="002E0DCE">
              <w:rPr>
                <w:sz w:val="20"/>
                <w:szCs w:val="20"/>
              </w:rPr>
              <w:t>30-50</w:t>
            </w:r>
          </w:p>
        </w:tc>
        <w:tc>
          <w:tcPr>
            <w:tcW w:w="1817"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65B5E" w:rsidRPr="002E0DCE" w:rsidTr="00BA646C">
        <w:tc>
          <w:tcPr>
            <w:tcW w:w="1555" w:type="dxa"/>
            <w:vAlign w:val="center"/>
          </w:tcPr>
          <w:p w:rsidR="00E65B5E" w:rsidRPr="002E0DCE" w:rsidRDefault="00E65B5E" w:rsidP="00BA646C">
            <w:pPr>
              <w:jc w:val="center"/>
              <w:rPr>
                <w:sz w:val="20"/>
                <w:szCs w:val="20"/>
              </w:rPr>
            </w:pPr>
            <w:r w:rsidRPr="002E0DCE">
              <w:rPr>
                <w:sz w:val="20"/>
                <w:szCs w:val="20"/>
              </w:rPr>
              <w:t>Четвертый</w:t>
            </w:r>
          </w:p>
        </w:tc>
        <w:tc>
          <w:tcPr>
            <w:tcW w:w="3899"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Курс-УФ</w:t>
            </w:r>
          </w:p>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E65B5E" w:rsidRPr="002E0DCE" w:rsidRDefault="00E65B5E" w:rsidP="00BA646C">
            <w:pPr>
              <w:jc w:val="center"/>
              <w:rPr>
                <w:sz w:val="20"/>
                <w:szCs w:val="20"/>
              </w:rPr>
            </w:pPr>
            <w:r w:rsidRPr="002E0DCE">
              <w:rPr>
                <w:sz w:val="20"/>
                <w:szCs w:val="20"/>
              </w:rPr>
              <w:t>30-50</w:t>
            </w:r>
          </w:p>
        </w:tc>
        <w:tc>
          <w:tcPr>
            <w:tcW w:w="1817"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65B5E" w:rsidRPr="002E0DCE" w:rsidTr="00BA646C">
        <w:tc>
          <w:tcPr>
            <w:tcW w:w="1555" w:type="dxa"/>
            <w:vAlign w:val="center"/>
          </w:tcPr>
          <w:p w:rsidR="00E65B5E" w:rsidRPr="002E0DCE" w:rsidRDefault="00E65B5E" w:rsidP="00BA646C">
            <w:pPr>
              <w:jc w:val="center"/>
              <w:rPr>
                <w:sz w:val="20"/>
                <w:szCs w:val="20"/>
              </w:rPr>
            </w:pPr>
          </w:p>
        </w:tc>
        <w:tc>
          <w:tcPr>
            <w:tcW w:w="3899" w:type="dxa"/>
            <w:vAlign w:val="center"/>
          </w:tcPr>
          <w:p w:rsidR="00E65B5E" w:rsidRPr="002E0DCE" w:rsidRDefault="00E65B5E"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E65B5E" w:rsidRPr="002E0DCE" w:rsidRDefault="00E65B5E" w:rsidP="00BA646C">
            <w:pPr>
              <w:jc w:val="center"/>
              <w:rPr>
                <w:sz w:val="20"/>
                <w:szCs w:val="20"/>
              </w:rPr>
            </w:pPr>
            <w:r w:rsidRPr="002E0DCE">
              <w:rPr>
                <w:sz w:val="20"/>
                <w:szCs w:val="20"/>
              </w:rPr>
              <w:t>140-220</w:t>
            </w:r>
          </w:p>
        </w:tc>
        <w:tc>
          <w:tcPr>
            <w:tcW w:w="1817" w:type="dxa"/>
            <w:vAlign w:val="center"/>
          </w:tcPr>
          <w:p w:rsidR="00E65B5E" w:rsidRPr="002E0DCE" w:rsidRDefault="00E65B5E" w:rsidP="00BA646C">
            <w:pPr>
              <w:jc w:val="center"/>
              <w:rPr>
                <w:sz w:val="20"/>
                <w:szCs w:val="20"/>
              </w:rPr>
            </w:pPr>
          </w:p>
        </w:tc>
        <w:tc>
          <w:tcPr>
            <w:tcW w:w="1817" w:type="dxa"/>
            <w:vAlign w:val="center"/>
          </w:tcPr>
          <w:p w:rsidR="00E65B5E" w:rsidRPr="002E0DCE" w:rsidRDefault="00E65B5E" w:rsidP="00BA646C">
            <w:pPr>
              <w:jc w:val="center"/>
              <w:rPr>
                <w:sz w:val="20"/>
                <w:szCs w:val="20"/>
              </w:rPr>
            </w:pPr>
          </w:p>
        </w:tc>
      </w:tr>
      <w:tr w:rsidR="00E65B5E" w:rsidRPr="002E0DCE" w:rsidTr="00BA646C">
        <w:tc>
          <w:tcPr>
            <w:tcW w:w="10904" w:type="dxa"/>
            <w:gridSpan w:val="5"/>
            <w:vAlign w:val="center"/>
          </w:tcPr>
          <w:p w:rsidR="00E65B5E" w:rsidRPr="002E0DCE" w:rsidRDefault="00E65B5E" w:rsidP="00BA646C">
            <w:pPr>
              <w:jc w:val="center"/>
              <w:rPr>
                <w:rFonts w:eastAsia="Times New Roman"/>
                <w:b/>
                <w:color w:val="000000"/>
                <w:lang w:eastAsia="ru-RU"/>
              </w:rPr>
            </w:pPr>
            <w:r w:rsidRPr="002E0DCE">
              <w:rPr>
                <w:rFonts w:eastAsia="Times New Roman"/>
                <w:b/>
                <w:color w:val="000000"/>
                <w:lang w:eastAsia="ru-RU"/>
              </w:rPr>
              <w:t>Защита бетонных конструкций цеха</w:t>
            </w:r>
          </w:p>
        </w:tc>
      </w:tr>
      <w:tr w:rsidR="00E65B5E" w:rsidRPr="002E0DCE" w:rsidTr="00BA646C">
        <w:tc>
          <w:tcPr>
            <w:tcW w:w="1555" w:type="dxa"/>
            <w:vAlign w:val="center"/>
          </w:tcPr>
          <w:p w:rsidR="00E65B5E" w:rsidRPr="002E0DCE" w:rsidRDefault="00E65B5E" w:rsidP="00BA646C">
            <w:pPr>
              <w:jc w:val="center"/>
              <w:rPr>
                <w:sz w:val="20"/>
                <w:szCs w:val="20"/>
              </w:rPr>
            </w:pPr>
            <w:r w:rsidRPr="002E0DCE">
              <w:rPr>
                <w:sz w:val="20"/>
                <w:szCs w:val="20"/>
              </w:rPr>
              <w:t>Кол-во слоев</w:t>
            </w:r>
          </w:p>
        </w:tc>
        <w:tc>
          <w:tcPr>
            <w:tcW w:w="3899" w:type="dxa"/>
            <w:vAlign w:val="center"/>
          </w:tcPr>
          <w:p w:rsidR="00E65B5E" w:rsidRPr="002E0DCE" w:rsidRDefault="00E65B5E" w:rsidP="00BA646C">
            <w:pPr>
              <w:jc w:val="center"/>
              <w:rPr>
                <w:sz w:val="20"/>
                <w:szCs w:val="20"/>
              </w:rPr>
            </w:pPr>
            <w:r w:rsidRPr="002E0DCE">
              <w:rPr>
                <w:sz w:val="20"/>
                <w:szCs w:val="20"/>
              </w:rPr>
              <w:t>Наименование материала (ТУ)</w:t>
            </w:r>
          </w:p>
        </w:tc>
        <w:tc>
          <w:tcPr>
            <w:tcW w:w="1816" w:type="dxa"/>
            <w:vAlign w:val="center"/>
          </w:tcPr>
          <w:p w:rsidR="00E65B5E" w:rsidRPr="002E0DCE" w:rsidRDefault="00E65B5E" w:rsidP="00BA646C">
            <w:pPr>
              <w:jc w:val="center"/>
              <w:rPr>
                <w:sz w:val="20"/>
                <w:szCs w:val="20"/>
              </w:rPr>
            </w:pPr>
            <w:r w:rsidRPr="002E0DCE">
              <w:rPr>
                <w:sz w:val="20"/>
                <w:szCs w:val="20"/>
              </w:rPr>
              <w:t>Толщина сухого слоя, мкм</w:t>
            </w:r>
          </w:p>
        </w:tc>
        <w:tc>
          <w:tcPr>
            <w:tcW w:w="1817" w:type="dxa"/>
            <w:vAlign w:val="center"/>
          </w:tcPr>
          <w:p w:rsidR="00E65B5E" w:rsidRPr="002E0DCE" w:rsidRDefault="00E65B5E" w:rsidP="00BA646C">
            <w:pPr>
              <w:jc w:val="center"/>
              <w:rPr>
                <w:sz w:val="20"/>
                <w:szCs w:val="20"/>
              </w:rPr>
            </w:pPr>
            <w:r w:rsidRPr="002E0DCE">
              <w:rPr>
                <w:sz w:val="20"/>
                <w:szCs w:val="20"/>
              </w:rPr>
              <w:t>Цвет покрытия</w:t>
            </w:r>
          </w:p>
        </w:tc>
        <w:tc>
          <w:tcPr>
            <w:tcW w:w="1817" w:type="dxa"/>
            <w:vAlign w:val="center"/>
          </w:tcPr>
          <w:p w:rsidR="00E65B5E" w:rsidRPr="002E0DCE" w:rsidRDefault="00E65B5E" w:rsidP="00BA646C">
            <w:pPr>
              <w:jc w:val="center"/>
              <w:rPr>
                <w:sz w:val="20"/>
                <w:szCs w:val="20"/>
              </w:rPr>
            </w:pPr>
            <w:r w:rsidRPr="002E0DCE">
              <w:rPr>
                <w:sz w:val="20"/>
                <w:szCs w:val="20"/>
              </w:rPr>
              <w:t>Цвет внешнего слоя покрытия</w:t>
            </w:r>
          </w:p>
        </w:tc>
      </w:tr>
      <w:tr w:rsidR="00E65B5E" w:rsidRPr="002E0DCE" w:rsidTr="00BA646C">
        <w:tc>
          <w:tcPr>
            <w:tcW w:w="1555" w:type="dxa"/>
            <w:vAlign w:val="center"/>
          </w:tcPr>
          <w:p w:rsidR="00E65B5E" w:rsidRPr="002E0DCE" w:rsidRDefault="00E65B5E" w:rsidP="00BA646C">
            <w:pPr>
              <w:jc w:val="center"/>
              <w:rPr>
                <w:sz w:val="20"/>
                <w:szCs w:val="20"/>
              </w:rPr>
            </w:pPr>
            <w:r w:rsidRPr="002E0DCE">
              <w:rPr>
                <w:sz w:val="20"/>
                <w:szCs w:val="20"/>
              </w:rPr>
              <w:t>Первый</w:t>
            </w:r>
          </w:p>
        </w:tc>
        <w:tc>
          <w:tcPr>
            <w:tcW w:w="3899"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 ПУ</w:t>
            </w:r>
          </w:p>
          <w:p w:rsidR="00E65B5E" w:rsidRPr="002E0DCE" w:rsidRDefault="00E65B5E"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E65B5E" w:rsidRPr="002E0DCE" w:rsidRDefault="00E65B5E" w:rsidP="00BA646C">
            <w:pPr>
              <w:jc w:val="center"/>
              <w:rPr>
                <w:sz w:val="20"/>
                <w:szCs w:val="20"/>
              </w:rPr>
            </w:pPr>
            <w:r w:rsidRPr="002E0DCE">
              <w:rPr>
                <w:sz w:val="20"/>
                <w:szCs w:val="20"/>
              </w:rPr>
              <w:t>-</w:t>
            </w:r>
          </w:p>
        </w:tc>
        <w:tc>
          <w:tcPr>
            <w:tcW w:w="1817" w:type="dxa"/>
            <w:vAlign w:val="center"/>
          </w:tcPr>
          <w:p w:rsidR="00E65B5E" w:rsidRPr="002E0DCE" w:rsidRDefault="00E65B5E" w:rsidP="00BA646C">
            <w:pPr>
              <w:jc w:val="center"/>
              <w:rPr>
                <w:sz w:val="20"/>
                <w:szCs w:val="20"/>
              </w:rPr>
            </w:pPr>
            <w:r w:rsidRPr="002E0DCE">
              <w:rPr>
                <w:sz w:val="20"/>
                <w:szCs w:val="20"/>
              </w:rPr>
              <w:t>Янтарный</w:t>
            </w:r>
          </w:p>
        </w:tc>
        <w:tc>
          <w:tcPr>
            <w:tcW w:w="1817" w:type="dxa"/>
            <w:vAlign w:val="center"/>
          </w:tcPr>
          <w:p w:rsidR="00E65B5E" w:rsidRPr="002E0DCE" w:rsidRDefault="00E65B5E" w:rsidP="00BA646C">
            <w:pPr>
              <w:jc w:val="center"/>
              <w:rPr>
                <w:sz w:val="20"/>
                <w:szCs w:val="20"/>
              </w:rPr>
            </w:pPr>
          </w:p>
        </w:tc>
      </w:tr>
      <w:tr w:rsidR="00E65B5E" w:rsidRPr="002E0DCE" w:rsidTr="00BA646C">
        <w:tc>
          <w:tcPr>
            <w:tcW w:w="1555" w:type="dxa"/>
            <w:vAlign w:val="center"/>
          </w:tcPr>
          <w:p w:rsidR="00E65B5E" w:rsidRPr="002E0DCE" w:rsidRDefault="00E65B5E" w:rsidP="00BA646C">
            <w:pPr>
              <w:jc w:val="center"/>
              <w:rPr>
                <w:sz w:val="20"/>
                <w:szCs w:val="20"/>
              </w:rPr>
            </w:pPr>
            <w:r w:rsidRPr="002E0DCE">
              <w:rPr>
                <w:sz w:val="20"/>
                <w:szCs w:val="20"/>
              </w:rPr>
              <w:t>Второй</w:t>
            </w:r>
          </w:p>
        </w:tc>
        <w:tc>
          <w:tcPr>
            <w:tcW w:w="3899"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 ПУ</w:t>
            </w:r>
          </w:p>
          <w:p w:rsidR="00E65B5E" w:rsidRPr="002E0DCE" w:rsidRDefault="00E65B5E"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E65B5E" w:rsidRPr="002E0DCE" w:rsidRDefault="00E65B5E" w:rsidP="00BA646C">
            <w:pPr>
              <w:jc w:val="center"/>
              <w:rPr>
                <w:sz w:val="20"/>
                <w:szCs w:val="20"/>
              </w:rPr>
            </w:pPr>
            <w:r w:rsidRPr="002E0DCE">
              <w:rPr>
                <w:sz w:val="20"/>
                <w:szCs w:val="20"/>
              </w:rPr>
              <w:t>-</w:t>
            </w:r>
          </w:p>
        </w:tc>
        <w:tc>
          <w:tcPr>
            <w:tcW w:w="1817" w:type="dxa"/>
            <w:vAlign w:val="center"/>
          </w:tcPr>
          <w:p w:rsidR="00E65B5E" w:rsidRPr="002E0DCE" w:rsidRDefault="00E65B5E" w:rsidP="00BA646C">
            <w:pPr>
              <w:jc w:val="center"/>
              <w:rPr>
                <w:sz w:val="20"/>
                <w:szCs w:val="20"/>
              </w:rPr>
            </w:pPr>
            <w:r w:rsidRPr="002E0DCE">
              <w:rPr>
                <w:sz w:val="20"/>
                <w:szCs w:val="20"/>
              </w:rPr>
              <w:t>Янтарный</w:t>
            </w:r>
          </w:p>
        </w:tc>
        <w:tc>
          <w:tcPr>
            <w:tcW w:w="1817" w:type="dxa"/>
            <w:vAlign w:val="center"/>
          </w:tcPr>
          <w:p w:rsidR="00E65B5E" w:rsidRPr="002E0DCE" w:rsidRDefault="00E65B5E" w:rsidP="00BA646C">
            <w:pPr>
              <w:jc w:val="center"/>
              <w:rPr>
                <w:rFonts w:eastAsia="Times New Roman"/>
                <w:color w:val="000000"/>
                <w:sz w:val="20"/>
                <w:szCs w:val="20"/>
                <w:lang w:eastAsia="ru-RU"/>
              </w:rPr>
            </w:pPr>
          </w:p>
        </w:tc>
      </w:tr>
      <w:tr w:rsidR="00E65B5E" w:rsidRPr="002E0DCE" w:rsidTr="00BA646C">
        <w:tc>
          <w:tcPr>
            <w:tcW w:w="1555" w:type="dxa"/>
            <w:vAlign w:val="center"/>
          </w:tcPr>
          <w:p w:rsidR="00E65B5E" w:rsidRPr="002E0DCE" w:rsidRDefault="00E65B5E" w:rsidP="00BA646C">
            <w:pPr>
              <w:jc w:val="center"/>
              <w:rPr>
                <w:sz w:val="20"/>
                <w:szCs w:val="20"/>
              </w:rPr>
            </w:pPr>
            <w:r w:rsidRPr="002E0DCE">
              <w:rPr>
                <w:sz w:val="20"/>
                <w:szCs w:val="20"/>
              </w:rPr>
              <w:t>Третий</w:t>
            </w:r>
          </w:p>
        </w:tc>
        <w:tc>
          <w:tcPr>
            <w:tcW w:w="3899"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Курс-УФ</w:t>
            </w:r>
          </w:p>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E65B5E" w:rsidRPr="002E0DCE" w:rsidRDefault="00E65B5E" w:rsidP="00BA646C">
            <w:pPr>
              <w:jc w:val="center"/>
              <w:rPr>
                <w:sz w:val="20"/>
                <w:szCs w:val="20"/>
              </w:rPr>
            </w:pPr>
            <w:r w:rsidRPr="002E0DCE">
              <w:rPr>
                <w:sz w:val="20"/>
                <w:szCs w:val="20"/>
              </w:rPr>
              <w:t>30-50</w:t>
            </w:r>
          </w:p>
        </w:tc>
        <w:tc>
          <w:tcPr>
            <w:tcW w:w="1817"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65B5E" w:rsidRPr="002E0DCE" w:rsidTr="00BA646C">
        <w:tc>
          <w:tcPr>
            <w:tcW w:w="1555" w:type="dxa"/>
            <w:vAlign w:val="center"/>
          </w:tcPr>
          <w:p w:rsidR="00E65B5E" w:rsidRPr="002E0DCE" w:rsidRDefault="00E65B5E" w:rsidP="00BA646C">
            <w:pPr>
              <w:jc w:val="center"/>
              <w:rPr>
                <w:sz w:val="20"/>
                <w:szCs w:val="20"/>
              </w:rPr>
            </w:pPr>
            <w:r w:rsidRPr="002E0DCE">
              <w:rPr>
                <w:sz w:val="20"/>
                <w:szCs w:val="20"/>
              </w:rPr>
              <w:t>Четвертый</w:t>
            </w:r>
          </w:p>
        </w:tc>
        <w:tc>
          <w:tcPr>
            <w:tcW w:w="3899"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Курс-УФ</w:t>
            </w:r>
          </w:p>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E65B5E" w:rsidRPr="002E0DCE" w:rsidRDefault="00E65B5E" w:rsidP="00BA646C">
            <w:pPr>
              <w:jc w:val="center"/>
              <w:rPr>
                <w:sz w:val="20"/>
                <w:szCs w:val="20"/>
              </w:rPr>
            </w:pPr>
            <w:r w:rsidRPr="002E0DCE">
              <w:rPr>
                <w:sz w:val="20"/>
                <w:szCs w:val="20"/>
              </w:rPr>
              <w:t>30-50</w:t>
            </w:r>
          </w:p>
        </w:tc>
        <w:tc>
          <w:tcPr>
            <w:tcW w:w="1817"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65B5E" w:rsidRPr="002E0DCE" w:rsidTr="00BA646C">
        <w:tc>
          <w:tcPr>
            <w:tcW w:w="1555" w:type="dxa"/>
            <w:vAlign w:val="center"/>
          </w:tcPr>
          <w:p w:rsidR="00E65B5E" w:rsidRPr="002E0DCE" w:rsidRDefault="00E65B5E" w:rsidP="00BA646C">
            <w:pPr>
              <w:jc w:val="center"/>
              <w:rPr>
                <w:sz w:val="20"/>
                <w:szCs w:val="20"/>
              </w:rPr>
            </w:pPr>
          </w:p>
        </w:tc>
        <w:tc>
          <w:tcPr>
            <w:tcW w:w="3899" w:type="dxa"/>
            <w:vAlign w:val="center"/>
          </w:tcPr>
          <w:p w:rsidR="00E65B5E" w:rsidRPr="002E0DCE" w:rsidRDefault="00E65B5E"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816" w:type="dxa"/>
            <w:vAlign w:val="center"/>
          </w:tcPr>
          <w:p w:rsidR="00E65B5E" w:rsidRPr="002E0DCE" w:rsidRDefault="00E65B5E" w:rsidP="00BA646C">
            <w:pPr>
              <w:jc w:val="center"/>
              <w:rPr>
                <w:sz w:val="20"/>
                <w:szCs w:val="20"/>
              </w:rPr>
            </w:pPr>
            <w:r w:rsidRPr="002E0DCE">
              <w:rPr>
                <w:sz w:val="20"/>
                <w:szCs w:val="20"/>
              </w:rPr>
              <w:t>60-100</w:t>
            </w:r>
          </w:p>
        </w:tc>
        <w:tc>
          <w:tcPr>
            <w:tcW w:w="1817" w:type="dxa"/>
            <w:vAlign w:val="center"/>
          </w:tcPr>
          <w:p w:rsidR="00E65B5E" w:rsidRPr="002E0DCE" w:rsidRDefault="00E65B5E" w:rsidP="00BA646C">
            <w:pPr>
              <w:jc w:val="center"/>
              <w:rPr>
                <w:rFonts w:eastAsia="Times New Roman"/>
                <w:color w:val="000000"/>
                <w:sz w:val="20"/>
                <w:szCs w:val="20"/>
                <w:lang w:eastAsia="ru-RU"/>
              </w:rPr>
            </w:pPr>
          </w:p>
        </w:tc>
        <w:tc>
          <w:tcPr>
            <w:tcW w:w="1817" w:type="dxa"/>
            <w:vAlign w:val="center"/>
          </w:tcPr>
          <w:p w:rsidR="00E65B5E" w:rsidRPr="002E0DCE" w:rsidRDefault="00E65B5E" w:rsidP="00BA646C">
            <w:pPr>
              <w:jc w:val="center"/>
              <w:rPr>
                <w:rFonts w:eastAsia="Times New Roman"/>
                <w:color w:val="000000"/>
                <w:sz w:val="20"/>
                <w:szCs w:val="20"/>
                <w:lang w:eastAsia="ru-RU"/>
              </w:rPr>
            </w:pPr>
          </w:p>
        </w:tc>
      </w:tr>
      <w:tr w:rsidR="00E65B5E" w:rsidRPr="002E0DCE" w:rsidTr="00BA646C">
        <w:tc>
          <w:tcPr>
            <w:tcW w:w="10904" w:type="dxa"/>
            <w:gridSpan w:val="5"/>
            <w:vAlign w:val="center"/>
          </w:tcPr>
          <w:p w:rsidR="00E65B5E" w:rsidRPr="002E0DCE" w:rsidRDefault="00E65B5E" w:rsidP="00BA646C">
            <w:pPr>
              <w:jc w:val="center"/>
              <w:rPr>
                <w:b/>
              </w:rPr>
            </w:pPr>
            <w:r w:rsidRPr="002E0DCE">
              <w:rPr>
                <w:rFonts w:eastAsia="Times New Roman"/>
                <w:b/>
                <w:color w:val="000000"/>
                <w:lang w:eastAsia="ru-RU"/>
              </w:rPr>
              <w:t>Обновление окраски поверхностей металлоконструкций</w:t>
            </w:r>
          </w:p>
        </w:tc>
      </w:tr>
      <w:tr w:rsidR="00E65B5E" w:rsidRPr="002E0DCE" w:rsidTr="00BA646C">
        <w:tc>
          <w:tcPr>
            <w:tcW w:w="1555" w:type="dxa"/>
            <w:vAlign w:val="center"/>
          </w:tcPr>
          <w:p w:rsidR="00E65B5E" w:rsidRPr="002E0DCE" w:rsidRDefault="00E65B5E" w:rsidP="00BA646C">
            <w:pPr>
              <w:jc w:val="center"/>
              <w:rPr>
                <w:sz w:val="20"/>
                <w:szCs w:val="20"/>
              </w:rPr>
            </w:pPr>
            <w:r w:rsidRPr="002E0DCE">
              <w:rPr>
                <w:sz w:val="20"/>
                <w:szCs w:val="20"/>
              </w:rPr>
              <w:t>Кол-во слоев</w:t>
            </w:r>
          </w:p>
        </w:tc>
        <w:tc>
          <w:tcPr>
            <w:tcW w:w="3899" w:type="dxa"/>
            <w:vAlign w:val="center"/>
          </w:tcPr>
          <w:p w:rsidR="00E65B5E" w:rsidRPr="002E0DCE" w:rsidRDefault="00E65B5E"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E65B5E" w:rsidRPr="002E0DCE" w:rsidRDefault="00E65B5E" w:rsidP="00BA646C">
            <w:pPr>
              <w:jc w:val="center"/>
              <w:rPr>
                <w:sz w:val="20"/>
                <w:szCs w:val="20"/>
              </w:rPr>
            </w:pPr>
            <w:r w:rsidRPr="002E0DCE">
              <w:rPr>
                <w:sz w:val="20"/>
                <w:szCs w:val="20"/>
              </w:rPr>
              <w:t>Толщина сухого слоя, мкм</w:t>
            </w:r>
          </w:p>
        </w:tc>
        <w:tc>
          <w:tcPr>
            <w:tcW w:w="1817" w:type="dxa"/>
            <w:vAlign w:val="center"/>
          </w:tcPr>
          <w:p w:rsidR="00E65B5E" w:rsidRPr="002E0DCE" w:rsidRDefault="00E65B5E" w:rsidP="00BA646C">
            <w:pPr>
              <w:jc w:val="center"/>
              <w:rPr>
                <w:sz w:val="20"/>
                <w:szCs w:val="20"/>
              </w:rPr>
            </w:pPr>
            <w:r w:rsidRPr="002E0DCE">
              <w:rPr>
                <w:sz w:val="20"/>
                <w:szCs w:val="20"/>
              </w:rPr>
              <w:t>Цвет покрытия</w:t>
            </w:r>
          </w:p>
        </w:tc>
        <w:tc>
          <w:tcPr>
            <w:tcW w:w="1817" w:type="dxa"/>
            <w:vAlign w:val="center"/>
          </w:tcPr>
          <w:p w:rsidR="00E65B5E" w:rsidRPr="002E0DCE" w:rsidRDefault="00E65B5E" w:rsidP="00BA646C">
            <w:pPr>
              <w:jc w:val="center"/>
              <w:rPr>
                <w:sz w:val="20"/>
                <w:szCs w:val="20"/>
              </w:rPr>
            </w:pPr>
            <w:r w:rsidRPr="002E0DCE">
              <w:rPr>
                <w:sz w:val="20"/>
                <w:szCs w:val="20"/>
              </w:rPr>
              <w:t>Цвет внешнего слоя покрытия</w:t>
            </w:r>
          </w:p>
        </w:tc>
      </w:tr>
      <w:tr w:rsidR="00E65B5E" w:rsidRPr="002E0DCE" w:rsidTr="00BA646C">
        <w:trPr>
          <w:trHeight w:val="261"/>
        </w:trPr>
        <w:tc>
          <w:tcPr>
            <w:tcW w:w="1555" w:type="dxa"/>
            <w:vAlign w:val="center"/>
          </w:tcPr>
          <w:p w:rsidR="00E65B5E" w:rsidRPr="002E0DCE" w:rsidRDefault="00E65B5E" w:rsidP="00BA646C">
            <w:pPr>
              <w:jc w:val="center"/>
              <w:rPr>
                <w:sz w:val="20"/>
                <w:szCs w:val="20"/>
              </w:rPr>
            </w:pPr>
            <w:r w:rsidRPr="002E0DCE">
              <w:rPr>
                <w:sz w:val="20"/>
                <w:szCs w:val="20"/>
              </w:rPr>
              <w:t>Первый</w:t>
            </w:r>
          </w:p>
        </w:tc>
        <w:tc>
          <w:tcPr>
            <w:tcW w:w="3899"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Курс-УФ</w:t>
            </w:r>
          </w:p>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E65B5E" w:rsidRPr="002E0DCE" w:rsidRDefault="00E65B5E" w:rsidP="00BA646C">
            <w:pPr>
              <w:jc w:val="center"/>
              <w:rPr>
                <w:sz w:val="20"/>
                <w:szCs w:val="20"/>
              </w:rPr>
            </w:pPr>
            <w:r w:rsidRPr="002E0DCE">
              <w:rPr>
                <w:sz w:val="20"/>
                <w:szCs w:val="20"/>
              </w:rPr>
              <w:t>30-50</w:t>
            </w:r>
          </w:p>
        </w:tc>
        <w:tc>
          <w:tcPr>
            <w:tcW w:w="1817"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65B5E" w:rsidRPr="002E0DCE" w:rsidTr="00BA646C">
        <w:trPr>
          <w:trHeight w:val="261"/>
        </w:trPr>
        <w:tc>
          <w:tcPr>
            <w:tcW w:w="1555" w:type="dxa"/>
            <w:vAlign w:val="center"/>
          </w:tcPr>
          <w:p w:rsidR="00E65B5E" w:rsidRPr="002E0DCE" w:rsidRDefault="00E65B5E" w:rsidP="00BA646C">
            <w:pPr>
              <w:jc w:val="center"/>
              <w:rPr>
                <w:sz w:val="20"/>
                <w:szCs w:val="20"/>
              </w:rPr>
            </w:pPr>
            <w:r w:rsidRPr="002E0DCE">
              <w:rPr>
                <w:sz w:val="20"/>
                <w:szCs w:val="20"/>
              </w:rPr>
              <w:t>Второй</w:t>
            </w:r>
          </w:p>
        </w:tc>
        <w:tc>
          <w:tcPr>
            <w:tcW w:w="3899"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Курс-УФ</w:t>
            </w:r>
          </w:p>
          <w:p w:rsidR="00E65B5E" w:rsidRPr="002E0DCE" w:rsidRDefault="00E65B5E" w:rsidP="00BA646C">
            <w:pPr>
              <w:shd w:val="clear" w:color="auto" w:fill="FFFFFF"/>
              <w:jc w:val="center"/>
              <w:rPr>
                <w:rFonts w:eastAsia="Times New Roman"/>
                <w:sz w:val="20"/>
                <w:szCs w:val="20"/>
                <w:highlight w:val="magenta"/>
              </w:rPr>
            </w:pPr>
            <w:r w:rsidRPr="002E0DCE">
              <w:rPr>
                <w:rFonts w:eastAsia="Times New Roman"/>
                <w:sz w:val="20"/>
                <w:szCs w:val="20"/>
              </w:rPr>
              <w:t>ТУ 20.30.12-030-37491760-2023</w:t>
            </w:r>
          </w:p>
        </w:tc>
        <w:tc>
          <w:tcPr>
            <w:tcW w:w="1816" w:type="dxa"/>
            <w:vAlign w:val="center"/>
          </w:tcPr>
          <w:p w:rsidR="00E65B5E" w:rsidRPr="002E0DCE" w:rsidRDefault="00E65B5E" w:rsidP="00BA646C">
            <w:pPr>
              <w:jc w:val="center"/>
              <w:rPr>
                <w:sz w:val="20"/>
                <w:szCs w:val="20"/>
              </w:rPr>
            </w:pPr>
            <w:r w:rsidRPr="002E0DCE">
              <w:rPr>
                <w:sz w:val="20"/>
                <w:szCs w:val="20"/>
              </w:rPr>
              <w:t>30-50</w:t>
            </w:r>
          </w:p>
        </w:tc>
        <w:tc>
          <w:tcPr>
            <w:tcW w:w="1817"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65B5E" w:rsidRPr="002E0DCE" w:rsidTr="00BA646C">
        <w:trPr>
          <w:trHeight w:val="261"/>
        </w:trPr>
        <w:tc>
          <w:tcPr>
            <w:tcW w:w="1555" w:type="dxa"/>
            <w:vAlign w:val="center"/>
          </w:tcPr>
          <w:p w:rsidR="00E65B5E" w:rsidRPr="002E0DCE" w:rsidRDefault="00E65B5E" w:rsidP="00BA646C">
            <w:pPr>
              <w:jc w:val="center"/>
              <w:rPr>
                <w:sz w:val="20"/>
                <w:szCs w:val="20"/>
              </w:rPr>
            </w:pPr>
          </w:p>
        </w:tc>
        <w:tc>
          <w:tcPr>
            <w:tcW w:w="3899" w:type="dxa"/>
            <w:vAlign w:val="center"/>
          </w:tcPr>
          <w:p w:rsidR="00E65B5E" w:rsidRPr="002E0DCE" w:rsidRDefault="00E65B5E"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816" w:type="dxa"/>
            <w:vAlign w:val="center"/>
          </w:tcPr>
          <w:p w:rsidR="00E65B5E" w:rsidRPr="002E0DCE" w:rsidRDefault="00E65B5E" w:rsidP="00BA646C">
            <w:pPr>
              <w:jc w:val="center"/>
              <w:rPr>
                <w:sz w:val="20"/>
                <w:szCs w:val="20"/>
              </w:rPr>
            </w:pPr>
            <w:r w:rsidRPr="002E0DCE">
              <w:rPr>
                <w:sz w:val="20"/>
                <w:szCs w:val="20"/>
              </w:rPr>
              <w:t>60-100</w:t>
            </w:r>
          </w:p>
        </w:tc>
        <w:tc>
          <w:tcPr>
            <w:tcW w:w="1817" w:type="dxa"/>
            <w:vAlign w:val="center"/>
          </w:tcPr>
          <w:p w:rsidR="00E65B5E" w:rsidRPr="002E0DCE" w:rsidRDefault="00E65B5E" w:rsidP="00BA646C">
            <w:pPr>
              <w:jc w:val="center"/>
              <w:rPr>
                <w:rFonts w:eastAsia="Times New Roman"/>
                <w:color w:val="000000"/>
                <w:sz w:val="20"/>
                <w:szCs w:val="20"/>
                <w:highlight w:val="magenta"/>
                <w:lang w:eastAsia="ru-RU"/>
              </w:rPr>
            </w:pPr>
          </w:p>
        </w:tc>
        <w:tc>
          <w:tcPr>
            <w:tcW w:w="1817" w:type="dxa"/>
            <w:vAlign w:val="center"/>
          </w:tcPr>
          <w:p w:rsidR="00E65B5E" w:rsidRPr="002E0DCE" w:rsidRDefault="00E65B5E" w:rsidP="00BA646C">
            <w:pPr>
              <w:jc w:val="center"/>
              <w:rPr>
                <w:rFonts w:eastAsia="Times New Roman"/>
                <w:color w:val="000000"/>
                <w:sz w:val="20"/>
                <w:szCs w:val="20"/>
                <w:highlight w:val="magenta"/>
                <w:lang w:eastAsia="ru-RU"/>
              </w:rPr>
            </w:pPr>
          </w:p>
        </w:tc>
      </w:tr>
    </w:tbl>
    <w:p w:rsidR="00E65B5E" w:rsidRPr="002E0DCE" w:rsidRDefault="00E65B5E" w:rsidP="00E65B5E">
      <w:pPr>
        <w:spacing w:after="0"/>
        <w:rPr>
          <w:rFonts w:ascii="Times New Roman" w:hAnsi="Times New Roman" w:cs="Times New Roman"/>
          <w:b/>
          <w:noProof/>
          <w:sz w:val="24"/>
          <w:szCs w:val="24"/>
        </w:rPr>
      </w:pPr>
      <w:r w:rsidRPr="002E0DCE">
        <w:rPr>
          <w:rFonts w:ascii="Times New Roman" w:hAnsi="Times New Roman" w:cs="Times New Roman"/>
          <w:noProof/>
          <w:lang w:eastAsia="ru-RU"/>
        </w:rPr>
        <w:drawing>
          <wp:anchor distT="0" distB="0" distL="114300" distR="114300" simplePos="0" relativeHeight="251705344" behindDoc="0" locked="0" layoutInCell="1" allowOverlap="1">
            <wp:simplePos x="0" y="0"/>
            <wp:positionH relativeFrom="column">
              <wp:posOffset>1905</wp:posOffset>
            </wp:positionH>
            <wp:positionV relativeFrom="paragraph">
              <wp:posOffset>190500</wp:posOffset>
            </wp:positionV>
            <wp:extent cx="2804795" cy="1905000"/>
            <wp:effectExtent l="0" t="0" r="0" b="0"/>
            <wp:wrapSquare wrapText="bothSides"/>
            <wp:docPr id="43" name="Рисунок 4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04795" cy="1905000"/>
                    </a:xfrm>
                    <a:prstGeom prst="rect">
                      <a:avLst/>
                    </a:prstGeom>
                    <a:noFill/>
                    <a:ln>
                      <a:noFill/>
                    </a:ln>
                  </pic:spPr>
                </pic:pic>
              </a:graphicData>
            </a:graphic>
          </wp:anchor>
        </w:drawing>
      </w:r>
    </w:p>
    <w:p w:rsidR="00E65B5E" w:rsidRPr="002E0DCE" w:rsidRDefault="00E65B5E" w:rsidP="00E65B5E">
      <w:pPr>
        <w:spacing w:after="0"/>
        <w:rPr>
          <w:rFonts w:ascii="Times New Roman" w:hAnsi="Times New Roman" w:cs="Times New Roman"/>
          <w:sz w:val="24"/>
          <w:szCs w:val="24"/>
        </w:rPr>
      </w:pPr>
      <w:r w:rsidRPr="002E0DCE">
        <w:rPr>
          <w:rFonts w:ascii="Times New Roman" w:hAnsi="Times New Roman" w:cs="Times New Roman"/>
          <w:sz w:val="24"/>
          <w:szCs w:val="24"/>
        </w:rPr>
        <w:t xml:space="preserve">Акрил-уретановая эмаль «Курс-УФ» выпускается в различных цветовых решениях в соответствии с таблицей RAL </w:t>
      </w:r>
      <w:proofErr w:type="spellStart"/>
      <w:r w:rsidRPr="002E0DCE">
        <w:rPr>
          <w:rFonts w:ascii="Times New Roman" w:hAnsi="Times New Roman" w:cs="Times New Roman"/>
          <w:sz w:val="24"/>
          <w:szCs w:val="24"/>
        </w:rPr>
        <w:t>Classic</w:t>
      </w:r>
      <w:proofErr w:type="spellEnd"/>
      <w:r w:rsidRPr="002E0DCE">
        <w:rPr>
          <w:rFonts w:ascii="Times New Roman" w:hAnsi="Times New Roman" w:cs="Times New Roman"/>
          <w:sz w:val="24"/>
          <w:szCs w:val="24"/>
        </w:rPr>
        <w:t>, а также возможно ненормируемое исполнение – технический серый цвет. Покрытие «Курс-УФ» является устойчивым к воздействию всех климатических факторов: солнцу, морозу, ветру и влажности. Акрил-уретановые эмали «Курс-УФ» можно использовать как самостоятельно для защиты металлоконструкций от действия агрессивных факторов окружающей среды, так и в системе с неатмосферостойкими лакокрасочными материалами в качестве дополнительной защиты ЛКМ от действия солнца и выгорания. Использование УФ-стойких лакокрасочных материалов приводит к продлению срока службы металлоконструкций.</w:t>
      </w:r>
    </w:p>
    <w:p w:rsidR="00E65B5E" w:rsidRPr="002E0DCE" w:rsidRDefault="00E65B5E" w:rsidP="00A26DCC">
      <w:pPr>
        <w:pStyle w:val="2"/>
        <w:jc w:val="left"/>
      </w:pPr>
    </w:p>
    <w:tbl>
      <w:tblPr>
        <w:tblStyle w:val="a8"/>
        <w:tblW w:w="0" w:type="auto"/>
        <w:tblLook w:val="04A0"/>
      </w:tblPr>
      <w:tblGrid>
        <w:gridCol w:w="1555"/>
        <w:gridCol w:w="3899"/>
        <w:gridCol w:w="1816"/>
        <w:gridCol w:w="1817"/>
        <w:gridCol w:w="1817"/>
      </w:tblGrid>
      <w:tr w:rsidR="00E44CF5" w:rsidRPr="002E0DCE" w:rsidTr="00B84BC3">
        <w:tc>
          <w:tcPr>
            <w:tcW w:w="10904" w:type="dxa"/>
            <w:gridSpan w:val="5"/>
            <w:vAlign w:val="center"/>
          </w:tcPr>
          <w:p w:rsidR="00E44CF5" w:rsidRPr="002E0DCE" w:rsidRDefault="00E44CF5" w:rsidP="00B84BC3">
            <w:pPr>
              <w:shd w:val="clear" w:color="auto" w:fill="FFFFFF"/>
              <w:jc w:val="center"/>
              <w:rPr>
                <w:rFonts w:eastAsia="Times New Roman"/>
                <w:b/>
                <w:color w:val="000000"/>
                <w:sz w:val="20"/>
                <w:szCs w:val="20"/>
                <w:lang w:eastAsia="ru-RU"/>
              </w:rPr>
            </w:pPr>
            <w:r w:rsidRPr="002E0DCE">
              <w:rPr>
                <w:rFonts w:eastAsia="Times New Roman"/>
                <w:b/>
                <w:color w:val="000000"/>
                <w:szCs w:val="20"/>
                <w:lang w:eastAsia="ru-RU"/>
              </w:rPr>
              <w:t>Защита от коррозии металлических и бетонных конструкций цеха, эстакад, галерей, технологического оборудования, объектов инфраструктуры в открытой атмосфере</w:t>
            </w:r>
          </w:p>
        </w:tc>
      </w:tr>
      <w:tr w:rsidR="00E44CF5" w:rsidRPr="002E0DCE" w:rsidTr="00B84BC3">
        <w:tc>
          <w:tcPr>
            <w:tcW w:w="1555" w:type="dxa"/>
            <w:vAlign w:val="center"/>
          </w:tcPr>
          <w:p w:rsidR="00E44CF5" w:rsidRPr="002E0DCE" w:rsidRDefault="00E44CF5" w:rsidP="00B84BC3">
            <w:pPr>
              <w:jc w:val="center"/>
              <w:rPr>
                <w:sz w:val="20"/>
                <w:szCs w:val="20"/>
              </w:rPr>
            </w:pPr>
            <w:r w:rsidRPr="002E0DCE">
              <w:rPr>
                <w:sz w:val="20"/>
                <w:szCs w:val="20"/>
              </w:rPr>
              <w:t>Кол-во слоев</w:t>
            </w:r>
          </w:p>
        </w:tc>
        <w:tc>
          <w:tcPr>
            <w:tcW w:w="3899" w:type="dxa"/>
            <w:vAlign w:val="center"/>
          </w:tcPr>
          <w:p w:rsidR="00E44CF5" w:rsidRPr="002E0DCE" w:rsidRDefault="00E44CF5" w:rsidP="00B84BC3">
            <w:pPr>
              <w:jc w:val="center"/>
              <w:rPr>
                <w:sz w:val="20"/>
                <w:szCs w:val="20"/>
              </w:rPr>
            </w:pPr>
            <w:r w:rsidRPr="002E0DCE">
              <w:rPr>
                <w:sz w:val="20"/>
                <w:szCs w:val="20"/>
              </w:rPr>
              <w:t>Наименование материала (ТУ)</w:t>
            </w:r>
          </w:p>
        </w:tc>
        <w:tc>
          <w:tcPr>
            <w:tcW w:w="1816" w:type="dxa"/>
            <w:vAlign w:val="center"/>
          </w:tcPr>
          <w:p w:rsidR="00E44CF5" w:rsidRPr="002E0DCE" w:rsidRDefault="00E44CF5" w:rsidP="00B84BC3">
            <w:pPr>
              <w:jc w:val="center"/>
              <w:rPr>
                <w:sz w:val="20"/>
                <w:szCs w:val="20"/>
              </w:rPr>
            </w:pPr>
            <w:r w:rsidRPr="002E0DCE">
              <w:rPr>
                <w:sz w:val="20"/>
                <w:szCs w:val="20"/>
              </w:rPr>
              <w:t>Толщина сухого слоя, мкм</w:t>
            </w:r>
          </w:p>
        </w:tc>
        <w:tc>
          <w:tcPr>
            <w:tcW w:w="1817" w:type="dxa"/>
            <w:vAlign w:val="center"/>
          </w:tcPr>
          <w:p w:rsidR="00E44CF5" w:rsidRPr="002E0DCE" w:rsidRDefault="00E44CF5" w:rsidP="00B84BC3">
            <w:pPr>
              <w:jc w:val="center"/>
              <w:rPr>
                <w:sz w:val="20"/>
                <w:szCs w:val="20"/>
              </w:rPr>
            </w:pPr>
            <w:r w:rsidRPr="002E0DCE">
              <w:rPr>
                <w:sz w:val="20"/>
                <w:szCs w:val="20"/>
              </w:rPr>
              <w:t>Цвет покрытия</w:t>
            </w:r>
          </w:p>
        </w:tc>
        <w:tc>
          <w:tcPr>
            <w:tcW w:w="1817" w:type="dxa"/>
            <w:vAlign w:val="center"/>
          </w:tcPr>
          <w:p w:rsidR="00E44CF5" w:rsidRPr="002E0DCE" w:rsidRDefault="00E44CF5" w:rsidP="00B84BC3">
            <w:pPr>
              <w:jc w:val="center"/>
              <w:rPr>
                <w:sz w:val="20"/>
                <w:szCs w:val="20"/>
              </w:rPr>
            </w:pPr>
            <w:r w:rsidRPr="002E0DCE">
              <w:rPr>
                <w:sz w:val="20"/>
                <w:szCs w:val="20"/>
              </w:rPr>
              <w:t>Цвет внешнего слоя покрытия</w:t>
            </w:r>
          </w:p>
        </w:tc>
      </w:tr>
      <w:tr w:rsidR="00E44CF5" w:rsidRPr="002E0DCE" w:rsidTr="00B84BC3">
        <w:tc>
          <w:tcPr>
            <w:tcW w:w="1555" w:type="dxa"/>
            <w:vAlign w:val="center"/>
          </w:tcPr>
          <w:p w:rsidR="00E44CF5" w:rsidRPr="002E0DCE" w:rsidRDefault="00E44CF5" w:rsidP="00B84BC3">
            <w:pPr>
              <w:jc w:val="center"/>
              <w:rPr>
                <w:sz w:val="20"/>
                <w:szCs w:val="20"/>
              </w:rPr>
            </w:pPr>
            <w:r w:rsidRPr="002E0DCE">
              <w:rPr>
                <w:sz w:val="20"/>
                <w:szCs w:val="20"/>
              </w:rPr>
              <w:t>Первый</w:t>
            </w:r>
          </w:p>
        </w:tc>
        <w:tc>
          <w:tcPr>
            <w:tcW w:w="3899" w:type="dxa"/>
            <w:vAlign w:val="center"/>
          </w:tcPr>
          <w:p w:rsidR="00B84BC3" w:rsidRPr="002E0DCE" w:rsidRDefault="00E44CF5" w:rsidP="00B84BC3">
            <w:pPr>
              <w:shd w:val="clear" w:color="auto" w:fill="FFFFFF"/>
              <w:jc w:val="center"/>
              <w:rPr>
                <w:sz w:val="20"/>
                <w:szCs w:val="20"/>
              </w:rPr>
            </w:pPr>
            <w:r w:rsidRPr="002E0DCE">
              <w:rPr>
                <w:sz w:val="20"/>
                <w:szCs w:val="20"/>
              </w:rPr>
              <w:t>Курс 1025</w:t>
            </w:r>
          </w:p>
          <w:p w:rsidR="00E44CF5" w:rsidRPr="002E0DCE" w:rsidRDefault="00E44CF5" w:rsidP="00B84BC3">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w:t>
            </w:r>
            <w:r w:rsidR="00B05473" w:rsidRPr="002E0DCE">
              <w:rPr>
                <w:rFonts w:eastAsia="Times New Roman"/>
                <w:sz w:val="20"/>
                <w:szCs w:val="20"/>
                <w:lang w:eastAsia="ru-RU"/>
              </w:rPr>
              <w:t xml:space="preserve"> /</w:t>
            </w:r>
          </w:p>
          <w:p w:rsidR="00B05473" w:rsidRPr="002E0DCE" w:rsidRDefault="00B05473" w:rsidP="00B05473">
            <w:pPr>
              <w:shd w:val="clear" w:color="auto" w:fill="FFFFFF"/>
              <w:jc w:val="center"/>
              <w:rPr>
                <w:rFonts w:eastAsia="Times New Roman"/>
                <w:sz w:val="20"/>
                <w:szCs w:val="20"/>
              </w:rPr>
            </w:pPr>
            <w:r w:rsidRPr="002E0DCE">
              <w:rPr>
                <w:rFonts w:eastAsia="Times New Roman"/>
                <w:sz w:val="20"/>
                <w:szCs w:val="20"/>
                <w:lang w:eastAsia="ru-RU"/>
              </w:rPr>
              <w:t>Грунт УФ-стойкий (в разработке)</w:t>
            </w:r>
          </w:p>
        </w:tc>
        <w:tc>
          <w:tcPr>
            <w:tcW w:w="1816" w:type="dxa"/>
            <w:vAlign w:val="center"/>
          </w:tcPr>
          <w:p w:rsidR="00E44CF5" w:rsidRPr="002E0DCE" w:rsidRDefault="00E44CF5" w:rsidP="00B84BC3">
            <w:pPr>
              <w:jc w:val="center"/>
              <w:rPr>
                <w:sz w:val="20"/>
                <w:szCs w:val="20"/>
              </w:rPr>
            </w:pPr>
            <w:r w:rsidRPr="002E0DCE">
              <w:rPr>
                <w:sz w:val="20"/>
                <w:szCs w:val="20"/>
              </w:rPr>
              <w:t>40-60</w:t>
            </w:r>
          </w:p>
        </w:tc>
        <w:tc>
          <w:tcPr>
            <w:tcW w:w="1817" w:type="dxa"/>
            <w:vAlign w:val="center"/>
          </w:tcPr>
          <w:p w:rsidR="00E44CF5" w:rsidRPr="002E0DCE" w:rsidRDefault="00E44CF5" w:rsidP="00B84BC3">
            <w:pPr>
              <w:jc w:val="center"/>
              <w:rPr>
                <w:sz w:val="20"/>
                <w:szCs w:val="20"/>
              </w:rPr>
            </w:pPr>
            <w:r w:rsidRPr="002E0DCE">
              <w:rPr>
                <w:sz w:val="20"/>
                <w:szCs w:val="20"/>
              </w:rPr>
              <w:t>Красно-коричневый</w:t>
            </w:r>
          </w:p>
        </w:tc>
        <w:tc>
          <w:tcPr>
            <w:tcW w:w="1817" w:type="dxa"/>
            <w:vAlign w:val="center"/>
          </w:tcPr>
          <w:p w:rsidR="00E44CF5" w:rsidRPr="002E0DCE" w:rsidRDefault="00E44CF5" w:rsidP="00B84BC3">
            <w:pPr>
              <w:jc w:val="center"/>
              <w:rPr>
                <w:sz w:val="20"/>
                <w:szCs w:val="20"/>
              </w:rPr>
            </w:pPr>
          </w:p>
        </w:tc>
      </w:tr>
      <w:tr w:rsidR="00E44CF5" w:rsidRPr="002E0DCE" w:rsidTr="00B84BC3">
        <w:tc>
          <w:tcPr>
            <w:tcW w:w="1555" w:type="dxa"/>
            <w:vAlign w:val="center"/>
          </w:tcPr>
          <w:p w:rsidR="00E44CF5" w:rsidRPr="002E0DCE" w:rsidRDefault="00E44CF5" w:rsidP="00B84BC3">
            <w:pPr>
              <w:jc w:val="center"/>
              <w:rPr>
                <w:sz w:val="20"/>
                <w:szCs w:val="20"/>
              </w:rPr>
            </w:pPr>
            <w:r w:rsidRPr="002E0DCE">
              <w:rPr>
                <w:sz w:val="20"/>
                <w:szCs w:val="20"/>
              </w:rPr>
              <w:t>Второй</w:t>
            </w:r>
          </w:p>
        </w:tc>
        <w:tc>
          <w:tcPr>
            <w:tcW w:w="3899" w:type="dxa"/>
            <w:vAlign w:val="center"/>
          </w:tcPr>
          <w:p w:rsidR="00B84BC3" w:rsidRPr="002E0DCE" w:rsidRDefault="00E44CF5" w:rsidP="00B84BC3">
            <w:pPr>
              <w:shd w:val="clear" w:color="auto" w:fill="FFFFFF"/>
              <w:jc w:val="center"/>
              <w:rPr>
                <w:sz w:val="20"/>
                <w:szCs w:val="20"/>
              </w:rPr>
            </w:pPr>
            <w:r w:rsidRPr="002E0DCE">
              <w:rPr>
                <w:sz w:val="20"/>
                <w:szCs w:val="20"/>
              </w:rPr>
              <w:t>Курс 1025</w:t>
            </w:r>
          </w:p>
          <w:p w:rsidR="00E44CF5" w:rsidRPr="002E0DCE" w:rsidRDefault="00E44CF5" w:rsidP="00B84BC3">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w:t>
            </w:r>
            <w:r w:rsidR="00B05473" w:rsidRPr="002E0DCE">
              <w:rPr>
                <w:rFonts w:eastAsia="Times New Roman"/>
                <w:sz w:val="20"/>
                <w:szCs w:val="20"/>
                <w:lang w:eastAsia="ru-RU"/>
              </w:rPr>
              <w:t xml:space="preserve"> /</w:t>
            </w:r>
          </w:p>
          <w:p w:rsidR="00B05473" w:rsidRPr="002E0DCE" w:rsidRDefault="00B05473" w:rsidP="00B84BC3">
            <w:pPr>
              <w:shd w:val="clear" w:color="auto" w:fill="FFFFFF"/>
              <w:jc w:val="center"/>
              <w:rPr>
                <w:rFonts w:eastAsia="Times New Roman"/>
                <w:sz w:val="20"/>
                <w:szCs w:val="20"/>
              </w:rPr>
            </w:pPr>
            <w:r w:rsidRPr="002E0DCE">
              <w:rPr>
                <w:rFonts w:eastAsia="Times New Roman"/>
                <w:sz w:val="20"/>
                <w:szCs w:val="20"/>
                <w:lang w:eastAsia="ru-RU"/>
              </w:rPr>
              <w:t>Грунт УФ-стойкий (в разработке)</w:t>
            </w:r>
          </w:p>
        </w:tc>
        <w:tc>
          <w:tcPr>
            <w:tcW w:w="1816" w:type="dxa"/>
            <w:vAlign w:val="center"/>
          </w:tcPr>
          <w:p w:rsidR="00E44CF5" w:rsidRPr="002E0DCE" w:rsidRDefault="00E44CF5" w:rsidP="00B84BC3">
            <w:pPr>
              <w:jc w:val="center"/>
              <w:rPr>
                <w:sz w:val="20"/>
                <w:szCs w:val="20"/>
              </w:rPr>
            </w:pPr>
            <w:r w:rsidRPr="002E0DCE">
              <w:rPr>
                <w:sz w:val="20"/>
                <w:szCs w:val="20"/>
              </w:rPr>
              <w:t>40-60</w:t>
            </w:r>
          </w:p>
        </w:tc>
        <w:tc>
          <w:tcPr>
            <w:tcW w:w="1817" w:type="dxa"/>
            <w:vAlign w:val="center"/>
          </w:tcPr>
          <w:p w:rsidR="00E44CF5" w:rsidRPr="002E0DCE" w:rsidRDefault="00E44CF5" w:rsidP="00B84BC3">
            <w:pPr>
              <w:jc w:val="center"/>
              <w:rPr>
                <w:sz w:val="20"/>
                <w:szCs w:val="20"/>
              </w:rPr>
            </w:pPr>
            <w:r w:rsidRPr="002E0DCE">
              <w:rPr>
                <w:sz w:val="20"/>
                <w:szCs w:val="20"/>
              </w:rPr>
              <w:t>Красно-коричневый</w:t>
            </w:r>
          </w:p>
        </w:tc>
        <w:tc>
          <w:tcPr>
            <w:tcW w:w="1817" w:type="dxa"/>
            <w:vAlign w:val="center"/>
          </w:tcPr>
          <w:p w:rsidR="00E44CF5" w:rsidRPr="002E0DCE" w:rsidRDefault="00E44CF5" w:rsidP="00B84BC3">
            <w:pPr>
              <w:jc w:val="center"/>
              <w:rPr>
                <w:sz w:val="20"/>
                <w:szCs w:val="20"/>
              </w:rPr>
            </w:pPr>
          </w:p>
        </w:tc>
      </w:tr>
      <w:tr w:rsidR="00E44CF5" w:rsidRPr="002E0DCE" w:rsidTr="00B84BC3">
        <w:tc>
          <w:tcPr>
            <w:tcW w:w="1555" w:type="dxa"/>
            <w:vAlign w:val="center"/>
          </w:tcPr>
          <w:p w:rsidR="00E44CF5" w:rsidRPr="002E0DCE" w:rsidRDefault="00E44CF5" w:rsidP="00B84BC3">
            <w:pPr>
              <w:jc w:val="center"/>
              <w:rPr>
                <w:sz w:val="20"/>
                <w:szCs w:val="20"/>
              </w:rPr>
            </w:pPr>
            <w:r w:rsidRPr="002E0DCE">
              <w:rPr>
                <w:sz w:val="20"/>
                <w:szCs w:val="20"/>
              </w:rPr>
              <w:t>Третий</w:t>
            </w:r>
          </w:p>
        </w:tc>
        <w:tc>
          <w:tcPr>
            <w:tcW w:w="3899" w:type="dxa"/>
            <w:vAlign w:val="center"/>
          </w:tcPr>
          <w:p w:rsidR="00B84BC3" w:rsidRPr="002E0DCE" w:rsidRDefault="00E44CF5" w:rsidP="00B84BC3">
            <w:pPr>
              <w:shd w:val="clear" w:color="auto" w:fill="FFFFFF"/>
              <w:jc w:val="center"/>
              <w:rPr>
                <w:rFonts w:eastAsia="Times New Roman"/>
                <w:sz w:val="20"/>
                <w:szCs w:val="20"/>
              </w:rPr>
            </w:pPr>
            <w:r w:rsidRPr="002E0DCE">
              <w:rPr>
                <w:rFonts w:eastAsia="Times New Roman"/>
                <w:sz w:val="20"/>
                <w:szCs w:val="20"/>
              </w:rPr>
              <w:t>Курс-УФ</w:t>
            </w:r>
          </w:p>
          <w:p w:rsidR="00E44CF5" w:rsidRPr="002E0DCE" w:rsidRDefault="00E44CF5" w:rsidP="00B84BC3">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E44CF5" w:rsidRPr="002E0DCE" w:rsidRDefault="009379F4" w:rsidP="00B84BC3">
            <w:pPr>
              <w:jc w:val="center"/>
              <w:rPr>
                <w:sz w:val="20"/>
                <w:szCs w:val="20"/>
              </w:rPr>
            </w:pPr>
            <w:r w:rsidRPr="002E0DCE">
              <w:rPr>
                <w:sz w:val="20"/>
                <w:szCs w:val="20"/>
              </w:rPr>
              <w:t>3</w:t>
            </w:r>
            <w:r w:rsidR="00B81F60" w:rsidRPr="002E0DCE">
              <w:rPr>
                <w:sz w:val="20"/>
                <w:szCs w:val="20"/>
              </w:rPr>
              <w:t>0-</w:t>
            </w:r>
            <w:r w:rsidRPr="002E0DCE">
              <w:rPr>
                <w:sz w:val="20"/>
                <w:szCs w:val="20"/>
              </w:rPr>
              <w:t>5</w:t>
            </w:r>
            <w:r w:rsidR="00B81F60" w:rsidRPr="002E0DCE">
              <w:rPr>
                <w:sz w:val="20"/>
                <w:szCs w:val="20"/>
              </w:rPr>
              <w:t>0</w:t>
            </w:r>
          </w:p>
        </w:tc>
        <w:tc>
          <w:tcPr>
            <w:tcW w:w="1817" w:type="dxa"/>
            <w:vAlign w:val="center"/>
          </w:tcPr>
          <w:p w:rsidR="00E44CF5" w:rsidRPr="002E0DCE" w:rsidRDefault="00E44CF5" w:rsidP="00B84BC3">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E44CF5" w:rsidRPr="002E0DCE" w:rsidRDefault="00E44CF5" w:rsidP="00B84BC3">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9379F4" w:rsidRPr="002E0DCE" w:rsidTr="00B84BC3">
        <w:tc>
          <w:tcPr>
            <w:tcW w:w="1555" w:type="dxa"/>
            <w:vAlign w:val="center"/>
          </w:tcPr>
          <w:p w:rsidR="009379F4" w:rsidRPr="002E0DCE" w:rsidRDefault="009379F4" w:rsidP="00B84BC3">
            <w:pPr>
              <w:jc w:val="center"/>
              <w:rPr>
                <w:sz w:val="20"/>
                <w:szCs w:val="20"/>
              </w:rPr>
            </w:pPr>
            <w:r w:rsidRPr="002E0DCE">
              <w:rPr>
                <w:sz w:val="20"/>
                <w:szCs w:val="20"/>
              </w:rPr>
              <w:lastRenderedPageBreak/>
              <w:t>Четвертый</w:t>
            </w:r>
          </w:p>
        </w:tc>
        <w:tc>
          <w:tcPr>
            <w:tcW w:w="3899" w:type="dxa"/>
            <w:vAlign w:val="center"/>
          </w:tcPr>
          <w:p w:rsidR="00B84BC3" w:rsidRPr="002E0DCE" w:rsidRDefault="009379F4" w:rsidP="00B84BC3">
            <w:pPr>
              <w:shd w:val="clear" w:color="auto" w:fill="FFFFFF"/>
              <w:jc w:val="center"/>
              <w:rPr>
                <w:rFonts w:eastAsia="Times New Roman"/>
                <w:sz w:val="20"/>
                <w:szCs w:val="20"/>
              </w:rPr>
            </w:pPr>
            <w:r w:rsidRPr="002E0DCE">
              <w:rPr>
                <w:rFonts w:eastAsia="Times New Roman"/>
                <w:sz w:val="20"/>
                <w:szCs w:val="20"/>
              </w:rPr>
              <w:t>Курс-УФ</w:t>
            </w:r>
          </w:p>
          <w:p w:rsidR="009379F4" w:rsidRPr="002E0DCE" w:rsidRDefault="009379F4" w:rsidP="00B84BC3">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9379F4" w:rsidRPr="002E0DCE" w:rsidRDefault="009379F4" w:rsidP="00B84BC3">
            <w:pPr>
              <w:jc w:val="center"/>
              <w:rPr>
                <w:sz w:val="20"/>
                <w:szCs w:val="20"/>
              </w:rPr>
            </w:pPr>
            <w:r w:rsidRPr="002E0DCE">
              <w:rPr>
                <w:sz w:val="20"/>
                <w:szCs w:val="20"/>
              </w:rPr>
              <w:t>30-50</w:t>
            </w:r>
          </w:p>
        </w:tc>
        <w:tc>
          <w:tcPr>
            <w:tcW w:w="1817" w:type="dxa"/>
            <w:vAlign w:val="center"/>
          </w:tcPr>
          <w:p w:rsidR="009379F4" w:rsidRPr="002E0DCE" w:rsidRDefault="009379F4" w:rsidP="00B84BC3">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9379F4" w:rsidRPr="002E0DCE" w:rsidRDefault="009379F4" w:rsidP="00B84BC3">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44CF5" w:rsidRPr="002E0DCE" w:rsidTr="00B84BC3">
        <w:tc>
          <w:tcPr>
            <w:tcW w:w="1555" w:type="dxa"/>
            <w:vAlign w:val="center"/>
          </w:tcPr>
          <w:p w:rsidR="00E44CF5" w:rsidRPr="002E0DCE" w:rsidRDefault="00E44CF5" w:rsidP="00B84BC3">
            <w:pPr>
              <w:jc w:val="center"/>
              <w:rPr>
                <w:sz w:val="20"/>
                <w:szCs w:val="20"/>
              </w:rPr>
            </w:pPr>
          </w:p>
        </w:tc>
        <w:tc>
          <w:tcPr>
            <w:tcW w:w="3899" w:type="dxa"/>
            <w:vAlign w:val="center"/>
          </w:tcPr>
          <w:p w:rsidR="00E44CF5" w:rsidRPr="002E0DCE" w:rsidRDefault="00E44CF5" w:rsidP="00B84BC3">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E44CF5" w:rsidRPr="002E0DCE" w:rsidRDefault="00B81F60" w:rsidP="00B84BC3">
            <w:pPr>
              <w:jc w:val="center"/>
              <w:rPr>
                <w:sz w:val="20"/>
                <w:szCs w:val="20"/>
              </w:rPr>
            </w:pPr>
            <w:r w:rsidRPr="002E0DCE">
              <w:rPr>
                <w:sz w:val="20"/>
                <w:szCs w:val="20"/>
              </w:rPr>
              <w:t>140-220</w:t>
            </w:r>
          </w:p>
        </w:tc>
        <w:tc>
          <w:tcPr>
            <w:tcW w:w="1817" w:type="dxa"/>
            <w:vAlign w:val="center"/>
          </w:tcPr>
          <w:p w:rsidR="00E44CF5" w:rsidRPr="002E0DCE" w:rsidRDefault="00E44CF5" w:rsidP="00B84BC3">
            <w:pPr>
              <w:jc w:val="center"/>
              <w:rPr>
                <w:sz w:val="20"/>
                <w:szCs w:val="20"/>
              </w:rPr>
            </w:pPr>
          </w:p>
        </w:tc>
        <w:tc>
          <w:tcPr>
            <w:tcW w:w="1817" w:type="dxa"/>
            <w:vAlign w:val="center"/>
          </w:tcPr>
          <w:p w:rsidR="00E44CF5" w:rsidRPr="002E0DCE" w:rsidRDefault="00E44CF5" w:rsidP="00B84BC3">
            <w:pPr>
              <w:jc w:val="center"/>
              <w:rPr>
                <w:sz w:val="20"/>
                <w:szCs w:val="20"/>
              </w:rPr>
            </w:pPr>
          </w:p>
        </w:tc>
      </w:tr>
      <w:tr w:rsidR="00E44CF5" w:rsidRPr="002E0DCE" w:rsidTr="00B84BC3">
        <w:tc>
          <w:tcPr>
            <w:tcW w:w="10904" w:type="dxa"/>
            <w:gridSpan w:val="5"/>
            <w:vAlign w:val="center"/>
          </w:tcPr>
          <w:p w:rsidR="00E44CF5" w:rsidRPr="002E0DCE" w:rsidRDefault="00E44CF5" w:rsidP="00B84BC3">
            <w:pPr>
              <w:jc w:val="center"/>
              <w:rPr>
                <w:rFonts w:eastAsia="Times New Roman"/>
                <w:b/>
                <w:color w:val="000000"/>
                <w:lang w:eastAsia="ru-RU"/>
              </w:rPr>
            </w:pPr>
            <w:r w:rsidRPr="002E0DCE">
              <w:rPr>
                <w:rFonts w:eastAsia="Times New Roman"/>
                <w:b/>
                <w:color w:val="000000"/>
                <w:lang w:eastAsia="ru-RU"/>
              </w:rPr>
              <w:t>Защита бетонных конструкций цеха</w:t>
            </w:r>
          </w:p>
        </w:tc>
      </w:tr>
      <w:tr w:rsidR="00E44CF5" w:rsidRPr="002E0DCE" w:rsidTr="00B84BC3">
        <w:tc>
          <w:tcPr>
            <w:tcW w:w="1555" w:type="dxa"/>
            <w:vAlign w:val="center"/>
          </w:tcPr>
          <w:p w:rsidR="00E44CF5" w:rsidRPr="002E0DCE" w:rsidRDefault="00E44CF5" w:rsidP="00B84BC3">
            <w:pPr>
              <w:jc w:val="center"/>
              <w:rPr>
                <w:sz w:val="20"/>
                <w:szCs w:val="20"/>
              </w:rPr>
            </w:pPr>
            <w:r w:rsidRPr="002E0DCE">
              <w:rPr>
                <w:sz w:val="20"/>
                <w:szCs w:val="20"/>
              </w:rPr>
              <w:t>Кол-во слоев</w:t>
            </w:r>
          </w:p>
        </w:tc>
        <w:tc>
          <w:tcPr>
            <w:tcW w:w="3899" w:type="dxa"/>
            <w:vAlign w:val="center"/>
          </w:tcPr>
          <w:p w:rsidR="00E44CF5" w:rsidRPr="002E0DCE" w:rsidRDefault="00E44CF5" w:rsidP="00B84BC3">
            <w:pPr>
              <w:jc w:val="center"/>
              <w:rPr>
                <w:sz w:val="20"/>
                <w:szCs w:val="20"/>
              </w:rPr>
            </w:pPr>
            <w:r w:rsidRPr="002E0DCE">
              <w:rPr>
                <w:sz w:val="20"/>
                <w:szCs w:val="20"/>
              </w:rPr>
              <w:t>Наименование материала (ТУ)</w:t>
            </w:r>
          </w:p>
        </w:tc>
        <w:tc>
          <w:tcPr>
            <w:tcW w:w="1816" w:type="dxa"/>
            <w:vAlign w:val="center"/>
          </w:tcPr>
          <w:p w:rsidR="00E44CF5" w:rsidRPr="002E0DCE" w:rsidRDefault="00E44CF5" w:rsidP="00B84BC3">
            <w:pPr>
              <w:jc w:val="center"/>
              <w:rPr>
                <w:sz w:val="20"/>
                <w:szCs w:val="20"/>
              </w:rPr>
            </w:pPr>
            <w:r w:rsidRPr="002E0DCE">
              <w:rPr>
                <w:sz w:val="20"/>
                <w:szCs w:val="20"/>
              </w:rPr>
              <w:t>Толщина сухого слоя, мкм</w:t>
            </w:r>
          </w:p>
        </w:tc>
        <w:tc>
          <w:tcPr>
            <w:tcW w:w="1817" w:type="dxa"/>
            <w:vAlign w:val="center"/>
          </w:tcPr>
          <w:p w:rsidR="00E44CF5" w:rsidRPr="002E0DCE" w:rsidRDefault="00E44CF5" w:rsidP="00B84BC3">
            <w:pPr>
              <w:jc w:val="center"/>
              <w:rPr>
                <w:sz w:val="20"/>
                <w:szCs w:val="20"/>
              </w:rPr>
            </w:pPr>
            <w:r w:rsidRPr="002E0DCE">
              <w:rPr>
                <w:sz w:val="20"/>
                <w:szCs w:val="20"/>
              </w:rPr>
              <w:t>Цвет покрытия</w:t>
            </w:r>
          </w:p>
        </w:tc>
        <w:tc>
          <w:tcPr>
            <w:tcW w:w="1817" w:type="dxa"/>
            <w:vAlign w:val="center"/>
          </w:tcPr>
          <w:p w:rsidR="00E44CF5" w:rsidRPr="002E0DCE" w:rsidRDefault="00E44CF5" w:rsidP="00B84BC3">
            <w:pPr>
              <w:jc w:val="center"/>
              <w:rPr>
                <w:sz w:val="20"/>
                <w:szCs w:val="20"/>
              </w:rPr>
            </w:pPr>
            <w:r w:rsidRPr="002E0DCE">
              <w:rPr>
                <w:sz w:val="20"/>
                <w:szCs w:val="20"/>
              </w:rPr>
              <w:t>Цвет внешнего слоя покрытия</w:t>
            </w:r>
          </w:p>
        </w:tc>
      </w:tr>
      <w:tr w:rsidR="00E44CF5" w:rsidRPr="002E0DCE" w:rsidTr="00B84BC3">
        <w:tc>
          <w:tcPr>
            <w:tcW w:w="1555" w:type="dxa"/>
            <w:vAlign w:val="center"/>
          </w:tcPr>
          <w:p w:rsidR="00E44CF5" w:rsidRPr="002E0DCE" w:rsidRDefault="00E44CF5" w:rsidP="00B84BC3">
            <w:pPr>
              <w:jc w:val="center"/>
              <w:rPr>
                <w:sz w:val="20"/>
                <w:szCs w:val="20"/>
              </w:rPr>
            </w:pPr>
            <w:r w:rsidRPr="002E0DCE">
              <w:rPr>
                <w:sz w:val="20"/>
                <w:szCs w:val="20"/>
              </w:rPr>
              <w:t>Первый</w:t>
            </w:r>
          </w:p>
        </w:tc>
        <w:tc>
          <w:tcPr>
            <w:tcW w:w="3899" w:type="dxa"/>
            <w:vAlign w:val="center"/>
          </w:tcPr>
          <w:p w:rsidR="00B84BC3" w:rsidRPr="002E0DCE" w:rsidRDefault="00E44CF5" w:rsidP="00B84BC3">
            <w:pPr>
              <w:shd w:val="clear" w:color="auto" w:fill="FFFFFF"/>
              <w:jc w:val="center"/>
              <w:rPr>
                <w:rFonts w:eastAsia="Times New Roman"/>
                <w:sz w:val="20"/>
                <w:szCs w:val="20"/>
              </w:rPr>
            </w:pPr>
            <w:r w:rsidRPr="002E0DCE">
              <w:rPr>
                <w:rFonts w:eastAsia="Times New Roman"/>
                <w:sz w:val="20"/>
                <w:szCs w:val="20"/>
              </w:rPr>
              <w:t>Курс ПУ</w:t>
            </w:r>
          </w:p>
          <w:p w:rsidR="00E44CF5" w:rsidRPr="002E0DCE" w:rsidRDefault="00E44CF5" w:rsidP="00B84BC3">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E44CF5" w:rsidRPr="002E0DCE" w:rsidRDefault="00B84BC3" w:rsidP="00B84BC3">
            <w:pPr>
              <w:jc w:val="center"/>
              <w:rPr>
                <w:sz w:val="20"/>
                <w:szCs w:val="20"/>
              </w:rPr>
            </w:pPr>
            <w:r w:rsidRPr="002E0DCE">
              <w:rPr>
                <w:sz w:val="20"/>
                <w:szCs w:val="20"/>
              </w:rPr>
              <w:t>-</w:t>
            </w:r>
          </w:p>
        </w:tc>
        <w:tc>
          <w:tcPr>
            <w:tcW w:w="1817" w:type="dxa"/>
            <w:vAlign w:val="center"/>
          </w:tcPr>
          <w:p w:rsidR="00E44CF5" w:rsidRPr="002E0DCE" w:rsidRDefault="00E44CF5" w:rsidP="00B84BC3">
            <w:pPr>
              <w:jc w:val="center"/>
              <w:rPr>
                <w:sz w:val="20"/>
                <w:szCs w:val="20"/>
              </w:rPr>
            </w:pPr>
            <w:r w:rsidRPr="002E0DCE">
              <w:rPr>
                <w:sz w:val="20"/>
                <w:szCs w:val="20"/>
              </w:rPr>
              <w:t>Янтарный</w:t>
            </w:r>
          </w:p>
        </w:tc>
        <w:tc>
          <w:tcPr>
            <w:tcW w:w="1817" w:type="dxa"/>
            <w:vAlign w:val="center"/>
          </w:tcPr>
          <w:p w:rsidR="00E44CF5" w:rsidRPr="002E0DCE" w:rsidRDefault="00E44CF5" w:rsidP="00B84BC3">
            <w:pPr>
              <w:jc w:val="center"/>
              <w:rPr>
                <w:sz w:val="20"/>
                <w:szCs w:val="20"/>
              </w:rPr>
            </w:pPr>
          </w:p>
        </w:tc>
      </w:tr>
      <w:tr w:rsidR="00E44CF5" w:rsidRPr="002E0DCE" w:rsidTr="00B84BC3">
        <w:tc>
          <w:tcPr>
            <w:tcW w:w="1555" w:type="dxa"/>
            <w:vAlign w:val="center"/>
          </w:tcPr>
          <w:p w:rsidR="00E44CF5" w:rsidRPr="002E0DCE" w:rsidRDefault="00E44CF5" w:rsidP="00B84BC3">
            <w:pPr>
              <w:jc w:val="center"/>
              <w:rPr>
                <w:sz w:val="20"/>
                <w:szCs w:val="20"/>
              </w:rPr>
            </w:pPr>
            <w:r w:rsidRPr="002E0DCE">
              <w:rPr>
                <w:sz w:val="20"/>
                <w:szCs w:val="20"/>
              </w:rPr>
              <w:t>Второй</w:t>
            </w:r>
          </w:p>
        </w:tc>
        <w:tc>
          <w:tcPr>
            <w:tcW w:w="3899" w:type="dxa"/>
            <w:vAlign w:val="center"/>
          </w:tcPr>
          <w:p w:rsidR="00B84BC3" w:rsidRPr="002E0DCE" w:rsidRDefault="00E44CF5" w:rsidP="00B84BC3">
            <w:pPr>
              <w:shd w:val="clear" w:color="auto" w:fill="FFFFFF"/>
              <w:jc w:val="center"/>
              <w:rPr>
                <w:rFonts w:eastAsia="Times New Roman"/>
                <w:sz w:val="20"/>
                <w:szCs w:val="20"/>
              </w:rPr>
            </w:pPr>
            <w:r w:rsidRPr="002E0DCE">
              <w:rPr>
                <w:rFonts w:eastAsia="Times New Roman"/>
                <w:sz w:val="20"/>
                <w:szCs w:val="20"/>
              </w:rPr>
              <w:t>Курс ПУ</w:t>
            </w:r>
          </w:p>
          <w:p w:rsidR="00E44CF5" w:rsidRPr="002E0DCE" w:rsidRDefault="00E44CF5" w:rsidP="00B84BC3">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E44CF5" w:rsidRPr="002E0DCE" w:rsidRDefault="00B84BC3" w:rsidP="00B84BC3">
            <w:pPr>
              <w:jc w:val="center"/>
              <w:rPr>
                <w:sz w:val="20"/>
                <w:szCs w:val="20"/>
              </w:rPr>
            </w:pPr>
            <w:r w:rsidRPr="002E0DCE">
              <w:rPr>
                <w:sz w:val="20"/>
                <w:szCs w:val="20"/>
              </w:rPr>
              <w:t>-</w:t>
            </w:r>
          </w:p>
        </w:tc>
        <w:tc>
          <w:tcPr>
            <w:tcW w:w="1817" w:type="dxa"/>
            <w:vAlign w:val="center"/>
          </w:tcPr>
          <w:p w:rsidR="00E44CF5" w:rsidRPr="002E0DCE" w:rsidRDefault="00E44CF5" w:rsidP="00B84BC3">
            <w:pPr>
              <w:jc w:val="center"/>
              <w:rPr>
                <w:sz w:val="20"/>
                <w:szCs w:val="20"/>
              </w:rPr>
            </w:pPr>
            <w:r w:rsidRPr="002E0DCE">
              <w:rPr>
                <w:sz w:val="20"/>
                <w:szCs w:val="20"/>
              </w:rPr>
              <w:t>Янтарный</w:t>
            </w:r>
          </w:p>
        </w:tc>
        <w:tc>
          <w:tcPr>
            <w:tcW w:w="1817" w:type="dxa"/>
            <w:vAlign w:val="center"/>
          </w:tcPr>
          <w:p w:rsidR="00E44CF5" w:rsidRPr="002E0DCE" w:rsidRDefault="00E44CF5" w:rsidP="00B84BC3">
            <w:pPr>
              <w:jc w:val="center"/>
              <w:rPr>
                <w:rFonts w:eastAsia="Times New Roman"/>
                <w:color w:val="000000"/>
                <w:sz w:val="20"/>
                <w:szCs w:val="20"/>
                <w:lang w:eastAsia="ru-RU"/>
              </w:rPr>
            </w:pPr>
          </w:p>
        </w:tc>
      </w:tr>
      <w:tr w:rsidR="00E44CF5" w:rsidRPr="002E0DCE" w:rsidTr="00B84BC3">
        <w:tc>
          <w:tcPr>
            <w:tcW w:w="1555" w:type="dxa"/>
            <w:vAlign w:val="center"/>
          </w:tcPr>
          <w:p w:rsidR="00E44CF5" w:rsidRPr="002E0DCE" w:rsidRDefault="00E44CF5" w:rsidP="00B84BC3">
            <w:pPr>
              <w:jc w:val="center"/>
              <w:rPr>
                <w:sz w:val="20"/>
                <w:szCs w:val="20"/>
              </w:rPr>
            </w:pPr>
            <w:r w:rsidRPr="002E0DCE">
              <w:rPr>
                <w:sz w:val="20"/>
                <w:szCs w:val="20"/>
              </w:rPr>
              <w:t>Третий</w:t>
            </w:r>
          </w:p>
        </w:tc>
        <w:tc>
          <w:tcPr>
            <w:tcW w:w="3899" w:type="dxa"/>
            <w:vAlign w:val="center"/>
          </w:tcPr>
          <w:p w:rsidR="00B84BC3" w:rsidRPr="002E0DCE" w:rsidRDefault="00E44CF5" w:rsidP="00B84BC3">
            <w:pPr>
              <w:shd w:val="clear" w:color="auto" w:fill="FFFFFF"/>
              <w:jc w:val="center"/>
              <w:rPr>
                <w:rFonts w:eastAsia="Times New Roman"/>
                <w:sz w:val="20"/>
                <w:szCs w:val="20"/>
              </w:rPr>
            </w:pPr>
            <w:r w:rsidRPr="002E0DCE">
              <w:rPr>
                <w:rFonts w:eastAsia="Times New Roman"/>
                <w:sz w:val="20"/>
                <w:szCs w:val="20"/>
              </w:rPr>
              <w:t>Курс-УФ</w:t>
            </w:r>
          </w:p>
          <w:p w:rsidR="00E44CF5" w:rsidRPr="002E0DCE" w:rsidRDefault="00E44CF5" w:rsidP="00B84BC3">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E44CF5" w:rsidRPr="002E0DCE" w:rsidRDefault="00E565E9" w:rsidP="00B84BC3">
            <w:pPr>
              <w:jc w:val="center"/>
              <w:rPr>
                <w:sz w:val="20"/>
                <w:szCs w:val="20"/>
              </w:rPr>
            </w:pPr>
            <w:r w:rsidRPr="002E0DCE">
              <w:rPr>
                <w:sz w:val="20"/>
                <w:szCs w:val="20"/>
              </w:rPr>
              <w:t>30-5</w:t>
            </w:r>
            <w:r w:rsidR="00B81F60" w:rsidRPr="002E0DCE">
              <w:rPr>
                <w:sz w:val="20"/>
                <w:szCs w:val="20"/>
              </w:rPr>
              <w:t>0</w:t>
            </w:r>
          </w:p>
        </w:tc>
        <w:tc>
          <w:tcPr>
            <w:tcW w:w="1817" w:type="dxa"/>
            <w:vAlign w:val="center"/>
          </w:tcPr>
          <w:p w:rsidR="00E44CF5" w:rsidRPr="002E0DCE" w:rsidRDefault="00E44CF5" w:rsidP="00B84BC3">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E44CF5" w:rsidRPr="002E0DCE" w:rsidRDefault="00E44CF5" w:rsidP="00B84BC3">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9379F4" w:rsidRPr="002E0DCE" w:rsidTr="00B84BC3">
        <w:tc>
          <w:tcPr>
            <w:tcW w:w="1555" w:type="dxa"/>
            <w:vAlign w:val="center"/>
          </w:tcPr>
          <w:p w:rsidR="009379F4" w:rsidRPr="002E0DCE" w:rsidRDefault="009379F4" w:rsidP="00B84BC3">
            <w:pPr>
              <w:jc w:val="center"/>
              <w:rPr>
                <w:sz w:val="20"/>
                <w:szCs w:val="20"/>
              </w:rPr>
            </w:pPr>
            <w:r w:rsidRPr="002E0DCE">
              <w:rPr>
                <w:sz w:val="20"/>
                <w:szCs w:val="20"/>
              </w:rPr>
              <w:t>Четвертый</w:t>
            </w:r>
          </w:p>
        </w:tc>
        <w:tc>
          <w:tcPr>
            <w:tcW w:w="3899" w:type="dxa"/>
            <w:vAlign w:val="center"/>
          </w:tcPr>
          <w:p w:rsidR="00B84BC3" w:rsidRPr="002E0DCE" w:rsidRDefault="009379F4" w:rsidP="00B84BC3">
            <w:pPr>
              <w:shd w:val="clear" w:color="auto" w:fill="FFFFFF"/>
              <w:jc w:val="center"/>
              <w:rPr>
                <w:rFonts w:eastAsia="Times New Roman"/>
                <w:sz w:val="20"/>
                <w:szCs w:val="20"/>
              </w:rPr>
            </w:pPr>
            <w:r w:rsidRPr="002E0DCE">
              <w:rPr>
                <w:rFonts w:eastAsia="Times New Roman"/>
                <w:sz w:val="20"/>
                <w:szCs w:val="20"/>
              </w:rPr>
              <w:t>Курс-УФ</w:t>
            </w:r>
          </w:p>
          <w:p w:rsidR="009379F4" w:rsidRPr="002E0DCE" w:rsidRDefault="009379F4" w:rsidP="00B84BC3">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9379F4" w:rsidRPr="002E0DCE" w:rsidRDefault="009379F4" w:rsidP="00B84BC3">
            <w:pPr>
              <w:jc w:val="center"/>
              <w:rPr>
                <w:sz w:val="20"/>
                <w:szCs w:val="20"/>
              </w:rPr>
            </w:pPr>
            <w:r w:rsidRPr="002E0DCE">
              <w:rPr>
                <w:sz w:val="20"/>
                <w:szCs w:val="20"/>
              </w:rPr>
              <w:t>30-50</w:t>
            </w:r>
          </w:p>
        </w:tc>
        <w:tc>
          <w:tcPr>
            <w:tcW w:w="1817" w:type="dxa"/>
            <w:vAlign w:val="center"/>
          </w:tcPr>
          <w:p w:rsidR="009379F4" w:rsidRPr="002E0DCE" w:rsidRDefault="009379F4" w:rsidP="00B84BC3">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9379F4" w:rsidRPr="002E0DCE" w:rsidRDefault="009379F4" w:rsidP="00B84BC3">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81F60" w:rsidRPr="002E0DCE" w:rsidTr="00B84BC3">
        <w:tc>
          <w:tcPr>
            <w:tcW w:w="1555" w:type="dxa"/>
            <w:vAlign w:val="center"/>
          </w:tcPr>
          <w:p w:rsidR="00B81F60" w:rsidRPr="002E0DCE" w:rsidRDefault="00B81F60" w:rsidP="00B84BC3">
            <w:pPr>
              <w:jc w:val="center"/>
              <w:rPr>
                <w:sz w:val="20"/>
                <w:szCs w:val="20"/>
              </w:rPr>
            </w:pPr>
          </w:p>
        </w:tc>
        <w:tc>
          <w:tcPr>
            <w:tcW w:w="3899" w:type="dxa"/>
            <w:vAlign w:val="center"/>
          </w:tcPr>
          <w:p w:rsidR="00B81F60" w:rsidRPr="002E0DCE" w:rsidRDefault="00B81F60" w:rsidP="00B84BC3">
            <w:pPr>
              <w:shd w:val="clear" w:color="auto" w:fill="FFFFFF"/>
              <w:jc w:val="center"/>
              <w:rPr>
                <w:rFonts w:eastAsia="Times New Roman"/>
                <w:sz w:val="20"/>
                <w:szCs w:val="20"/>
              </w:rPr>
            </w:pPr>
            <w:r w:rsidRPr="002E0DCE">
              <w:rPr>
                <w:sz w:val="20"/>
                <w:szCs w:val="20"/>
              </w:rPr>
              <w:t>Общая толщина системы покрытия</w:t>
            </w:r>
          </w:p>
        </w:tc>
        <w:tc>
          <w:tcPr>
            <w:tcW w:w="1816" w:type="dxa"/>
            <w:vAlign w:val="center"/>
          </w:tcPr>
          <w:p w:rsidR="00B81F60" w:rsidRPr="002E0DCE" w:rsidRDefault="00B81F60" w:rsidP="00B84BC3">
            <w:pPr>
              <w:jc w:val="center"/>
              <w:rPr>
                <w:sz w:val="20"/>
                <w:szCs w:val="20"/>
              </w:rPr>
            </w:pPr>
            <w:r w:rsidRPr="002E0DCE">
              <w:rPr>
                <w:sz w:val="20"/>
                <w:szCs w:val="20"/>
              </w:rPr>
              <w:t>60-100</w:t>
            </w:r>
          </w:p>
        </w:tc>
        <w:tc>
          <w:tcPr>
            <w:tcW w:w="1817" w:type="dxa"/>
            <w:vAlign w:val="center"/>
          </w:tcPr>
          <w:p w:rsidR="00B81F60" w:rsidRPr="002E0DCE" w:rsidRDefault="00B81F60" w:rsidP="00B84BC3">
            <w:pPr>
              <w:jc w:val="center"/>
              <w:rPr>
                <w:rFonts w:eastAsia="Times New Roman"/>
                <w:color w:val="000000"/>
                <w:sz w:val="20"/>
                <w:szCs w:val="20"/>
                <w:lang w:eastAsia="ru-RU"/>
              </w:rPr>
            </w:pPr>
          </w:p>
        </w:tc>
        <w:tc>
          <w:tcPr>
            <w:tcW w:w="1817" w:type="dxa"/>
            <w:vAlign w:val="center"/>
          </w:tcPr>
          <w:p w:rsidR="00B81F60" w:rsidRPr="002E0DCE" w:rsidRDefault="00B81F60" w:rsidP="00B84BC3">
            <w:pPr>
              <w:jc w:val="center"/>
              <w:rPr>
                <w:rFonts w:eastAsia="Times New Roman"/>
                <w:color w:val="000000"/>
                <w:sz w:val="20"/>
                <w:szCs w:val="20"/>
                <w:lang w:eastAsia="ru-RU"/>
              </w:rPr>
            </w:pPr>
          </w:p>
        </w:tc>
      </w:tr>
      <w:tr w:rsidR="00E44CF5" w:rsidRPr="002E0DCE" w:rsidTr="00B84BC3">
        <w:tc>
          <w:tcPr>
            <w:tcW w:w="10904" w:type="dxa"/>
            <w:gridSpan w:val="5"/>
            <w:vAlign w:val="center"/>
          </w:tcPr>
          <w:p w:rsidR="00E44CF5" w:rsidRPr="002E0DCE" w:rsidRDefault="00E44CF5" w:rsidP="00B84BC3">
            <w:pPr>
              <w:jc w:val="center"/>
              <w:rPr>
                <w:b/>
              </w:rPr>
            </w:pPr>
            <w:r w:rsidRPr="002E0DCE">
              <w:rPr>
                <w:rFonts w:eastAsia="Times New Roman"/>
                <w:b/>
                <w:color w:val="000000"/>
                <w:lang w:eastAsia="ru-RU"/>
              </w:rPr>
              <w:t>Обновление окраски поверхностей металлоконструкций</w:t>
            </w:r>
          </w:p>
        </w:tc>
      </w:tr>
      <w:tr w:rsidR="00E44CF5" w:rsidRPr="002E0DCE" w:rsidTr="00B84BC3">
        <w:tc>
          <w:tcPr>
            <w:tcW w:w="1555" w:type="dxa"/>
            <w:vAlign w:val="center"/>
          </w:tcPr>
          <w:p w:rsidR="00E44CF5" w:rsidRPr="002E0DCE" w:rsidRDefault="00E44CF5" w:rsidP="00B84BC3">
            <w:pPr>
              <w:jc w:val="center"/>
              <w:rPr>
                <w:sz w:val="20"/>
                <w:szCs w:val="20"/>
              </w:rPr>
            </w:pPr>
            <w:r w:rsidRPr="002E0DCE">
              <w:rPr>
                <w:sz w:val="20"/>
                <w:szCs w:val="20"/>
              </w:rPr>
              <w:t>Кол-во слоев</w:t>
            </w:r>
          </w:p>
        </w:tc>
        <w:tc>
          <w:tcPr>
            <w:tcW w:w="3899" w:type="dxa"/>
            <w:vAlign w:val="center"/>
          </w:tcPr>
          <w:p w:rsidR="00E44CF5" w:rsidRPr="002E0DCE" w:rsidRDefault="00E44CF5" w:rsidP="00B84BC3">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E44CF5" w:rsidRPr="002E0DCE" w:rsidRDefault="00E44CF5" w:rsidP="00B84BC3">
            <w:pPr>
              <w:jc w:val="center"/>
              <w:rPr>
                <w:sz w:val="20"/>
                <w:szCs w:val="20"/>
              </w:rPr>
            </w:pPr>
            <w:r w:rsidRPr="002E0DCE">
              <w:rPr>
                <w:sz w:val="20"/>
                <w:szCs w:val="20"/>
              </w:rPr>
              <w:t>Толщина сухого слоя, мкм</w:t>
            </w:r>
          </w:p>
        </w:tc>
        <w:tc>
          <w:tcPr>
            <w:tcW w:w="1817" w:type="dxa"/>
            <w:vAlign w:val="center"/>
          </w:tcPr>
          <w:p w:rsidR="00E44CF5" w:rsidRPr="002E0DCE" w:rsidRDefault="00E44CF5" w:rsidP="00B84BC3">
            <w:pPr>
              <w:jc w:val="center"/>
              <w:rPr>
                <w:sz w:val="20"/>
                <w:szCs w:val="20"/>
              </w:rPr>
            </w:pPr>
            <w:r w:rsidRPr="002E0DCE">
              <w:rPr>
                <w:sz w:val="20"/>
                <w:szCs w:val="20"/>
              </w:rPr>
              <w:t>Цвет покрытия</w:t>
            </w:r>
          </w:p>
        </w:tc>
        <w:tc>
          <w:tcPr>
            <w:tcW w:w="1817" w:type="dxa"/>
            <w:vAlign w:val="center"/>
          </w:tcPr>
          <w:p w:rsidR="00E44CF5" w:rsidRPr="002E0DCE" w:rsidRDefault="00E44CF5" w:rsidP="00B84BC3">
            <w:pPr>
              <w:jc w:val="center"/>
              <w:rPr>
                <w:sz w:val="20"/>
                <w:szCs w:val="20"/>
              </w:rPr>
            </w:pPr>
            <w:r w:rsidRPr="002E0DCE">
              <w:rPr>
                <w:sz w:val="20"/>
                <w:szCs w:val="20"/>
              </w:rPr>
              <w:t>Цвет внешнего слоя покрытия</w:t>
            </w:r>
          </w:p>
        </w:tc>
      </w:tr>
      <w:tr w:rsidR="00E44CF5" w:rsidRPr="002E0DCE" w:rsidTr="00B84BC3">
        <w:trPr>
          <w:trHeight w:val="261"/>
        </w:trPr>
        <w:tc>
          <w:tcPr>
            <w:tcW w:w="1555" w:type="dxa"/>
            <w:vAlign w:val="center"/>
          </w:tcPr>
          <w:p w:rsidR="00E44CF5" w:rsidRPr="002E0DCE" w:rsidRDefault="00E44CF5" w:rsidP="00B84BC3">
            <w:pPr>
              <w:jc w:val="center"/>
              <w:rPr>
                <w:sz w:val="20"/>
                <w:szCs w:val="20"/>
              </w:rPr>
            </w:pPr>
            <w:r w:rsidRPr="002E0DCE">
              <w:rPr>
                <w:sz w:val="20"/>
                <w:szCs w:val="20"/>
              </w:rPr>
              <w:t>Первый</w:t>
            </w:r>
          </w:p>
        </w:tc>
        <w:tc>
          <w:tcPr>
            <w:tcW w:w="3899" w:type="dxa"/>
            <w:vAlign w:val="center"/>
          </w:tcPr>
          <w:p w:rsidR="00B84BC3" w:rsidRPr="002E0DCE" w:rsidRDefault="00E44CF5" w:rsidP="00B84BC3">
            <w:pPr>
              <w:shd w:val="clear" w:color="auto" w:fill="FFFFFF"/>
              <w:jc w:val="center"/>
              <w:rPr>
                <w:rFonts w:eastAsia="Times New Roman"/>
                <w:sz w:val="20"/>
                <w:szCs w:val="20"/>
              </w:rPr>
            </w:pPr>
            <w:r w:rsidRPr="002E0DCE">
              <w:rPr>
                <w:rFonts w:eastAsia="Times New Roman"/>
                <w:sz w:val="20"/>
                <w:szCs w:val="20"/>
              </w:rPr>
              <w:t>Курс-УФ</w:t>
            </w:r>
          </w:p>
          <w:p w:rsidR="00E44CF5" w:rsidRPr="002E0DCE" w:rsidRDefault="00E44CF5" w:rsidP="00B84BC3">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E44CF5" w:rsidRPr="002E0DCE" w:rsidRDefault="009379F4" w:rsidP="00B84BC3">
            <w:pPr>
              <w:jc w:val="center"/>
              <w:rPr>
                <w:sz w:val="20"/>
                <w:szCs w:val="20"/>
              </w:rPr>
            </w:pPr>
            <w:r w:rsidRPr="002E0DCE">
              <w:rPr>
                <w:sz w:val="20"/>
                <w:szCs w:val="20"/>
              </w:rPr>
              <w:t>3</w:t>
            </w:r>
            <w:r w:rsidR="00B81F60" w:rsidRPr="002E0DCE">
              <w:rPr>
                <w:sz w:val="20"/>
                <w:szCs w:val="20"/>
              </w:rPr>
              <w:t>0-</w:t>
            </w:r>
            <w:r w:rsidRPr="002E0DCE">
              <w:rPr>
                <w:sz w:val="20"/>
                <w:szCs w:val="20"/>
              </w:rPr>
              <w:t>50</w:t>
            </w:r>
          </w:p>
        </w:tc>
        <w:tc>
          <w:tcPr>
            <w:tcW w:w="1817" w:type="dxa"/>
            <w:vAlign w:val="center"/>
          </w:tcPr>
          <w:p w:rsidR="00E44CF5" w:rsidRPr="002E0DCE" w:rsidRDefault="00E44CF5" w:rsidP="00B84BC3">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E44CF5" w:rsidRPr="002E0DCE" w:rsidRDefault="00E44CF5" w:rsidP="00B84BC3">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9379F4" w:rsidRPr="002E0DCE" w:rsidTr="00B84BC3">
        <w:trPr>
          <w:trHeight w:val="261"/>
        </w:trPr>
        <w:tc>
          <w:tcPr>
            <w:tcW w:w="1555" w:type="dxa"/>
            <w:vAlign w:val="center"/>
          </w:tcPr>
          <w:p w:rsidR="009379F4" w:rsidRPr="002E0DCE" w:rsidRDefault="009379F4" w:rsidP="00B84BC3">
            <w:pPr>
              <w:jc w:val="center"/>
              <w:rPr>
                <w:sz w:val="20"/>
                <w:szCs w:val="20"/>
              </w:rPr>
            </w:pPr>
            <w:r w:rsidRPr="002E0DCE">
              <w:rPr>
                <w:sz w:val="20"/>
                <w:szCs w:val="20"/>
              </w:rPr>
              <w:t>Второй</w:t>
            </w:r>
          </w:p>
        </w:tc>
        <w:tc>
          <w:tcPr>
            <w:tcW w:w="3899" w:type="dxa"/>
            <w:vAlign w:val="center"/>
          </w:tcPr>
          <w:p w:rsidR="00B84BC3" w:rsidRPr="002E0DCE" w:rsidRDefault="009379F4" w:rsidP="00B84BC3">
            <w:pPr>
              <w:shd w:val="clear" w:color="auto" w:fill="FFFFFF"/>
              <w:jc w:val="center"/>
              <w:rPr>
                <w:rFonts w:eastAsia="Times New Roman"/>
                <w:sz w:val="20"/>
                <w:szCs w:val="20"/>
              </w:rPr>
            </w:pPr>
            <w:r w:rsidRPr="002E0DCE">
              <w:rPr>
                <w:rFonts w:eastAsia="Times New Roman"/>
                <w:sz w:val="20"/>
                <w:szCs w:val="20"/>
              </w:rPr>
              <w:t>Курс-УФ</w:t>
            </w:r>
          </w:p>
          <w:p w:rsidR="009379F4" w:rsidRPr="002E0DCE" w:rsidRDefault="009379F4" w:rsidP="00B84BC3">
            <w:pPr>
              <w:shd w:val="clear" w:color="auto" w:fill="FFFFFF"/>
              <w:jc w:val="center"/>
              <w:rPr>
                <w:rFonts w:eastAsia="Times New Roman"/>
                <w:sz w:val="20"/>
                <w:szCs w:val="20"/>
                <w:highlight w:val="magenta"/>
              </w:rPr>
            </w:pPr>
            <w:r w:rsidRPr="002E0DCE">
              <w:rPr>
                <w:rFonts w:eastAsia="Times New Roman"/>
                <w:sz w:val="20"/>
                <w:szCs w:val="20"/>
              </w:rPr>
              <w:t>ТУ 20.30.12-030-37491760-2023</w:t>
            </w:r>
          </w:p>
        </w:tc>
        <w:tc>
          <w:tcPr>
            <w:tcW w:w="1816" w:type="dxa"/>
            <w:vAlign w:val="center"/>
          </w:tcPr>
          <w:p w:rsidR="009379F4" w:rsidRPr="002E0DCE" w:rsidRDefault="009379F4" w:rsidP="00B84BC3">
            <w:pPr>
              <w:jc w:val="center"/>
              <w:rPr>
                <w:sz w:val="20"/>
                <w:szCs w:val="20"/>
              </w:rPr>
            </w:pPr>
            <w:r w:rsidRPr="002E0DCE">
              <w:rPr>
                <w:sz w:val="20"/>
                <w:szCs w:val="20"/>
              </w:rPr>
              <w:t>30-50</w:t>
            </w:r>
          </w:p>
        </w:tc>
        <w:tc>
          <w:tcPr>
            <w:tcW w:w="1817" w:type="dxa"/>
            <w:vAlign w:val="center"/>
          </w:tcPr>
          <w:p w:rsidR="009379F4" w:rsidRPr="002E0DCE" w:rsidRDefault="009379F4" w:rsidP="00B84BC3">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9379F4" w:rsidRPr="002E0DCE" w:rsidRDefault="009379F4" w:rsidP="00B84BC3">
            <w:pPr>
              <w:jc w:val="center"/>
              <w:rPr>
                <w:sz w:val="20"/>
                <w:szCs w:val="20"/>
              </w:rPr>
            </w:pPr>
            <w:r w:rsidRPr="002E0DCE">
              <w:rPr>
                <w:rFonts w:eastAsia="Times New Roman"/>
                <w:color w:val="000000"/>
                <w:sz w:val="20"/>
                <w:szCs w:val="20"/>
                <w:lang w:eastAsia="ru-RU"/>
              </w:rPr>
              <w:t xml:space="preserve">колеровка под </w:t>
            </w:r>
            <w:r w:rsidR="00B84BC3"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565E9" w:rsidRPr="002E0DCE" w:rsidTr="00B84BC3">
        <w:trPr>
          <w:trHeight w:val="261"/>
        </w:trPr>
        <w:tc>
          <w:tcPr>
            <w:tcW w:w="1555" w:type="dxa"/>
            <w:vAlign w:val="center"/>
          </w:tcPr>
          <w:p w:rsidR="00E565E9" w:rsidRPr="002E0DCE" w:rsidRDefault="00E565E9" w:rsidP="00B84BC3">
            <w:pPr>
              <w:jc w:val="center"/>
              <w:rPr>
                <w:sz w:val="20"/>
                <w:szCs w:val="20"/>
              </w:rPr>
            </w:pPr>
          </w:p>
        </w:tc>
        <w:tc>
          <w:tcPr>
            <w:tcW w:w="3899" w:type="dxa"/>
            <w:vAlign w:val="center"/>
          </w:tcPr>
          <w:p w:rsidR="00E565E9" w:rsidRPr="002E0DCE" w:rsidRDefault="00E565E9" w:rsidP="00B84BC3">
            <w:pPr>
              <w:shd w:val="clear" w:color="auto" w:fill="FFFFFF"/>
              <w:jc w:val="center"/>
              <w:rPr>
                <w:rFonts w:eastAsia="Times New Roman"/>
                <w:sz w:val="20"/>
                <w:szCs w:val="20"/>
              </w:rPr>
            </w:pPr>
            <w:r w:rsidRPr="002E0DCE">
              <w:rPr>
                <w:sz w:val="20"/>
                <w:szCs w:val="20"/>
              </w:rPr>
              <w:t>Общая толщина системы покрытия</w:t>
            </w:r>
          </w:p>
        </w:tc>
        <w:tc>
          <w:tcPr>
            <w:tcW w:w="1816" w:type="dxa"/>
            <w:vAlign w:val="center"/>
          </w:tcPr>
          <w:p w:rsidR="00E565E9" w:rsidRPr="002E0DCE" w:rsidRDefault="00E565E9" w:rsidP="00B84BC3">
            <w:pPr>
              <w:jc w:val="center"/>
              <w:rPr>
                <w:sz w:val="20"/>
                <w:szCs w:val="20"/>
              </w:rPr>
            </w:pPr>
            <w:r w:rsidRPr="002E0DCE">
              <w:rPr>
                <w:sz w:val="20"/>
                <w:szCs w:val="20"/>
              </w:rPr>
              <w:t>60-100</w:t>
            </w:r>
          </w:p>
        </w:tc>
        <w:tc>
          <w:tcPr>
            <w:tcW w:w="1817" w:type="dxa"/>
            <w:vAlign w:val="center"/>
          </w:tcPr>
          <w:p w:rsidR="00E565E9" w:rsidRPr="002E0DCE" w:rsidRDefault="00E565E9" w:rsidP="00B84BC3">
            <w:pPr>
              <w:jc w:val="center"/>
              <w:rPr>
                <w:rFonts w:eastAsia="Times New Roman"/>
                <w:color w:val="000000"/>
                <w:sz w:val="20"/>
                <w:szCs w:val="20"/>
                <w:highlight w:val="magenta"/>
                <w:lang w:eastAsia="ru-RU"/>
              </w:rPr>
            </w:pPr>
          </w:p>
        </w:tc>
        <w:tc>
          <w:tcPr>
            <w:tcW w:w="1817" w:type="dxa"/>
            <w:vAlign w:val="center"/>
          </w:tcPr>
          <w:p w:rsidR="00E565E9" w:rsidRPr="002E0DCE" w:rsidRDefault="00E565E9" w:rsidP="00B84BC3">
            <w:pPr>
              <w:jc w:val="center"/>
              <w:rPr>
                <w:rFonts w:eastAsia="Times New Roman"/>
                <w:color w:val="000000"/>
                <w:sz w:val="20"/>
                <w:szCs w:val="20"/>
                <w:highlight w:val="magenta"/>
                <w:lang w:eastAsia="ru-RU"/>
              </w:rPr>
            </w:pPr>
          </w:p>
        </w:tc>
      </w:tr>
    </w:tbl>
    <w:p w:rsidR="000A06A5" w:rsidRDefault="000A06A5" w:rsidP="00580C36">
      <w:pPr>
        <w:pStyle w:val="2"/>
        <w:spacing w:after="240" w:afterAutospacing="0"/>
      </w:pPr>
      <w:bookmarkStart w:id="12" w:name="_Toc169775589"/>
    </w:p>
    <w:p w:rsidR="000A06A5" w:rsidRDefault="000A06A5" w:rsidP="00FB7660">
      <w:pPr>
        <w:pStyle w:val="2"/>
        <w:spacing w:after="240" w:afterAutospacing="0"/>
        <w:jc w:val="left"/>
      </w:pPr>
    </w:p>
    <w:p w:rsidR="00AC4E65" w:rsidRPr="002E0DCE" w:rsidRDefault="00DC6DD6" w:rsidP="00580C36">
      <w:pPr>
        <w:pStyle w:val="2"/>
        <w:spacing w:after="240" w:afterAutospacing="0"/>
      </w:pPr>
      <w:r w:rsidRPr="00BD2DC7">
        <w:rPr>
          <w:highlight w:val="lightGray"/>
        </w:rPr>
        <w:t>Промышленные полы</w:t>
      </w:r>
      <w:bookmarkEnd w:id="12"/>
    </w:p>
    <w:p w:rsidR="00E65B5E" w:rsidRPr="002E0DCE" w:rsidRDefault="00E65B5E" w:rsidP="00E65B5E">
      <w:pPr>
        <w:spacing w:after="0"/>
        <w:rPr>
          <w:rFonts w:ascii="Times New Roman" w:hAnsi="Times New Roman" w:cs="Times New Roman"/>
          <w:b/>
          <w:noProof/>
          <w:sz w:val="36"/>
          <w:szCs w:val="36"/>
        </w:rPr>
      </w:pPr>
      <w:r w:rsidRPr="002E0DCE">
        <w:rPr>
          <w:rFonts w:ascii="Times New Roman" w:hAnsi="Times New Roman" w:cs="Times New Roman"/>
          <w:b/>
          <w:noProof/>
          <w:sz w:val="24"/>
          <w:szCs w:val="24"/>
          <w:lang w:eastAsia="ru-RU"/>
        </w:rPr>
        <w:drawing>
          <wp:anchor distT="0" distB="0" distL="114300" distR="114300" simplePos="0" relativeHeight="251707392" behindDoc="0" locked="0" layoutInCell="1" allowOverlap="1">
            <wp:simplePos x="0" y="0"/>
            <wp:positionH relativeFrom="column">
              <wp:posOffset>5715</wp:posOffset>
            </wp:positionH>
            <wp:positionV relativeFrom="paragraph">
              <wp:posOffset>146050</wp:posOffset>
            </wp:positionV>
            <wp:extent cx="3181350" cy="2544294"/>
            <wp:effectExtent l="0" t="0" r="0" b="8890"/>
            <wp:wrapSquare wrapText="bothSides"/>
            <wp:docPr id="44" name="Рисунок 44" descr="G:\Users\User\YandexDisk\ПК Курс\ФОТО и ВИДЕО\Промышленные полы\Промышленное помещение ПП+ПУ\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User\YandexDisk\ПК Курс\ФОТО и ВИДЕО\Промышленные полы\Промышленное помещение ПП+ПУ\3.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1485" cy="2552400"/>
                    </a:xfrm>
                    <a:prstGeom prst="rect">
                      <a:avLst/>
                    </a:prstGeom>
                    <a:noFill/>
                    <a:ln>
                      <a:noFill/>
                    </a:ln>
                  </pic:spPr>
                </pic:pic>
              </a:graphicData>
            </a:graphic>
          </wp:anchor>
        </w:drawing>
      </w:r>
    </w:p>
    <w:p w:rsidR="00E65B5E" w:rsidRPr="002E0DCE" w:rsidRDefault="00E65B5E" w:rsidP="00E65B5E">
      <w:pPr>
        <w:spacing w:after="0"/>
        <w:rPr>
          <w:rFonts w:ascii="Times New Roman" w:hAnsi="Times New Roman" w:cs="Times New Roman"/>
          <w:b/>
          <w:noProof/>
          <w:sz w:val="36"/>
          <w:szCs w:val="36"/>
        </w:rPr>
      </w:pPr>
      <w:r w:rsidRPr="002E0DCE">
        <w:rPr>
          <w:rFonts w:ascii="Times New Roman" w:hAnsi="Times New Roman" w:cs="Times New Roman"/>
          <w:noProof/>
          <w:sz w:val="24"/>
          <w:szCs w:val="24"/>
        </w:rPr>
        <w:t xml:space="preserve">Устройство полов на промышленных объектах является важным этапом строительства и имеет решающее значение для обеспечения безопасности, функциональности и эффективности производственного процесса. Промышленные полы должны быть прочными, износостойкими и способными выдерживать интенсивные нагрузки и агрессивные воздействия. </w:t>
      </w:r>
      <w:r w:rsidRPr="002E0DCE">
        <w:rPr>
          <w:rFonts w:ascii="Times New Roman" w:eastAsia="Times New Roman" w:hAnsi="Times New Roman" w:cs="Times New Roman"/>
          <w:sz w:val="24"/>
          <w:szCs w:val="24"/>
          <w:lang w:eastAsia="ru-RU"/>
        </w:rPr>
        <w:t xml:space="preserve">«Производственный Комплекс «КУРС» предлагает </w:t>
      </w:r>
      <w:r w:rsidRPr="002E0DCE">
        <w:rPr>
          <w:rFonts w:ascii="Times New Roman" w:hAnsi="Times New Roman" w:cs="Times New Roman"/>
          <w:sz w:val="24"/>
          <w:szCs w:val="24"/>
          <w:shd w:val="clear" w:color="auto" w:fill="FFFFFF"/>
        </w:rPr>
        <w:t xml:space="preserve">качественные материалы для устройства полов. </w:t>
      </w:r>
    </w:p>
    <w:p w:rsidR="00E65B5E" w:rsidRPr="002E0DCE" w:rsidRDefault="00E65B5E" w:rsidP="00E65B5E">
      <w:pPr>
        <w:spacing w:after="0"/>
        <w:rPr>
          <w:rFonts w:ascii="Times New Roman" w:hAnsi="Times New Roman" w:cs="Times New Roman"/>
          <w:sz w:val="24"/>
          <w:szCs w:val="24"/>
          <w:shd w:val="clear" w:color="auto" w:fill="FFFFFF"/>
        </w:rPr>
      </w:pPr>
    </w:p>
    <w:p w:rsidR="00E65B5E" w:rsidRPr="002E0DCE" w:rsidRDefault="00E65B5E" w:rsidP="00E65B5E">
      <w:pPr>
        <w:spacing w:after="0"/>
        <w:rPr>
          <w:rFonts w:ascii="Times New Roman" w:hAnsi="Times New Roman" w:cs="Times New Roman"/>
          <w:sz w:val="24"/>
          <w:szCs w:val="24"/>
          <w:shd w:val="clear" w:color="auto" w:fill="FFFFFF"/>
        </w:rPr>
      </w:pPr>
    </w:p>
    <w:p w:rsidR="00E65B5E" w:rsidRPr="002E0DCE" w:rsidRDefault="00E65B5E" w:rsidP="00E65B5E">
      <w:pPr>
        <w:spacing w:after="0"/>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В ассортименте компании есть: </w:t>
      </w:r>
    </w:p>
    <w:p w:rsidR="00E65B5E" w:rsidRPr="002E0DCE" w:rsidRDefault="00E65B5E" w:rsidP="00E65B5E">
      <w:pPr>
        <w:spacing w:after="0"/>
        <w:rPr>
          <w:rFonts w:ascii="Times New Roman" w:hAnsi="Times New Roman" w:cs="Times New Roman"/>
          <w:b/>
          <w:noProof/>
          <w:sz w:val="24"/>
          <w:szCs w:val="24"/>
        </w:rPr>
      </w:pPr>
    </w:p>
    <w:p w:rsidR="00E65B5E" w:rsidRPr="002E0DCE" w:rsidRDefault="00E65B5E" w:rsidP="00E65B5E">
      <w:pPr>
        <w:pStyle w:val="a3"/>
        <w:numPr>
          <w:ilvl w:val="0"/>
          <w:numId w:val="43"/>
        </w:numPr>
        <w:spacing w:after="0"/>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Пропиточный лак «Курс-ПУ», предназначенный для обработки и укрепления минеральных поверхностей; </w:t>
      </w:r>
    </w:p>
    <w:p w:rsidR="00E65B5E" w:rsidRPr="002E0DCE" w:rsidRDefault="00E65B5E" w:rsidP="00E65B5E">
      <w:pPr>
        <w:pStyle w:val="a3"/>
        <w:numPr>
          <w:ilvl w:val="0"/>
          <w:numId w:val="43"/>
        </w:numPr>
        <w:spacing w:after="0"/>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Самовыравнивающийся полимерный пол «Курс ПП», предназначенный для обустройства надежных и долговечных бесшовных наливных полов; </w:t>
      </w:r>
    </w:p>
    <w:p w:rsidR="00E65B5E" w:rsidRPr="002E0DCE" w:rsidRDefault="00E65B5E" w:rsidP="00E65B5E">
      <w:pPr>
        <w:pStyle w:val="a3"/>
        <w:numPr>
          <w:ilvl w:val="0"/>
          <w:numId w:val="43"/>
        </w:numPr>
        <w:spacing w:after="0"/>
        <w:rPr>
          <w:rFonts w:ascii="Times New Roman" w:hAnsi="Times New Roman" w:cs="Times New Roman"/>
          <w:b/>
          <w:noProof/>
          <w:sz w:val="24"/>
          <w:szCs w:val="24"/>
        </w:rPr>
      </w:pPr>
      <w:r w:rsidRPr="002E0DCE">
        <w:rPr>
          <w:rFonts w:ascii="Times New Roman" w:hAnsi="Times New Roman" w:cs="Times New Roman"/>
          <w:sz w:val="24"/>
          <w:szCs w:val="24"/>
          <w:shd w:val="clear" w:color="auto" w:fill="FFFFFF"/>
        </w:rPr>
        <w:t xml:space="preserve">Целый ряд защитных покрывных эмалей, которые обеспечивают привлекательный внешний вид и защиту от внешних агрессивных воздействий. </w:t>
      </w:r>
    </w:p>
    <w:p w:rsidR="00E65B5E" w:rsidRPr="002E0DCE" w:rsidRDefault="00E65B5E" w:rsidP="00E65B5E">
      <w:pPr>
        <w:spacing w:after="0"/>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lastRenderedPageBreak/>
        <w:t>Материалы для устройства полов должны быть не только надежными и долговечными, но и соответствовать высоким требованиям к гигиене, безопасности и стойкости к воздействию различных физических, химических факторов и стойкие к механическому воздействию.</w:t>
      </w:r>
    </w:p>
    <w:p w:rsidR="00E65B5E" w:rsidRPr="002E0DCE" w:rsidRDefault="00E65B5E" w:rsidP="00E65B5E">
      <w:pPr>
        <w:spacing w:after="0"/>
        <w:rPr>
          <w:rFonts w:ascii="Times New Roman" w:hAnsi="Times New Roman" w:cs="Times New Roman"/>
          <w:sz w:val="24"/>
          <w:szCs w:val="24"/>
          <w:shd w:val="clear" w:color="auto" w:fill="FFFFFF"/>
        </w:rPr>
      </w:pPr>
    </w:p>
    <w:p w:rsidR="00E65B5E" w:rsidRPr="002E0DCE" w:rsidRDefault="00E65B5E" w:rsidP="00E65B5E">
      <w:pPr>
        <w:spacing w:after="0"/>
        <w:rPr>
          <w:rFonts w:ascii="Times New Roman" w:hAnsi="Times New Roman" w:cs="Times New Roman"/>
          <w:color w:val="333333"/>
          <w:sz w:val="24"/>
          <w:szCs w:val="24"/>
          <w:shd w:val="clear" w:color="auto" w:fill="FFFFFF"/>
        </w:rPr>
      </w:pPr>
      <w:r w:rsidRPr="002E0DCE">
        <w:rPr>
          <w:rFonts w:ascii="Times New Roman" w:hAnsi="Times New Roman" w:cs="Times New Roman"/>
          <w:sz w:val="24"/>
          <w:szCs w:val="24"/>
          <w:shd w:val="clear" w:color="auto" w:fill="FFFFFF"/>
        </w:rPr>
        <w:t>Полиуретановые промышленные полы характеризуются исключительной эластичностью, стойкостью к износу и воздействию химических веществ. Они также обладают отличной адгезией к большинству поверхностей и обеспечивают хорошую гидроизоляцию.</w:t>
      </w:r>
      <w:r w:rsidRPr="002E0DCE">
        <w:rPr>
          <w:rFonts w:ascii="Times New Roman" w:hAnsi="Times New Roman" w:cs="Times New Roman"/>
          <w:color w:val="333333"/>
          <w:shd w:val="clear" w:color="auto" w:fill="FFFFFF"/>
        </w:rPr>
        <w:t xml:space="preserve"> </w:t>
      </w:r>
    </w:p>
    <w:p w:rsidR="00E65B5E" w:rsidRPr="002E0DCE" w:rsidRDefault="00E65B5E" w:rsidP="00E65B5E">
      <w:pPr>
        <w:spacing w:after="0"/>
        <w:rPr>
          <w:rFonts w:ascii="Times New Roman" w:hAnsi="Times New Roman" w:cs="Times New Roman"/>
          <w:sz w:val="24"/>
          <w:szCs w:val="24"/>
          <w:shd w:val="clear" w:color="auto" w:fill="FFFFFF"/>
        </w:rPr>
      </w:pPr>
    </w:p>
    <w:p w:rsidR="00E65B5E" w:rsidRPr="002E0DCE" w:rsidRDefault="00E65B5E" w:rsidP="00E65B5E">
      <w:pPr>
        <w:spacing w:after="0"/>
        <w:rPr>
          <w:rFonts w:ascii="Times New Roman" w:hAnsi="Times New Roman" w:cs="Times New Roman"/>
          <w:noProof/>
          <w:sz w:val="24"/>
          <w:szCs w:val="24"/>
        </w:rPr>
      </w:pPr>
      <w:r w:rsidRPr="002E0DCE">
        <w:rPr>
          <w:rFonts w:ascii="Times New Roman" w:hAnsi="Times New Roman" w:cs="Times New Roman"/>
          <w:noProof/>
          <w:sz w:val="24"/>
          <w:szCs w:val="24"/>
        </w:rPr>
        <w:t>Мы предлагаем несколько вариантов защиты промышленных полов.</w:t>
      </w:r>
    </w:p>
    <w:p w:rsidR="00E65B5E" w:rsidRPr="002E0DCE" w:rsidRDefault="00E65B5E" w:rsidP="00E65B5E">
      <w:pPr>
        <w:spacing w:after="0"/>
        <w:rPr>
          <w:rFonts w:ascii="Times New Roman" w:hAnsi="Times New Roman" w:cs="Times New Roman"/>
          <w:noProof/>
          <w:sz w:val="24"/>
          <w:szCs w:val="24"/>
        </w:rPr>
      </w:pPr>
    </w:p>
    <w:tbl>
      <w:tblPr>
        <w:tblStyle w:val="a8"/>
        <w:tblW w:w="0" w:type="auto"/>
        <w:tblLook w:val="04A0"/>
      </w:tblPr>
      <w:tblGrid>
        <w:gridCol w:w="1521"/>
        <w:gridCol w:w="3698"/>
        <w:gridCol w:w="1748"/>
        <w:gridCol w:w="1756"/>
        <w:gridCol w:w="1756"/>
      </w:tblGrid>
      <w:tr w:rsidR="00E65B5E" w:rsidRPr="002E0DCE" w:rsidTr="00BA646C">
        <w:tc>
          <w:tcPr>
            <w:tcW w:w="10479" w:type="dxa"/>
            <w:gridSpan w:val="5"/>
            <w:vAlign w:val="center"/>
          </w:tcPr>
          <w:p w:rsidR="00E65B5E" w:rsidRPr="002E0DCE" w:rsidRDefault="00E65B5E" w:rsidP="00BA646C">
            <w:pPr>
              <w:pStyle w:val="a3"/>
              <w:ind w:left="1080"/>
              <w:jc w:val="center"/>
              <w:rPr>
                <w:rFonts w:eastAsia="Times New Roman"/>
                <w:b/>
                <w:color w:val="000000"/>
                <w:lang w:eastAsia="ru-RU"/>
              </w:rPr>
            </w:pPr>
            <w:r w:rsidRPr="002E0DCE">
              <w:rPr>
                <w:rFonts w:eastAsia="Times New Roman"/>
                <w:b/>
                <w:color w:val="000000"/>
                <w:lang w:eastAsia="ru-RU"/>
              </w:rPr>
              <w:t>Защита от износа и пыления бетонных оснований пола внутри помещений</w:t>
            </w:r>
          </w:p>
        </w:tc>
      </w:tr>
      <w:tr w:rsidR="00E65B5E" w:rsidRPr="002E0DCE" w:rsidTr="00BA646C">
        <w:tc>
          <w:tcPr>
            <w:tcW w:w="10479" w:type="dxa"/>
            <w:gridSpan w:val="5"/>
            <w:vAlign w:val="center"/>
          </w:tcPr>
          <w:p w:rsidR="00E65B5E" w:rsidRPr="002E0DCE" w:rsidRDefault="00E65B5E" w:rsidP="00BA646C">
            <w:pPr>
              <w:pStyle w:val="a3"/>
              <w:ind w:left="1080"/>
              <w:jc w:val="center"/>
              <w:rPr>
                <w:rFonts w:eastAsia="Times New Roman"/>
                <w:b/>
                <w:lang w:eastAsia="ru-RU"/>
              </w:rPr>
            </w:pPr>
            <w:r w:rsidRPr="002E0DCE">
              <w:rPr>
                <w:b/>
              </w:rPr>
              <w:t xml:space="preserve">Упрочнение и </w:t>
            </w:r>
            <w:proofErr w:type="spellStart"/>
            <w:r w:rsidRPr="002E0DCE">
              <w:rPr>
                <w:b/>
              </w:rPr>
              <w:t>обеспыливание</w:t>
            </w:r>
            <w:proofErr w:type="spellEnd"/>
            <w:r w:rsidRPr="002E0DCE">
              <w:rPr>
                <w:b/>
              </w:rPr>
              <w:t xml:space="preserve"> бетонных полов</w:t>
            </w:r>
          </w:p>
        </w:tc>
      </w:tr>
      <w:tr w:rsidR="00E65B5E" w:rsidRPr="002E0DCE" w:rsidTr="00BA646C">
        <w:tc>
          <w:tcPr>
            <w:tcW w:w="1521" w:type="dxa"/>
            <w:vAlign w:val="center"/>
          </w:tcPr>
          <w:p w:rsidR="00E65B5E" w:rsidRPr="002E0DCE" w:rsidRDefault="00E65B5E" w:rsidP="00BA646C">
            <w:pPr>
              <w:jc w:val="center"/>
              <w:rPr>
                <w:sz w:val="20"/>
                <w:szCs w:val="20"/>
              </w:rPr>
            </w:pPr>
            <w:r w:rsidRPr="002E0DCE">
              <w:rPr>
                <w:sz w:val="20"/>
                <w:szCs w:val="20"/>
              </w:rPr>
              <w:t>Кол-во слоев</w:t>
            </w:r>
          </w:p>
        </w:tc>
        <w:tc>
          <w:tcPr>
            <w:tcW w:w="3698" w:type="dxa"/>
            <w:vAlign w:val="center"/>
          </w:tcPr>
          <w:p w:rsidR="00E65B5E" w:rsidRPr="002E0DCE" w:rsidRDefault="00E65B5E" w:rsidP="00BA646C">
            <w:pPr>
              <w:jc w:val="center"/>
              <w:rPr>
                <w:sz w:val="20"/>
                <w:szCs w:val="20"/>
              </w:rPr>
            </w:pPr>
            <w:r w:rsidRPr="002E0DCE">
              <w:rPr>
                <w:sz w:val="20"/>
                <w:szCs w:val="20"/>
              </w:rPr>
              <w:t>Наименование материала (ТУ)</w:t>
            </w:r>
          </w:p>
        </w:tc>
        <w:tc>
          <w:tcPr>
            <w:tcW w:w="1748" w:type="dxa"/>
            <w:vAlign w:val="center"/>
          </w:tcPr>
          <w:p w:rsidR="00E65B5E" w:rsidRPr="002E0DCE" w:rsidRDefault="00E65B5E" w:rsidP="00BA646C">
            <w:pPr>
              <w:jc w:val="center"/>
              <w:rPr>
                <w:sz w:val="20"/>
                <w:szCs w:val="20"/>
              </w:rPr>
            </w:pPr>
            <w:r w:rsidRPr="002E0DCE">
              <w:rPr>
                <w:sz w:val="20"/>
                <w:szCs w:val="20"/>
              </w:rPr>
              <w:t>Толщина сухого слоя, мкм</w:t>
            </w:r>
          </w:p>
        </w:tc>
        <w:tc>
          <w:tcPr>
            <w:tcW w:w="1756" w:type="dxa"/>
            <w:vAlign w:val="center"/>
          </w:tcPr>
          <w:p w:rsidR="00E65B5E" w:rsidRPr="002E0DCE" w:rsidRDefault="00E65B5E" w:rsidP="00BA646C">
            <w:pPr>
              <w:jc w:val="center"/>
              <w:rPr>
                <w:sz w:val="20"/>
                <w:szCs w:val="20"/>
              </w:rPr>
            </w:pPr>
            <w:r w:rsidRPr="002E0DCE">
              <w:rPr>
                <w:sz w:val="20"/>
                <w:szCs w:val="20"/>
              </w:rPr>
              <w:t>Цвет покрытия</w:t>
            </w:r>
          </w:p>
        </w:tc>
        <w:tc>
          <w:tcPr>
            <w:tcW w:w="1756" w:type="dxa"/>
            <w:vAlign w:val="center"/>
          </w:tcPr>
          <w:p w:rsidR="00E65B5E" w:rsidRPr="002E0DCE" w:rsidRDefault="00E65B5E" w:rsidP="00BA646C">
            <w:pPr>
              <w:jc w:val="center"/>
              <w:rPr>
                <w:sz w:val="20"/>
                <w:szCs w:val="20"/>
              </w:rPr>
            </w:pPr>
            <w:r w:rsidRPr="002E0DCE">
              <w:rPr>
                <w:sz w:val="20"/>
                <w:szCs w:val="20"/>
              </w:rPr>
              <w:t>Цвет внешнего слоя покрытия</w:t>
            </w:r>
          </w:p>
        </w:tc>
      </w:tr>
      <w:tr w:rsidR="00E65B5E" w:rsidRPr="002E0DCE" w:rsidTr="00BA646C">
        <w:tc>
          <w:tcPr>
            <w:tcW w:w="1521" w:type="dxa"/>
            <w:vAlign w:val="center"/>
          </w:tcPr>
          <w:p w:rsidR="00E65B5E" w:rsidRPr="002E0DCE" w:rsidRDefault="00E65B5E" w:rsidP="00BA646C">
            <w:pPr>
              <w:jc w:val="center"/>
              <w:rPr>
                <w:sz w:val="20"/>
                <w:szCs w:val="20"/>
              </w:rPr>
            </w:pPr>
            <w:r w:rsidRPr="002E0DCE">
              <w:rPr>
                <w:sz w:val="20"/>
                <w:szCs w:val="20"/>
              </w:rPr>
              <w:t>Первый</w:t>
            </w:r>
          </w:p>
        </w:tc>
        <w:tc>
          <w:tcPr>
            <w:tcW w:w="3698"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 ПУ</w:t>
            </w:r>
          </w:p>
          <w:p w:rsidR="00E65B5E" w:rsidRPr="002E0DCE" w:rsidRDefault="00E65B5E"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48" w:type="dxa"/>
            <w:vAlign w:val="center"/>
          </w:tcPr>
          <w:p w:rsidR="00E65B5E" w:rsidRPr="002E0DCE" w:rsidRDefault="00E65B5E" w:rsidP="00BA646C">
            <w:pPr>
              <w:jc w:val="center"/>
              <w:rPr>
                <w:sz w:val="20"/>
                <w:szCs w:val="20"/>
                <w:lang w:val="en-US"/>
              </w:rPr>
            </w:pPr>
            <w:r w:rsidRPr="002E0DCE">
              <w:rPr>
                <w:sz w:val="20"/>
                <w:szCs w:val="20"/>
                <w:lang w:val="en-US"/>
              </w:rPr>
              <w:t>-</w:t>
            </w:r>
          </w:p>
        </w:tc>
        <w:tc>
          <w:tcPr>
            <w:tcW w:w="1756" w:type="dxa"/>
            <w:vAlign w:val="center"/>
          </w:tcPr>
          <w:p w:rsidR="00E65B5E" w:rsidRPr="002E0DCE" w:rsidRDefault="00E65B5E" w:rsidP="00BA646C">
            <w:pPr>
              <w:jc w:val="center"/>
              <w:rPr>
                <w:sz w:val="20"/>
                <w:szCs w:val="20"/>
              </w:rPr>
            </w:pPr>
            <w:r w:rsidRPr="002E0DCE">
              <w:rPr>
                <w:sz w:val="20"/>
                <w:szCs w:val="20"/>
              </w:rPr>
              <w:t>Янтарный</w:t>
            </w:r>
          </w:p>
        </w:tc>
        <w:tc>
          <w:tcPr>
            <w:tcW w:w="1756" w:type="dxa"/>
            <w:vAlign w:val="center"/>
          </w:tcPr>
          <w:p w:rsidR="00E65B5E" w:rsidRPr="002E0DCE" w:rsidRDefault="00E65B5E" w:rsidP="00BA646C">
            <w:pPr>
              <w:jc w:val="center"/>
              <w:rPr>
                <w:sz w:val="20"/>
                <w:szCs w:val="20"/>
              </w:rPr>
            </w:pPr>
          </w:p>
        </w:tc>
      </w:tr>
      <w:tr w:rsidR="00E65B5E" w:rsidRPr="002E0DCE" w:rsidTr="00BA646C">
        <w:tc>
          <w:tcPr>
            <w:tcW w:w="1521" w:type="dxa"/>
            <w:vAlign w:val="center"/>
          </w:tcPr>
          <w:p w:rsidR="00E65B5E" w:rsidRPr="002E0DCE" w:rsidRDefault="00E65B5E" w:rsidP="00BA646C">
            <w:pPr>
              <w:jc w:val="center"/>
              <w:rPr>
                <w:sz w:val="20"/>
                <w:szCs w:val="20"/>
              </w:rPr>
            </w:pPr>
            <w:r w:rsidRPr="002E0DCE">
              <w:rPr>
                <w:sz w:val="20"/>
                <w:szCs w:val="20"/>
              </w:rPr>
              <w:t>Второй</w:t>
            </w:r>
          </w:p>
        </w:tc>
        <w:tc>
          <w:tcPr>
            <w:tcW w:w="3698"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 ПУ</w:t>
            </w:r>
          </w:p>
          <w:p w:rsidR="00E65B5E" w:rsidRPr="002E0DCE" w:rsidRDefault="00E65B5E"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48" w:type="dxa"/>
            <w:vAlign w:val="center"/>
          </w:tcPr>
          <w:p w:rsidR="00E65B5E" w:rsidRPr="002E0DCE" w:rsidRDefault="00E65B5E" w:rsidP="00BA646C">
            <w:pPr>
              <w:jc w:val="center"/>
              <w:rPr>
                <w:sz w:val="20"/>
                <w:szCs w:val="20"/>
                <w:lang w:val="en-US"/>
              </w:rPr>
            </w:pPr>
            <w:r w:rsidRPr="002E0DCE">
              <w:rPr>
                <w:sz w:val="20"/>
                <w:szCs w:val="20"/>
                <w:lang w:val="en-US"/>
              </w:rPr>
              <w:t>-</w:t>
            </w:r>
          </w:p>
        </w:tc>
        <w:tc>
          <w:tcPr>
            <w:tcW w:w="1756" w:type="dxa"/>
            <w:vAlign w:val="center"/>
          </w:tcPr>
          <w:p w:rsidR="00E65B5E" w:rsidRPr="002E0DCE" w:rsidRDefault="00E65B5E" w:rsidP="00BA646C">
            <w:pPr>
              <w:jc w:val="center"/>
              <w:rPr>
                <w:sz w:val="20"/>
                <w:szCs w:val="20"/>
              </w:rPr>
            </w:pPr>
            <w:r w:rsidRPr="002E0DCE">
              <w:rPr>
                <w:sz w:val="20"/>
                <w:szCs w:val="20"/>
              </w:rPr>
              <w:t>Янтарный</w:t>
            </w:r>
          </w:p>
        </w:tc>
        <w:tc>
          <w:tcPr>
            <w:tcW w:w="1756" w:type="dxa"/>
            <w:vAlign w:val="center"/>
          </w:tcPr>
          <w:p w:rsidR="00E65B5E" w:rsidRPr="002E0DCE" w:rsidRDefault="00E65B5E" w:rsidP="00BA646C">
            <w:pPr>
              <w:jc w:val="center"/>
              <w:rPr>
                <w:sz w:val="20"/>
                <w:szCs w:val="20"/>
              </w:rPr>
            </w:pPr>
            <w:r w:rsidRPr="002E0DCE">
              <w:rPr>
                <w:sz w:val="20"/>
                <w:szCs w:val="20"/>
              </w:rPr>
              <w:t>Янтарный</w:t>
            </w:r>
          </w:p>
        </w:tc>
      </w:tr>
      <w:tr w:rsidR="00E65B5E" w:rsidRPr="002E0DCE" w:rsidTr="00BA646C">
        <w:tc>
          <w:tcPr>
            <w:tcW w:w="10479" w:type="dxa"/>
            <w:gridSpan w:val="5"/>
            <w:vAlign w:val="center"/>
          </w:tcPr>
          <w:p w:rsidR="00E65B5E" w:rsidRPr="002E0DCE" w:rsidRDefault="00E65B5E" w:rsidP="00BA646C">
            <w:pPr>
              <w:jc w:val="center"/>
              <w:rPr>
                <w:b/>
                <w:sz w:val="20"/>
                <w:szCs w:val="20"/>
              </w:rPr>
            </w:pPr>
            <w:r w:rsidRPr="002E0DCE">
              <w:rPr>
                <w:b/>
                <w:sz w:val="22"/>
                <w:szCs w:val="20"/>
              </w:rPr>
              <w:t>Устройство бетонных полов</w:t>
            </w:r>
          </w:p>
        </w:tc>
      </w:tr>
      <w:tr w:rsidR="00E65B5E" w:rsidRPr="002E0DCE" w:rsidTr="00BA646C">
        <w:tc>
          <w:tcPr>
            <w:tcW w:w="1521" w:type="dxa"/>
            <w:vAlign w:val="center"/>
          </w:tcPr>
          <w:p w:rsidR="00E65B5E" w:rsidRPr="002E0DCE" w:rsidRDefault="00E65B5E" w:rsidP="00BA646C">
            <w:pPr>
              <w:jc w:val="center"/>
              <w:rPr>
                <w:sz w:val="20"/>
                <w:szCs w:val="20"/>
              </w:rPr>
            </w:pPr>
            <w:r w:rsidRPr="002E0DCE">
              <w:rPr>
                <w:sz w:val="20"/>
                <w:szCs w:val="20"/>
              </w:rPr>
              <w:t>Первый</w:t>
            </w:r>
          </w:p>
        </w:tc>
        <w:tc>
          <w:tcPr>
            <w:tcW w:w="3698"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 ПУ</w:t>
            </w:r>
          </w:p>
          <w:p w:rsidR="00E65B5E" w:rsidRPr="002E0DCE" w:rsidRDefault="00E65B5E"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48" w:type="dxa"/>
            <w:vAlign w:val="center"/>
          </w:tcPr>
          <w:p w:rsidR="00E65B5E" w:rsidRPr="002E0DCE" w:rsidRDefault="00E65B5E" w:rsidP="00BA646C">
            <w:pPr>
              <w:jc w:val="center"/>
              <w:rPr>
                <w:sz w:val="20"/>
                <w:szCs w:val="20"/>
              </w:rPr>
            </w:pPr>
            <w:r w:rsidRPr="002E0DCE">
              <w:rPr>
                <w:sz w:val="20"/>
                <w:szCs w:val="20"/>
              </w:rPr>
              <w:t>-</w:t>
            </w:r>
          </w:p>
        </w:tc>
        <w:tc>
          <w:tcPr>
            <w:tcW w:w="1756" w:type="dxa"/>
            <w:vAlign w:val="center"/>
          </w:tcPr>
          <w:p w:rsidR="00E65B5E" w:rsidRPr="002E0DCE" w:rsidRDefault="00E65B5E" w:rsidP="00BA646C">
            <w:pPr>
              <w:jc w:val="center"/>
              <w:rPr>
                <w:sz w:val="20"/>
                <w:szCs w:val="20"/>
              </w:rPr>
            </w:pPr>
            <w:r w:rsidRPr="002E0DCE">
              <w:rPr>
                <w:sz w:val="20"/>
                <w:szCs w:val="20"/>
              </w:rPr>
              <w:t>Янтарный</w:t>
            </w:r>
          </w:p>
        </w:tc>
        <w:tc>
          <w:tcPr>
            <w:tcW w:w="1756" w:type="dxa"/>
            <w:vAlign w:val="center"/>
          </w:tcPr>
          <w:p w:rsidR="00E65B5E" w:rsidRPr="002E0DCE" w:rsidRDefault="00E65B5E" w:rsidP="00BA646C">
            <w:pPr>
              <w:jc w:val="center"/>
              <w:rPr>
                <w:sz w:val="20"/>
                <w:szCs w:val="20"/>
                <w:highlight w:val="magenta"/>
              </w:rPr>
            </w:pPr>
          </w:p>
        </w:tc>
      </w:tr>
      <w:tr w:rsidR="00E65B5E" w:rsidRPr="002E0DCE" w:rsidTr="00BA646C">
        <w:tc>
          <w:tcPr>
            <w:tcW w:w="1521" w:type="dxa"/>
            <w:vAlign w:val="center"/>
          </w:tcPr>
          <w:p w:rsidR="00E65B5E" w:rsidRPr="002E0DCE" w:rsidRDefault="00E65B5E" w:rsidP="00BA646C">
            <w:pPr>
              <w:jc w:val="center"/>
              <w:rPr>
                <w:sz w:val="20"/>
                <w:szCs w:val="20"/>
              </w:rPr>
            </w:pPr>
            <w:r w:rsidRPr="002E0DCE">
              <w:rPr>
                <w:sz w:val="20"/>
                <w:szCs w:val="20"/>
              </w:rPr>
              <w:t>Второй</w:t>
            </w:r>
          </w:p>
        </w:tc>
        <w:tc>
          <w:tcPr>
            <w:tcW w:w="3698"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 ПУ</w:t>
            </w:r>
          </w:p>
          <w:p w:rsidR="00E65B5E" w:rsidRPr="002E0DCE" w:rsidRDefault="00E65B5E"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48" w:type="dxa"/>
            <w:vAlign w:val="center"/>
          </w:tcPr>
          <w:p w:rsidR="00E65B5E" w:rsidRPr="002E0DCE" w:rsidRDefault="00E65B5E" w:rsidP="00BA646C">
            <w:pPr>
              <w:jc w:val="center"/>
              <w:rPr>
                <w:sz w:val="20"/>
                <w:szCs w:val="20"/>
              </w:rPr>
            </w:pPr>
            <w:r w:rsidRPr="002E0DCE">
              <w:rPr>
                <w:sz w:val="20"/>
                <w:szCs w:val="20"/>
              </w:rPr>
              <w:t>-</w:t>
            </w:r>
          </w:p>
        </w:tc>
        <w:tc>
          <w:tcPr>
            <w:tcW w:w="1756" w:type="dxa"/>
            <w:vAlign w:val="center"/>
          </w:tcPr>
          <w:p w:rsidR="00E65B5E" w:rsidRPr="002E0DCE" w:rsidRDefault="00E65B5E" w:rsidP="00BA646C">
            <w:pPr>
              <w:jc w:val="center"/>
              <w:rPr>
                <w:sz w:val="20"/>
                <w:szCs w:val="20"/>
              </w:rPr>
            </w:pPr>
            <w:r w:rsidRPr="002E0DCE">
              <w:rPr>
                <w:sz w:val="20"/>
                <w:szCs w:val="20"/>
              </w:rPr>
              <w:t>Янтарный</w:t>
            </w:r>
          </w:p>
        </w:tc>
        <w:tc>
          <w:tcPr>
            <w:tcW w:w="1756" w:type="dxa"/>
            <w:vAlign w:val="center"/>
          </w:tcPr>
          <w:p w:rsidR="00E65B5E" w:rsidRPr="002E0DCE" w:rsidRDefault="00E65B5E" w:rsidP="00BA646C">
            <w:pPr>
              <w:jc w:val="center"/>
              <w:rPr>
                <w:sz w:val="20"/>
                <w:szCs w:val="20"/>
                <w:highlight w:val="magenta"/>
              </w:rPr>
            </w:pPr>
          </w:p>
        </w:tc>
      </w:tr>
      <w:tr w:rsidR="00E65B5E" w:rsidRPr="002E0DCE" w:rsidTr="00BA646C">
        <w:tc>
          <w:tcPr>
            <w:tcW w:w="1521" w:type="dxa"/>
            <w:vAlign w:val="center"/>
          </w:tcPr>
          <w:p w:rsidR="00E65B5E" w:rsidRPr="002E0DCE" w:rsidRDefault="00E65B5E" w:rsidP="00BA646C">
            <w:pPr>
              <w:jc w:val="center"/>
              <w:rPr>
                <w:sz w:val="20"/>
                <w:szCs w:val="20"/>
              </w:rPr>
            </w:pPr>
            <w:r w:rsidRPr="002E0DCE">
              <w:rPr>
                <w:sz w:val="20"/>
                <w:szCs w:val="20"/>
              </w:rPr>
              <w:t>Третий</w:t>
            </w:r>
          </w:p>
        </w:tc>
        <w:tc>
          <w:tcPr>
            <w:tcW w:w="3698" w:type="dxa"/>
            <w:vAlign w:val="center"/>
          </w:tcPr>
          <w:p w:rsidR="00E65B5E" w:rsidRPr="002E0DCE" w:rsidRDefault="00E65B5E" w:rsidP="00BA646C">
            <w:pPr>
              <w:shd w:val="clear" w:color="auto" w:fill="FFFFFF"/>
              <w:jc w:val="center"/>
              <w:rPr>
                <w:rFonts w:eastAsia="Times New Roman"/>
                <w:sz w:val="20"/>
                <w:szCs w:val="20"/>
              </w:rPr>
            </w:pPr>
            <w:proofErr w:type="spellStart"/>
            <w:r w:rsidRPr="002E0DCE">
              <w:rPr>
                <w:rFonts w:eastAsia="Times New Roman"/>
                <w:sz w:val="20"/>
                <w:szCs w:val="20"/>
              </w:rPr>
              <w:t>Курс-Протект</w:t>
            </w:r>
            <w:proofErr w:type="spellEnd"/>
          </w:p>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ТУ 20.30.12-024-37491760-2021</w:t>
            </w:r>
          </w:p>
        </w:tc>
        <w:tc>
          <w:tcPr>
            <w:tcW w:w="1748" w:type="dxa"/>
            <w:vAlign w:val="center"/>
          </w:tcPr>
          <w:p w:rsidR="00E65B5E" w:rsidRPr="002E0DCE" w:rsidRDefault="00E65B5E" w:rsidP="00BA646C">
            <w:pPr>
              <w:jc w:val="center"/>
              <w:rPr>
                <w:sz w:val="20"/>
                <w:szCs w:val="20"/>
              </w:rPr>
            </w:pPr>
            <w:r w:rsidRPr="002E0DCE">
              <w:rPr>
                <w:sz w:val="20"/>
                <w:szCs w:val="20"/>
              </w:rPr>
              <w:t>-</w:t>
            </w:r>
          </w:p>
        </w:tc>
        <w:tc>
          <w:tcPr>
            <w:tcW w:w="1756" w:type="dxa"/>
            <w:vAlign w:val="center"/>
          </w:tcPr>
          <w:p w:rsidR="00E65B5E" w:rsidRPr="002E0DCE" w:rsidRDefault="00E65B5E" w:rsidP="00BA646C">
            <w:pPr>
              <w:jc w:val="center"/>
              <w:rPr>
                <w:sz w:val="20"/>
                <w:szCs w:val="20"/>
              </w:rPr>
            </w:pPr>
            <w:r w:rsidRPr="002E0DCE">
              <w:rPr>
                <w:sz w:val="20"/>
                <w:szCs w:val="20"/>
              </w:rPr>
              <w:t>Серый</w:t>
            </w:r>
          </w:p>
        </w:tc>
        <w:tc>
          <w:tcPr>
            <w:tcW w:w="1756" w:type="dxa"/>
            <w:vAlign w:val="center"/>
          </w:tcPr>
          <w:p w:rsidR="00E65B5E" w:rsidRPr="002E0DCE" w:rsidRDefault="00E65B5E" w:rsidP="00BA646C">
            <w:pPr>
              <w:jc w:val="center"/>
              <w:rPr>
                <w:sz w:val="20"/>
                <w:szCs w:val="20"/>
                <w:highlight w:val="magenta"/>
              </w:rPr>
            </w:pPr>
          </w:p>
        </w:tc>
      </w:tr>
      <w:tr w:rsidR="00E65B5E" w:rsidRPr="002E0DCE" w:rsidTr="00BA646C">
        <w:tc>
          <w:tcPr>
            <w:tcW w:w="1521" w:type="dxa"/>
            <w:vAlign w:val="center"/>
          </w:tcPr>
          <w:p w:rsidR="00E65B5E" w:rsidRPr="002E0DCE" w:rsidRDefault="00E65B5E" w:rsidP="00BA646C">
            <w:pPr>
              <w:jc w:val="center"/>
              <w:rPr>
                <w:sz w:val="20"/>
                <w:szCs w:val="20"/>
              </w:rPr>
            </w:pPr>
          </w:p>
        </w:tc>
        <w:tc>
          <w:tcPr>
            <w:tcW w:w="3698" w:type="dxa"/>
            <w:vAlign w:val="center"/>
          </w:tcPr>
          <w:p w:rsidR="00E65B5E" w:rsidRPr="002E0DCE" w:rsidRDefault="00E65B5E" w:rsidP="00BA646C">
            <w:pPr>
              <w:shd w:val="clear" w:color="auto" w:fill="FFFFFF"/>
              <w:jc w:val="center"/>
              <w:rPr>
                <w:rFonts w:eastAsia="Times New Roman"/>
                <w:sz w:val="20"/>
                <w:szCs w:val="20"/>
              </w:rPr>
            </w:pPr>
          </w:p>
        </w:tc>
        <w:tc>
          <w:tcPr>
            <w:tcW w:w="1748" w:type="dxa"/>
            <w:vAlign w:val="center"/>
          </w:tcPr>
          <w:p w:rsidR="00E65B5E" w:rsidRPr="002E0DCE" w:rsidRDefault="00E65B5E" w:rsidP="00BA646C">
            <w:pPr>
              <w:jc w:val="center"/>
              <w:rPr>
                <w:sz w:val="20"/>
                <w:szCs w:val="20"/>
                <w:lang w:val="en-US"/>
              </w:rPr>
            </w:pPr>
          </w:p>
        </w:tc>
        <w:tc>
          <w:tcPr>
            <w:tcW w:w="1756" w:type="dxa"/>
            <w:vAlign w:val="center"/>
          </w:tcPr>
          <w:p w:rsidR="00E65B5E" w:rsidRPr="002E0DCE" w:rsidRDefault="00E65B5E" w:rsidP="00BA646C">
            <w:pPr>
              <w:jc w:val="center"/>
              <w:rPr>
                <w:sz w:val="20"/>
                <w:szCs w:val="20"/>
              </w:rPr>
            </w:pPr>
          </w:p>
        </w:tc>
        <w:tc>
          <w:tcPr>
            <w:tcW w:w="1756" w:type="dxa"/>
            <w:vAlign w:val="center"/>
          </w:tcPr>
          <w:p w:rsidR="00E65B5E" w:rsidRPr="002E0DCE" w:rsidRDefault="00E65B5E" w:rsidP="00BA646C">
            <w:pPr>
              <w:jc w:val="center"/>
              <w:rPr>
                <w:sz w:val="20"/>
                <w:szCs w:val="20"/>
              </w:rPr>
            </w:pPr>
          </w:p>
        </w:tc>
      </w:tr>
      <w:tr w:rsidR="00E65B5E" w:rsidRPr="002E0DCE" w:rsidTr="00BA646C">
        <w:tc>
          <w:tcPr>
            <w:tcW w:w="10479" w:type="dxa"/>
            <w:gridSpan w:val="5"/>
            <w:vAlign w:val="center"/>
          </w:tcPr>
          <w:p w:rsidR="00E65B5E" w:rsidRPr="002E0DCE" w:rsidRDefault="00E65B5E" w:rsidP="00BA646C">
            <w:pPr>
              <w:jc w:val="center"/>
              <w:rPr>
                <w:rFonts w:eastAsia="Times New Roman"/>
                <w:b/>
                <w:color w:val="000000"/>
                <w:lang w:eastAsia="ru-RU"/>
              </w:rPr>
            </w:pPr>
            <w:r w:rsidRPr="002E0DCE">
              <w:rPr>
                <w:b/>
              </w:rPr>
              <w:t>Бесшовное наливное покрытие пола</w:t>
            </w:r>
          </w:p>
        </w:tc>
      </w:tr>
      <w:tr w:rsidR="00E65B5E" w:rsidRPr="002E0DCE" w:rsidTr="00BA646C">
        <w:tc>
          <w:tcPr>
            <w:tcW w:w="1521" w:type="dxa"/>
            <w:vAlign w:val="center"/>
          </w:tcPr>
          <w:p w:rsidR="00E65B5E" w:rsidRPr="002E0DCE" w:rsidRDefault="00E65B5E" w:rsidP="00BA646C">
            <w:pPr>
              <w:jc w:val="center"/>
              <w:rPr>
                <w:sz w:val="20"/>
                <w:szCs w:val="20"/>
              </w:rPr>
            </w:pPr>
            <w:r w:rsidRPr="002E0DCE">
              <w:rPr>
                <w:sz w:val="20"/>
                <w:szCs w:val="20"/>
              </w:rPr>
              <w:t>Кол-во слоев</w:t>
            </w:r>
          </w:p>
        </w:tc>
        <w:tc>
          <w:tcPr>
            <w:tcW w:w="3698" w:type="dxa"/>
            <w:vAlign w:val="center"/>
          </w:tcPr>
          <w:p w:rsidR="00E65B5E" w:rsidRPr="002E0DCE" w:rsidRDefault="00E65B5E" w:rsidP="00BA646C">
            <w:pPr>
              <w:jc w:val="center"/>
              <w:rPr>
                <w:sz w:val="20"/>
                <w:szCs w:val="20"/>
              </w:rPr>
            </w:pPr>
            <w:r w:rsidRPr="002E0DCE">
              <w:rPr>
                <w:sz w:val="20"/>
                <w:szCs w:val="20"/>
              </w:rPr>
              <w:t>Наименование материала (ТУ)</w:t>
            </w:r>
          </w:p>
        </w:tc>
        <w:tc>
          <w:tcPr>
            <w:tcW w:w="1748" w:type="dxa"/>
            <w:vAlign w:val="center"/>
          </w:tcPr>
          <w:p w:rsidR="00E65B5E" w:rsidRPr="002E0DCE" w:rsidRDefault="00E65B5E" w:rsidP="00BA646C">
            <w:pPr>
              <w:jc w:val="center"/>
              <w:rPr>
                <w:sz w:val="20"/>
                <w:szCs w:val="20"/>
              </w:rPr>
            </w:pPr>
            <w:r w:rsidRPr="002E0DCE">
              <w:rPr>
                <w:sz w:val="20"/>
                <w:szCs w:val="20"/>
              </w:rPr>
              <w:t>Толщина сухого слоя, мкм</w:t>
            </w:r>
          </w:p>
        </w:tc>
        <w:tc>
          <w:tcPr>
            <w:tcW w:w="1756" w:type="dxa"/>
            <w:vAlign w:val="center"/>
          </w:tcPr>
          <w:p w:rsidR="00E65B5E" w:rsidRPr="002E0DCE" w:rsidRDefault="00E65B5E" w:rsidP="00BA646C">
            <w:pPr>
              <w:jc w:val="center"/>
              <w:rPr>
                <w:sz w:val="20"/>
                <w:szCs w:val="20"/>
              </w:rPr>
            </w:pPr>
            <w:r w:rsidRPr="002E0DCE">
              <w:rPr>
                <w:sz w:val="20"/>
                <w:szCs w:val="20"/>
              </w:rPr>
              <w:t>Цвет покрытия</w:t>
            </w:r>
          </w:p>
        </w:tc>
        <w:tc>
          <w:tcPr>
            <w:tcW w:w="1756" w:type="dxa"/>
            <w:vAlign w:val="center"/>
          </w:tcPr>
          <w:p w:rsidR="00E65B5E" w:rsidRPr="002E0DCE" w:rsidRDefault="00E65B5E" w:rsidP="00BA646C">
            <w:pPr>
              <w:jc w:val="center"/>
              <w:rPr>
                <w:sz w:val="20"/>
                <w:szCs w:val="20"/>
              </w:rPr>
            </w:pPr>
            <w:r w:rsidRPr="002E0DCE">
              <w:rPr>
                <w:sz w:val="20"/>
                <w:szCs w:val="20"/>
              </w:rPr>
              <w:t>Цвет внешнего слоя покрытия</w:t>
            </w:r>
          </w:p>
        </w:tc>
      </w:tr>
      <w:tr w:rsidR="00E65B5E" w:rsidRPr="002E0DCE" w:rsidTr="00BA646C">
        <w:tc>
          <w:tcPr>
            <w:tcW w:w="1521" w:type="dxa"/>
            <w:vAlign w:val="center"/>
          </w:tcPr>
          <w:p w:rsidR="00E65B5E" w:rsidRPr="002E0DCE" w:rsidRDefault="00E65B5E" w:rsidP="00BA646C">
            <w:pPr>
              <w:jc w:val="center"/>
              <w:rPr>
                <w:sz w:val="20"/>
                <w:szCs w:val="20"/>
              </w:rPr>
            </w:pPr>
            <w:r w:rsidRPr="002E0DCE">
              <w:rPr>
                <w:sz w:val="20"/>
                <w:szCs w:val="20"/>
              </w:rPr>
              <w:t>Первый</w:t>
            </w:r>
          </w:p>
        </w:tc>
        <w:tc>
          <w:tcPr>
            <w:tcW w:w="3698"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 ПУ</w:t>
            </w:r>
          </w:p>
          <w:p w:rsidR="00E65B5E" w:rsidRPr="002E0DCE" w:rsidRDefault="00E65B5E"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48" w:type="dxa"/>
            <w:vAlign w:val="center"/>
          </w:tcPr>
          <w:p w:rsidR="00E65B5E" w:rsidRPr="002E0DCE" w:rsidRDefault="00E65B5E" w:rsidP="00BA646C">
            <w:pPr>
              <w:jc w:val="center"/>
              <w:rPr>
                <w:sz w:val="20"/>
                <w:szCs w:val="20"/>
              </w:rPr>
            </w:pPr>
          </w:p>
        </w:tc>
        <w:tc>
          <w:tcPr>
            <w:tcW w:w="1756" w:type="dxa"/>
            <w:vAlign w:val="center"/>
          </w:tcPr>
          <w:p w:rsidR="00E65B5E" w:rsidRPr="002E0DCE" w:rsidRDefault="00E65B5E" w:rsidP="00BA646C">
            <w:pPr>
              <w:jc w:val="center"/>
              <w:rPr>
                <w:sz w:val="20"/>
                <w:szCs w:val="20"/>
              </w:rPr>
            </w:pPr>
            <w:r w:rsidRPr="002E0DCE">
              <w:rPr>
                <w:sz w:val="20"/>
                <w:szCs w:val="20"/>
              </w:rPr>
              <w:t>Янтарный</w:t>
            </w:r>
          </w:p>
        </w:tc>
        <w:tc>
          <w:tcPr>
            <w:tcW w:w="1756" w:type="dxa"/>
            <w:vAlign w:val="center"/>
          </w:tcPr>
          <w:p w:rsidR="00E65B5E" w:rsidRPr="002E0DCE" w:rsidRDefault="00E65B5E" w:rsidP="00BA646C">
            <w:pPr>
              <w:jc w:val="center"/>
              <w:rPr>
                <w:sz w:val="20"/>
                <w:szCs w:val="20"/>
              </w:rPr>
            </w:pPr>
          </w:p>
        </w:tc>
      </w:tr>
      <w:tr w:rsidR="00E65B5E" w:rsidRPr="002E0DCE" w:rsidTr="00BA646C">
        <w:tc>
          <w:tcPr>
            <w:tcW w:w="1521" w:type="dxa"/>
            <w:vAlign w:val="center"/>
          </w:tcPr>
          <w:p w:rsidR="00E65B5E" w:rsidRPr="002E0DCE" w:rsidRDefault="00E65B5E" w:rsidP="00BA646C">
            <w:pPr>
              <w:jc w:val="center"/>
              <w:rPr>
                <w:sz w:val="20"/>
                <w:szCs w:val="20"/>
              </w:rPr>
            </w:pPr>
            <w:r w:rsidRPr="002E0DCE">
              <w:rPr>
                <w:sz w:val="20"/>
                <w:szCs w:val="20"/>
              </w:rPr>
              <w:t>Второй</w:t>
            </w:r>
          </w:p>
        </w:tc>
        <w:tc>
          <w:tcPr>
            <w:tcW w:w="3698" w:type="dxa"/>
            <w:vAlign w:val="center"/>
          </w:tcPr>
          <w:p w:rsidR="00E65B5E" w:rsidRPr="002E0DCE" w:rsidRDefault="00E65B5E" w:rsidP="00BA646C">
            <w:pPr>
              <w:shd w:val="clear" w:color="auto" w:fill="FFFFFF"/>
              <w:jc w:val="center"/>
              <w:rPr>
                <w:sz w:val="20"/>
                <w:szCs w:val="20"/>
              </w:rPr>
            </w:pPr>
            <w:r w:rsidRPr="002E0DCE">
              <w:rPr>
                <w:sz w:val="20"/>
                <w:szCs w:val="20"/>
              </w:rPr>
              <w:t>Курс ПП</w:t>
            </w:r>
          </w:p>
          <w:p w:rsidR="00E65B5E" w:rsidRPr="002E0DCE" w:rsidRDefault="00E65B5E" w:rsidP="00BA646C">
            <w:pPr>
              <w:shd w:val="clear" w:color="auto" w:fill="FFFFFF"/>
              <w:jc w:val="center"/>
              <w:rPr>
                <w:sz w:val="20"/>
                <w:szCs w:val="20"/>
                <w:shd w:val="clear" w:color="auto" w:fill="FFFFFF"/>
              </w:rPr>
            </w:pPr>
            <w:r w:rsidRPr="002E0DCE">
              <w:rPr>
                <w:sz w:val="20"/>
                <w:szCs w:val="20"/>
              </w:rPr>
              <w:t>ТУ 20.16.56-021-37491760-2021</w:t>
            </w:r>
          </w:p>
        </w:tc>
        <w:tc>
          <w:tcPr>
            <w:tcW w:w="1748" w:type="dxa"/>
            <w:vAlign w:val="center"/>
          </w:tcPr>
          <w:p w:rsidR="00E65B5E" w:rsidRPr="002E0DCE" w:rsidRDefault="00E65B5E" w:rsidP="00BA646C">
            <w:pPr>
              <w:jc w:val="center"/>
              <w:rPr>
                <w:sz w:val="20"/>
                <w:szCs w:val="20"/>
              </w:rPr>
            </w:pPr>
            <w:r w:rsidRPr="002E0DCE">
              <w:rPr>
                <w:sz w:val="20"/>
                <w:szCs w:val="20"/>
              </w:rPr>
              <w:t>300-1000</w:t>
            </w:r>
          </w:p>
        </w:tc>
        <w:tc>
          <w:tcPr>
            <w:tcW w:w="1756" w:type="dxa"/>
            <w:vAlign w:val="center"/>
          </w:tcPr>
          <w:p w:rsidR="00E65B5E" w:rsidRPr="002E0DCE" w:rsidRDefault="00E65B5E" w:rsidP="00BA646C">
            <w:pPr>
              <w:jc w:val="center"/>
              <w:rPr>
                <w:sz w:val="20"/>
                <w:szCs w:val="20"/>
              </w:rPr>
            </w:pPr>
            <w:r w:rsidRPr="002E0DCE">
              <w:rPr>
                <w:sz w:val="20"/>
                <w:szCs w:val="20"/>
              </w:rPr>
              <w:t>Бежевый</w:t>
            </w:r>
          </w:p>
        </w:tc>
        <w:tc>
          <w:tcPr>
            <w:tcW w:w="1756" w:type="dxa"/>
            <w:vAlign w:val="center"/>
          </w:tcPr>
          <w:p w:rsidR="00E65B5E" w:rsidRPr="002E0DCE" w:rsidRDefault="00E65B5E" w:rsidP="00BA646C">
            <w:pPr>
              <w:jc w:val="center"/>
              <w:rPr>
                <w:sz w:val="20"/>
                <w:szCs w:val="20"/>
              </w:rPr>
            </w:pPr>
          </w:p>
        </w:tc>
      </w:tr>
      <w:tr w:rsidR="00E65B5E" w:rsidRPr="002E0DCE" w:rsidTr="00BA646C">
        <w:tc>
          <w:tcPr>
            <w:tcW w:w="1521" w:type="dxa"/>
            <w:vAlign w:val="center"/>
          </w:tcPr>
          <w:p w:rsidR="00E65B5E" w:rsidRPr="002E0DCE" w:rsidRDefault="00E65B5E" w:rsidP="00BA646C">
            <w:pPr>
              <w:jc w:val="center"/>
              <w:rPr>
                <w:sz w:val="20"/>
                <w:szCs w:val="20"/>
              </w:rPr>
            </w:pPr>
            <w:r w:rsidRPr="002E0DCE">
              <w:rPr>
                <w:sz w:val="20"/>
                <w:szCs w:val="20"/>
              </w:rPr>
              <w:t>Третий</w:t>
            </w:r>
          </w:p>
        </w:tc>
        <w:tc>
          <w:tcPr>
            <w:tcW w:w="3698"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Курс-УФ</w:t>
            </w:r>
          </w:p>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48" w:type="dxa"/>
            <w:vAlign w:val="center"/>
          </w:tcPr>
          <w:p w:rsidR="00E65B5E" w:rsidRPr="002E0DCE" w:rsidRDefault="00E65B5E" w:rsidP="00BA646C">
            <w:pPr>
              <w:jc w:val="center"/>
              <w:rPr>
                <w:sz w:val="20"/>
                <w:szCs w:val="20"/>
              </w:rPr>
            </w:pPr>
            <w:r w:rsidRPr="002E0DCE">
              <w:rPr>
                <w:sz w:val="20"/>
                <w:szCs w:val="20"/>
              </w:rPr>
              <w:t>30-50</w:t>
            </w:r>
          </w:p>
        </w:tc>
        <w:tc>
          <w:tcPr>
            <w:tcW w:w="1756"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56"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65B5E" w:rsidRPr="002E0DCE" w:rsidTr="00BA646C">
        <w:tc>
          <w:tcPr>
            <w:tcW w:w="1521" w:type="dxa"/>
            <w:vAlign w:val="center"/>
          </w:tcPr>
          <w:p w:rsidR="00E65B5E" w:rsidRPr="002E0DCE" w:rsidRDefault="00E65B5E" w:rsidP="00BA646C">
            <w:pPr>
              <w:jc w:val="center"/>
              <w:rPr>
                <w:sz w:val="20"/>
                <w:szCs w:val="20"/>
              </w:rPr>
            </w:pPr>
            <w:r w:rsidRPr="002E0DCE">
              <w:rPr>
                <w:sz w:val="20"/>
                <w:szCs w:val="20"/>
              </w:rPr>
              <w:t>Четвертый</w:t>
            </w:r>
          </w:p>
        </w:tc>
        <w:tc>
          <w:tcPr>
            <w:tcW w:w="3698" w:type="dxa"/>
            <w:vAlign w:val="center"/>
          </w:tcPr>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Курс-УФ</w:t>
            </w:r>
          </w:p>
          <w:p w:rsidR="00E65B5E" w:rsidRPr="002E0DCE" w:rsidRDefault="00E65B5E"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48" w:type="dxa"/>
            <w:vAlign w:val="center"/>
          </w:tcPr>
          <w:p w:rsidR="00E65B5E" w:rsidRPr="002E0DCE" w:rsidRDefault="00E65B5E" w:rsidP="00BA646C">
            <w:pPr>
              <w:jc w:val="center"/>
              <w:rPr>
                <w:sz w:val="20"/>
                <w:szCs w:val="20"/>
              </w:rPr>
            </w:pPr>
            <w:r w:rsidRPr="002E0DCE">
              <w:rPr>
                <w:sz w:val="20"/>
                <w:szCs w:val="20"/>
              </w:rPr>
              <w:t>30-50</w:t>
            </w:r>
          </w:p>
        </w:tc>
        <w:tc>
          <w:tcPr>
            <w:tcW w:w="1756"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56" w:type="dxa"/>
            <w:vAlign w:val="center"/>
          </w:tcPr>
          <w:p w:rsidR="00E65B5E" w:rsidRPr="002E0DCE" w:rsidRDefault="00E65B5E"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65B5E" w:rsidRPr="002E0DCE" w:rsidTr="00BA646C">
        <w:tc>
          <w:tcPr>
            <w:tcW w:w="1521" w:type="dxa"/>
            <w:vAlign w:val="center"/>
          </w:tcPr>
          <w:p w:rsidR="00E65B5E" w:rsidRPr="002E0DCE" w:rsidRDefault="00E65B5E" w:rsidP="00BA646C">
            <w:pPr>
              <w:jc w:val="center"/>
              <w:rPr>
                <w:sz w:val="20"/>
                <w:szCs w:val="20"/>
              </w:rPr>
            </w:pPr>
          </w:p>
        </w:tc>
        <w:tc>
          <w:tcPr>
            <w:tcW w:w="3698" w:type="dxa"/>
            <w:vAlign w:val="center"/>
          </w:tcPr>
          <w:p w:rsidR="00E65B5E" w:rsidRPr="002E0DCE" w:rsidRDefault="00E65B5E"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748" w:type="dxa"/>
            <w:vAlign w:val="center"/>
          </w:tcPr>
          <w:p w:rsidR="00E65B5E" w:rsidRPr="002E0DCE" w:rsidRDefault="00E65B5E" w:rsidP="00BA646C">
            <w:pPr>
              <w:jc w:val="center"/>
              <w:rPr>
                <w:sz w:val="20"/>
                <w:szCs w:val="20"/>
              </w:rPr>
            </w:pPr>
            <w:r w:rsidRPr="002E0DCE">
              <w:rPr>
                <w:sz w:val="20"/>
                <w:szCs w:val="20"/>
              </w:rPr>
              <w:t>360-1100</w:t>
            </w:r>
          </w:p>
        </w:tc>
        <w:tc>
          <w:tcPr>
            <w:tcW w:w="1756" w:type="dxa"/>
            <w:vAlign w:val="center"/>
          </w:tcPr>
          <w:p w:rsidR="00E65B5E" w:rsidRPr="002E0DCE" w:rsidRDefault="00E65B5E" w:rsidP="00BA646C">
            <w:pPr>
              <w:jc w:val="center"/>
              <w:rPr>
                <w:rFonts w:eastAsia="Times New Roman"/>
                <w:color w:val="000000"/>
                <w:sz w:val="20"/>
                <w:szCs w:val="20"/>
                <w:lang w:eastAsia="ru-RU"/>
              </w:rPr>
            </w:pPr>
          </w:p>
        </w:tc>
        <w:tc>
          <w:tcPr>
            <w:tcW w:w="1756" w:type="dxa"/>
            <w:vAlign w:val="center"/>
          </w:tcPr>
          <w:p w:rsidR="00E65B5E" w:rsidRPr="002E0DCE" w:rsidRDefault="00E65B5E" w:rsidP="00BA646C">
            <w:pPr>
              <w:jc w:val="center"/>
              <w:rPr>
                <w:rFonts w:eastAsia="Times New Roman"/>
                <w:color w:val="000000"/>
                <w:sz w:val="20"/>
                <w:szCs w:val="20"/>
                <w:lang w:eastAsia="ru-RU"/>
              </w:rPr>
            </w:pPr>
          </w:p>
        </w:tc>
      </w:tr>
    </w:tbl>
    <w:p w:rsidR="00E65B5E" w:rsidRPr="002E0DCE" w:rsidRDefault="00E65B5E" w:rsidP="00E24583">
      <w:pPr>
        <w:pStyle w:val="2"/>
      </w:pPr>
      <w:bookmarkStart w:id="13" w:name="_Toc169775590"/>
    </w:p>
    <w:p w:rsidR="00E162C8" w:rsidRPr="002E0DCE" w:rsidRDefault="00E162C8" w:rsidP="00E24583">
      <w:pPr>
        <w:pStyle w:val="2"/>
      </w:pPr>
      <w:r w:rsidRPr="00BD2DC7">
        <w:rPr>
          <w:highlight w:val="lightGray"/>
        </w:rPr>
        <w:t>Гражданское строит</w:t>
      </w:r>
      <w:r w:rsidR="00EB6BC3" w:rsidRPr="00BD2DC7">
        <w:rPr>
          <w:highlight w:val="lightGray"/>
        </w:rPr>
        <w:t>ельство. Объекты инфраструктуры</w:t>
      </w:r>
      <w:r w:rsidR="0027738F" w:rsidRPr="00BD2DC7">
        <w:rPr>
          <w:highlight w:val="lightGray"/>
        </w:rPr>
        <w:t>. Спортивные сооружения</w:t>
      </w:r>
      <w:bookmarkEnd w:id="13"/>
    </w:p>
    <w:p w:rsidR="00EF5A2F" w:rsidRPr="002E0DCE" w:rsidRDefault="00EF5A2F" w:rsidP="00EF5A2F">
      <w:pPr>
        <w:spacing w:after="0"/>
        <w:rPr>
          <w:rFonts w:ascii="Times New Roman" w:hAnsi="Times New Roman" w:cs="Times New Roman"/>
          <w:b/>
          <w:noProof/>
          <w:sz w:val="24"/>
          <w:szCs w:val="24"/>
        </w:rPr>
      </w:pPr>
      <w:r w:rsidRPr="002E0DCE">
        <w:rPr>
          <w:rFonts w:ascii="Times New Roman" w:hAnsi="Times New Roman" w:cs="Times New Roman"/>
          <w:noProof/>
          <w:lang w:eastAsia="ru-RU"/>
        </w:rPr>
        <w:drawing>
          <wp:anchor distT="0" distB="0" distL="114300" distR="114300" simplePos="0" relativeHeight="251709440" behindDoc="0" locked="0" layoutInCell="1" allowOverlap="1">
            <wp:simplePos x="0" y="0"/>
            <wp:positionH relativeFrom="column">
              <wp:posOffset>5080</wp:posOffset>
            </wp:positionH>
            <wp:positionV relativeFrom="paragraph">
              <wp:posOffset>635</wp:posOffset>
            </wp:positionV>
            <wp:extent cx="3095625" cy="2217420"/>
            <wp:effectExtent l="0" t="0" r="9525" b="0"/>
            <wp:wrapSquare wrapText="bothSides"/>
            <wp:docPr id="45" name="Рисунок 4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5625" cy="2217420"/>
                    </a:xfrm>
                    <a:prstGeom prst="rect">
                      <a:avLst/>
                    </a:prstGeom>
                    <a:noFill/>
                    <a:ln>
                      <a:noFill/>
                    </a:ln>
                  </pic:spPr>
                </pic:pic>
              </a:graphicData>
            </a:graphic>
          </wp:anchor>
        </w:drawing>
      </w:r>
      <w:r w:rsidRPr="002E0DCE">
        <w:rPr>
          <w:rFonts w:ascii="Times New Roman" w:hAnsi="Times New Roman" w:cs="Times New Roman"/>
          <w:sz w:val="24"/>
          <w:szCs w:val="24"/>
          <w:shd w:val="clear" w:color="auto" w:fill="F3F3F3"/>
        </w:rPr>
        <w:t>При выполнении ответственных проектов по строительству инфраструктурных объектов ключевой задачей является качественная окраска возводимых металлоконструкций с целью долгосрочной защиты их от коррозии.</w:t>
      </w:r>
    </w:p>
    <w:p w:rsidR="00EF5A2F" w:rsidRPr="002E0DCE" w:rsidRDefault="00EF5A2F" w:rsidP="00EF5A2F">
      <w:pPr>
        <w:jc w:val="both"/>
        <w:rPr>
          <w:rFonts w:ascii="Times New Roman" w:hAnsi="Times New Roman" w:cs="Times New Roman"/>
          <w:sz w:val="24"/>
          <w:szCs w:val="24"/>
        </w:rPr>
      </w:pPr>
      <w:r w:rsidRPr="002E0DCE">
        <w:rPr>
          <w:rFonts w:ascii="Times New Roman" w:hAnsi="Times New Roman" w:cs="Times New Roman"/>
          <w:sz w:val="24"/>
          <w:szCs w:val="24"/>
        </w:rPr>
        <w:t xml:space="preserve">Металлоконструкции и бетонные сооружения подвергаются постоянному воздействию атмосферных условий, ультрафиолетовому излучению и повышенной </w:t>
      </w:r>
      <w:r w:rsidRPr="002E0DCE">
        <w:rPr>
          <w:rFonts w:ascii="Times New Roman" w:hAnsi="Times New Roman" w:cs="Times New Roman"/>
          <w:sz w:val="24"/>
          <w:szCs w:val="24"/>
        </w:rPr>
        <w:lastRenderedPageBreak/>
        <w:t xml:space="preserve">влажности, что способствует образованию очагов коррозии. В результате ухудшается не только их внешний вид, но и </w:t>
      </w:r>
      <w:proofErr w:type="spellStart"/>
      <w:r w:rsidRPr="002E0DCE">
        <w:rPr>
          <w:rFonts w:ascii="Times New Roman" w:hAnsi="Times New Roman" w:cs="Times New Roman"/>
          <w:sz w:val="24"/>
          <w:szCs w:val="24"/>
        </w:rPr>
        <w:t>функциональность</w:t>
      </w:r>
      <w:proofErr w:type="gramStart"/>
      <w:r w:rsidRPr="002E0DCE">
        <w:rPr>
          <w:rFonts w:ascii="Times New Roman" w:hAnsi="Times New Roman" w:cs="Times New Roman"/>
          <w:sz w:val="24"/>
          <w:szCs w:val="24"/>
        </w:rPr>
        <w:t>.П</w:t>
      </w:r>
      <w:proofErr w:type="gramEnd"/>
      <w:r w:rsidRPr="002E0DCE">
        <w:rPr>
          <w:rFonts w:ascii="Times New Roman" w:hAnsi="Times New Roman" w:cs="Times New Roman"/>
          <w:sz w:val="24"/>
          <w:szCs w:val="24"/>
        </w:rPr>
        <w:t>оэтому</w:t>
      </w:r>
      <w:proofErr w:type="spellEnd"/>
      <w:r w:rsidRPr="002E0DCE">
        <w:rPr>
          <w:rFonts w:ascii="Times New Roman" w:hAnsi="Times New Roman" w:cs="Times New Roman"/>
          <w:sz w:val="24"/>
          <w:szCs w:val="24"/>
        </w:rPr>
        <w:t xml:space="preserve"> применение высококачественных и долговечных лакокрасочных материалов, которые защищают металлоконструкции от внешних воздействий окружающей среды, так важно при реализации строительных работ. </w:t>
      </w:r>
      <w:r w:rsidRPr="002E0DCE">
        <w:rPr>
          <w:rFonts w:ascii="Times New Roman" w:eastAsia="Times New Roman" w:hAnsi="Times New Roman" w:cs="Times New Roman"/>
          <w:sz w:val="24"/>
          <w:szCs w:val="24"/>
          <w:lang w:eastAsia="ru-RU"/>
        </w:rPr>
        <w:t xml:space="preserve">Производственный Комплекс «КУРС» предлагает системы лакокрасочных покрытий, которые обеспечивают </w:t>
      </w:r>
      <w:r w:rsidRPr="002E0DCE">
        <w:rPr>
          <w:rFonts w:ascii="Times New Roman" w:hAnsi="Times New Roman" w:cs="Times New Roman"/>
          <w:sz w:val="24"/>
          <w:szCs w:val="24"/>
          <w:shd w:val="clear" w:color="auto" w:fill="FFFFFF"/>
        </w:rPr>
        <w:t>качественную и надежную защиту сроком до 25 лет.</w:t>
      </w:r>
      <w:r w:rsidRPr="002E0DCE">
        <w:rPr>
          <w:rFonts w:ascii="Times New Roman" w:hAnsi="Times New Roman" w:cs="Times New Roman"/>
          <w:sz w:val="24"/>
          <w:szCs w:val="24"/>
        </w:rPr>
        <w:t xml:space="preserve"> </w:t>
      </w:r>
    </w:p>
    <w:tbl>
      <w:tblPr>
        <w:tblStyle w:val="a8"/>
        <w:tblW w:w="0" w:type="auto"/>
        <w:tblLook w:val="04A0"/>
      </w:tblPr>
      <w:tblGrid>
        <w:gridCol w:w="1517"/>
        <w:gridCol w:w="3711"/>
        <w:gridCol w:w="1739"/>
        <w:gridCol w:w="1764"/>
        <w:gridCol w:w="1748"/>
      </w:tblGrid>
      <w:tr w:rsidR="00EF5A2F" w:rsidRPr="002E0DCE" w:rsidTr="00BA646C">
        <w:tc>
          <w:tcPr>
            <w:tcW w:w="10479" w:type="dxa"/>
            <w:gridSpan w:val="5"/>
            <w:vAlign w:val="center"/>
          </w:tcPr>
          <w:p w:rsidR="00EF5A2F" w:rsidRPr="002E0DCE" w:rsidRDefault="00EF5A2F" w:rsidP="00BA646C">
            <w:pPr>
              <w:shd w:val="clear" w:color="auto" w:fill="FFFFFF"/>
              <w:jc w:val="center"/>
              <w:rPr>
                <w:rFonts w:eastAsia="Times New Roman"/>
                <w:b/>
                <w:color w:val="000000"/>
                <w:lang w:eastAsia="ru-RU"/>
              </w:rPr>
            </w:pPr>
            <w:r w:rsidRPr="002E0DCE">
              <w:rPr>
                <w:rFonts w:eastAsia="Times New Roman"/>
                <w:b/>
                <w:color w:val="000000"/>
                <w:lang w:eastAsia="ru-RU"/>
              </w:rPr>
              <w:t>Защита от коррозии металлических конструкций в открытой атмосфере</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Кол-во слоев</w:t>
            </w:r>
          </w:p>
        </w:tc>
        <w:tc>
          <w:tcPr>
            <w:tcW w:w="3711" w:type="dxa"/>
            <w:vAlign w:val="center"/>
          </w:tcPr>
          <w:p w:rsidR="00EF5A2F" w:rsidRPr="002E0DCE" w:rsidRDefault="00EF5A2F" w:rsidP="00BA646C">
            <w:pPr>
              <w:jc w:val="center"/>
              <w:rPr>
                <w:sz w:val="20"/>
                <w:szCs w:val="20"/>
              </w:rPr>
            </w:pPr>
            <w:r w:rsidRPr="002E0DCE">
              <w:rPr>
                <w:sz w:val="20"/>
                <w:szCs w:val="20"/>
              </w:rPr>
              <w:t>Наименование материала (ТУ)</w:t>
            </w:r>
          </w:p>
        </w:tc>
        <w:tc>
          <w:tcPr>
            <w:tcW w:w="1739" w:type="dxa"/>
            <w:vAlign w:val="center"/>
          </w:tcPr>
          <w:p w:rsidR="00EF5A2F" w:rsidRPr="002E0DCE" w:rsidRDefault="00EF5A2F" w:rsidP="00BA646C">
            <w:pPr>
              <w:jc w:val="center"/>
              <w:rPr>
                <w:sz w:val="20"/>
                <w:szCs w:val="20"/>
              </w:rPr>
            </w:pPr>
            <w:r w:rsidRPr="002E0DCE">
              <w:rPr>
                <w:sz w:val="20"/>
                <w:szCs w:val="20"/>
              </w:rPr>
              <w:t>Толщина сухого слоя, мкм</w:t>
            </w:r>
          </w:p>
        </w:tc>
        <w:tc>
          <w:tcPr>
            <w:tcW w:w="1764" w:type="dxa"/>
            <w:vAlign w:val="center"/>
          </w:tcPr>
          <w:p w:rsidR="00EF5A2F" w:rsidRPr="002E0DCE" w:rsidRDefault="00EF5A2F" w:rsidP="00BA646C">
            <w:pPr>
              <w:jc w:val="center"/>
              <w:rPr>
                <w:sz w:val="20"/>
                <w:szCs w:val="20"/>
              </w:rPr>
            </w:pPr>
            <w:r w:rsidRPr="002E0DCE">
              <w:rPr>
                <w:sz w:val="20"/>
                <w:szCs w:val="20"/>
              </w:rPr>
              <w:t>Цвет покрытия</w:t>
            </w:r>
          </w:p>
        </w:tc>
        <w:tc>
          <w:tcPr>
            <w:tcW w:w="1748" w:type="dxa"/>
            <w:vAlign w:val="center"/>
          </w:tcPr>
          <w:p w:rsidR="00EF5A2F" w:rsidRPr="002E0DCE" w:rsidRDefault="00EF5A2F" w:rsidP="00BA646C">
            <w:pPr>
              <w:jc w:val="center"/>
              <w:rPr>
                <w:sz w:val="20"/>
                <w:szCs w:val="20"/>
              </w:rPr>
            </w:pPr>
            <w:r w:rsidRPr="002E0DCE">
              <w:rPr>
                <w:sz w:val="20"/>
                <w:szCs w:val="20"/>
              </w:rPr>
              <w:t>Цвет внешнего слоя покрытия</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Первый</w:t>
            </w:r>
          </w:p>
        </w:tc>
        <w:tc>
          <w:tcPr>
            <w:tcW w:w="3711" w:type="dxa"/>
            <w:vAlign w:val="center"/>
          </w:tcPr>
          <w:p w:rsidR="00EF5A2F" w:rsidRPr="002E0DCE" w:rsidRDefault="00EF5A2F" w:rsidP="00BA646C">
            <w:pPr>
              <w:shd w:val="clear" w:color="auto" w:fill="FFFFFF"/>
              <w:jc w:val="center"/>
              <w:rPr>
                <w:sz w:val="20"/>
                <w:szCs w:val="20"/>
              </w:rPr>
            </w:pPr>
            <w:r w:rsidRPr="002E0DCE">
              <w:rPr>
                <w:sz w:val="20"/>
                <w:szCs w:val="20"/>
              </w:rPr>
              <w:t>Курс 1025</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lang w:eastAsia="ru-RU"/>
              </w:rPr>
              <w:t>ТУ 20.30.12-031-37491760-2024</w:t>
            </w:r>
          </w:p>
        </w:tc>
        <w:tc>
          <w:tcPr>
            <w:tcW w:w="1739" w:type="dxa"/>
            <w:vAlign w:val="center"/>
          </w:tcPr>
          <w:p w:rsidR="00EF5A2F" w:rsidRPr="002E0DCE" w:rsidRDefault="00EF5A2F" w:rsidP="00BA646C">
            <w:pPr>
              <w:jc w:val="center"/>
              <w:rPr>
                <w:sz w:val="20"/>
                <w:szCs w:val="20"/>
              </w:rPr>
            </w:pPr>
            <w:r w:rsidRPr="002E0DCE">
              <w:rPr>
                <w:sz w:val="20"/>
                <w:szCs w:val="20"/>
              </w:rPr>
              <w:t>40-60</w:t>
            </w:r>
          </w:p>
        </w:tc>
        <w:tc>
          <w:tcPr>
            <w:tcW w:w="1764" w:type="dxa"/>
            <w:vAlign w:val="center"/>
          </w:tcPr>
          <w:p w:rsidR="00EF5A2F" w:rsidRPr="002E0DCE" w:rsidRDefault="00EF5A2F" w:rsidP="00BA646C">
            <w:pPr>
              <w:jc w:val="center"/>
              <w:rPr>
                <w:sz w:val="20"/>
                <w:szCs w:val="20"/>
              </w:rPr>
            </w:pPr>
            <w:r w:rsidRPr="002E0DCE">
              <w:rPr>
                <w:sz w:val="20"/>
                <w:szCs w:val="20"/>
              </w:rPr>
              <w:t xml:space="preserve">Красно-коричневый / </w:t>
            </w:r>
          </w:p>
          <w:p w:rsidR="00EF5A2F" w:rsidRPr="002E0DCE" w:rsidRDefault="00EF5A2F" w:rsidP="00BA646C">
            <w:pPr>
              <w:jc w:val="center"/>
              <w:rPr>
                <w:sz w:val="20"/>
                <w:szCs w:val="20"/>
              </w:rPr>
            </w:pPr>
            <w:r w:rsidRPr="002E0DCE">
              <w:rPr>
                <w:sz w:val="20"/>
                <w:szCs w:val="20"/>
              </w:rPr>
              <w:t>серый</w:t>
            </w:r>
          </w:p>
        </w:tc>
        <w:tc>
          <w:tcPr>
            <w:tcW w:w="1748" w:type="dxa"/>
            <w:vAlign w:val="center"/>
          </w:tcPr>
          <w:p w:rsidR="00EF5A2F" w:rsidRPr="002E0DCE" w:rsidRDefault="00EF5A2F" w:rsidP="00BA646C">
            <w:pPr>
              <w:jc w:val="center"/>
              <w:rPr>
                <w:sz w:val="20"/>
                <w:szCs w:val="20"/>
              </w:rPr>
            </w:pP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Второй</w:t>
            </w:r>
          </w:p>
        </w:tc>
        <w:tc>
          <w:tcPr>
            <w:tcW w:w="3711" w:type="dxa"/>
            <w:vAlign w:val="center"/>
          </w:tcPr>
          <w:p w:rsidR="00EF5A2F" w:rsidRPr="002E0DCE" w:rsidRDefault="00EF5A2F" w:rsidP="00BA646C">
            <w:pPr>
              <w:shd w:val="clear" w:color="auto" w:fill="FFFFFF"/>
              <w:jc w:val="center"/>
              <w:rPr>
                <w:sz w:val="20"/>
                <w:szCs w:val="20"/>
              </w:rPr>
            </w:pPr>
            <w:r w:rsidRPr="002E0DCE">
              <w:rPr>
                <w:sz w:val="20"/>
                <w:szCs w:val="20"/>
              </w:rPr>
              <w:t>Курс 1025</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lang w:eastAsia="ru-RU"/>
              </w:rPr>
              <w:t>ТУ 20.30.12-031-37491760-2024</w:t>
            </w:r>
          </w:p>
        </w:tc>
        <w:tc>
          <w:tcPr>
            <w:tcW w:w="1739" w:type="dxa"/>
            <w:vAlign w:val="center"/>
          </w:tcPr>
          <w:p w:rsidR="00EF5A2F" w:rsidRPr="002E0DCE" w:rsidRDefault="00EF5A2F" w:rsidP="00BA646C">
            <w:pPr>
              <w:jc w:val="center"/>
              <w:rPr>
                <w:sz w:val="20"/>
                <w:szCs w:val="20"/>
              </w:rPr>
            </w:pPr>
            <w:r w:rsidRPr="002E0DCE">
              <w:rPr>
                <w:sz w:val="20"/>
                <w:szCs w:val="20"/>
              </w:rPr>
              <w:t>40-60</w:t>
            </w:r>
          </w:p>
        </w:tc>
        <w:tc>
          <w:tcPr>
            <w:tcW w:w="1764" w:type="dxa"/>
            <w:vAlign w:val="center"/>
          </w:tcPr>
          <w:p w:rsidR="00EF5A2F" w:rsidRPr="002E0DCE" w:rsidRDefault="00EF5A2F" w:rsidP="00BA646C">
            <w:pPr>
              <w:jc w:val="center"/>
              <w:rPr>
                <w:sz w:val="20"/>
                <w:szCs w:val="20"/>
              </w:rPr>
            </w:pPr>
            <w:r w:rsidRPr="002E0DCE">
              <w:rPr>
                <w:sz w:val="20"/>
                <w:szCs w:val="20"/>
              </w:rPr>
              <w:t xml:space="preserve">Красно-коричневый / </w:t>
            </w:r>
          </w:p>
          <w:p w:rsidR="00EF5A2F" w:rsidRPr="002E0DCE" w:rsidRDefault="00EF5A2F" w:rsidP="00BA646C">
            <w:pPr>
              <w:jc w:val="center"/>
              <w:rPr>
                <w:sz w:val="20"/>
                <w:szCs w:val="20"/>
              </w:rPr>
            </w:pPr>
            <w:r w:rsidRPr="002E0DCE">
              <w:rPr>
                <w:sz w:val="20"/>
                <w:szCs w:val="20"/>
              </w:rPr>
              <w:t>серый</w:t>
            </w:r>
          </w:p>
        </w:tc>
        <w:tc>
          <w:tcPr>
            <w:tcW w:w="1748" w:type="dxa"/>
            <w:vAlign w:val="center"/>
          </w:tcPr>
          <w:p w:rsidR="00EF5A2F" w:rsidRPr="002E0DCE" w:rsidRDefault="00EF5A2F" w:rsidP="00BA646C">
            <w:pPr>
              <w:jc w:val="center"/>
              <w:rPr>
                <w:sz w:val="20"/>
                <w:szCs w:val="20"/>
              </w:rPr>
            </w:pP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Третий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 xml:space="preserve">ТУ 20.30.12-030-37491760-2023/ </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lang w:eastAsia="ru-RU"/>
              </w:rPr>
              <w:t>ТУ 20.30.12-031-37491760-2024</w:t>
            </w:r>
          </w:p>
        </w:tc>
        <w:tc>
          <w:tcPr>
            <w:tcW w:w="1739" w:type="dxa"/>
            <w:vAlign w:val="center"/>
          </w:tcPr>
          <w:p w:rsidR="00EF5A2F" w:rsidRPr="002E0DCE" w:rsidRDefault="00EF5A2F" w:rsidP="00BA646C">
            <w:pPr>
              <w:jc w:val="center"/>
              <w:rPr>
                <w:sz w:val="20"/>
                <w:szCs w:val="20"/>
              </w:rPr>
            </w:pPr>
            <w:r w:rsidRPr="002E0DCE">
              <w:rPr>
                <w:sz w:val="20"/>
                <w:szCs w:val="20"/>
              </w:rPr>
              <w:t>30-50</w:t>
            </w:r>
          </w:p>
        </w:tc>
        <w:tc>
          <w:tcPr>
            <w:tcW w:w="1764"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48"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Четвертый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 xml:space="preserve">ТУ 20.30.12-030-37491760-2023 / </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w:t>
            </w:r>
          </w:p>
        </w:tc>
        <w:tc>
          <w:tcPr>
            <w:tcW w:w="1739" w:type="dxa"/>
            <w:vAlign w:val="center"/>
          </w:tcPr>
          <w:p w:rsidR="00EF5A2F" w:rsidRPr="002E0DCE" w:rsidRDefault="00EF5A2F" w:rsidP="00BA646C">
            <w:pPr>
              <w:jc w:val="center"/>
              <w:rPr>
                <w:sz w:val="20"/>
                <w:szCs w:val="20"/>
              </w:rPr>
            </w:pPr>
            <w:r w:rsidRPr="002E0DCE">
              <w:rPr>
                <w:sz w:val="20"/>
                <w:szCs w:val="20"/>
              </w:rPr>
              <w:t>30-50</w:t>
            </w:r>
          </w:p>
        </w:tc>
        <w:tc>
          <w:tcPr>
            <w:tcW w:w="1764"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48"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c>
          <w:tcPr>
            <w:tcW w:w="1517" w:type="dxa"/>
            <w:vAlign w:val="center"/>
          </w:tcPr>
          <w:p w:rsidR="00EF5A2F" w:rsidRPr="002E0DCE" w:rsidRDefault="00EF5A2F" w:rsidP="00BA646C">
            <w:pPr>
              <w:jc w:val="center"/>
              <w:rPr>
                <w:sz w:val="20"/>
                <w:szCs w:val="20"/>
              </w:rPr>
            </w:pPr>
          </w:p>
        </w:tc>
        <w:tc>
          <w:tcPr>
            <w:tcW w:w="3711" w:type="dxa"/>
            <w:vAlign w:val="center"/>
          </w:tcPr>
          <w:p w:rsidR="00EF5A2F" w:rsidRPr="002E0DCE" w:rsidRDefault="00EF5A2F" w:rsidP="00BA646C">
            <w:pPr>
              <w:shd w:val="clear" w:color="auto" w:fill="FFFFFF"/>
              <w:jc w:val="center"/>
              <w:rPr>
                <w:sz w:val="20"/>
                <w:szCs w:val="20"/>
              </w:rPr>
            </w:pPr>
            <w:r w:rsidRPr="002E0DCE">
              <w:rPr>
                <w:sz w:val="20"/>
                <w:szCs w:val="20"/>
              </w:rPr>
              <w:t>Общая толщина системы покрытия</w:t>
            </w:r>
          </w:p>
        </w:tc>
        <w:tc>
          <w:tcPr>
            <w:tcW w:w="1739" w:type="dxa"/>
            <w:vAlign w:val="center"/>
          </w:tcPr>
          <w:p w:rsidR="00EF5A2F" w:rsidRPr="002E0DCE" w:rsidRDefault="00EF5A2F" w:rsidP="00BA646C">
            <w:pPr>
              <w:jc w:val="center"/>
              <w:rPr>
                <w:sz w:val="20"/>
                <w:szCs w:val="20"/>
              </w:rPr>
            </w:pPr>
            <w:r w:rsidRPr="002E0DCE">
              <w:rPr>
                <w:sz w:val="20"/>
                <w:szCs w:val="20"/>
              </w:rPr>
              <w:t>140-220</w:t>
            </w:r>
          </w:p>
        </w:tc>
        <w:tc>
          <w:tcPr>
            <w:tcW w:w="1764" w:type="dxa"/>
            <w:vAlign w:val="center"/>
          </w:tcPr>
          <w:p w:rsidR="00EF5A2F" w:rsidRPr="002E0DCE" w:rsidRDefault="00EF5A2F" w:rsidP="00BA646C">
            <w:pPr>
              <w:jc w:val="center"/>
              <w:rPr>
                <w:sz w:val="20"/>
                <w:szCs w:val="20"/>
              </w:rPr>
            </w:pPr>
          </w:p>
        </w:tc>
        <w:tc>
          <w:tcPr>
            <w:tcW w:w="1748" w:type="dxa"/>
            <w:vAlign w:val="center"/>
          </w:tcPr>
          <w:p w:rsidR="00EF5A2F" w:rsidRPr="002E0DCE" w:rsidRDefault="00EF5A2F" w:rsidP="00BA646C">
            <w:pPr>
              <w:jc w:val="center"/>
              <w:rPr>
                <w:sz w:val="20"/>
                <w:szCs w:val="20"/>
              </w:rPr>
            </w:pPr>
          </w:p>
        </w:tc>
      </w:tr>
      <w:tr w:rsidR="00EF5A2F" w:rsidRPr="002E0DCE" w:rsidTr="00BA646C">
        <w:tc>
          <w:tcPr>
            <w:tcW w:w="10479" w:type="dxa"/>
            <w:gridSpan w:val="5"/>
            <w:vAlign w:val="center"/>
          </w:tcPr>
          <w:p w:rsidR="00EF5A2F" w:rsidRPr="002E0DCE" w:rsidRDefault="00EF5A2F" w:rsidP="00BA646C">
            <w:pPr>
              <w:pStyle w:val="a3"/>
              <w:shd w:val="clear" w:color="auto" w:fill="FFFFFF"/>
              <w:jc w:val="center"/>
              <w:rPr>
                <w:rFonts w:eastAsia="Times New Roman"/>
                <w:b/>
                <w:color w:val="000000"/>
                <w:lang w:eastAsia="ru-RU"/>
              </w:rPr>
            </w:pPr>
            <w:r w:rsidRPr="002E0DCE">
              <w:rPr>
                <w:rFonts w:eastAsia="Times New Roman"/>
                <w:b/>
                <w:color w:val="000000"/>
                <w:lang w:eastAsia="ru-RU"/>
              </w:rPr>
              <w:t>Защита от коррозии бетонных конструкций в открытой атмосфере</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Кол-во слоев</w:t>
            </w:r>
          </w:p>
        </w:tc>
        <w:tc>
          <w:tcPr>
            <w:tcW w:w="3711" w:type="dxa"/>
            <w:vAlign w:val="center"/>
          </w:tcPr>
          <w:p w:rsidR="00EF5A2F" w:rsidRPr="002E0DCE" w:rsidRDefault="00EF5A2F" w:rsidP="00BA646C">
            <w:pPr>
              <w:jc w:val="center"/>
              <w:rPr>
                <w:sz w:val="20"/>
                <w:szCs w:val="20"/>
              </w:rPr>
            </w:pPr>
            <w:r w:rsidRPr="002E0DCE">
              <w:rPr>
                <w:sz w:val="20"/>
                <w:szCs w:val="20"/>
              </w:rPr>
              <w:t>Наименование материала (ТУ)</w:t>
            </w:r>
          </w:p>
        </w:tc>
        <w:tc>
          <w:tcPr>
            <w:tcW w:w="1739" w:type="dxa"/>
            <w:vAlign w:val="center"/>
          </w:tcPr>
          <w:p w:rsidR="00EF5A2F" w:rsidRPr="002E0DCE" w:rsidRDefault="00EF5A2F" w:rsidP="00BA646C">
            <w:pPr>
              <w:jc w:val="center"/>
              <w:rPr>
                <w:sz w:val="20"/>
                <w:szCs w:val="20"/>
              </w:rPr>
            </w:pPr>
            <w:r w:rsidRPr="002E0DCE">
              <w:rPr>
                <w:sz w:val="20"/>
                <w:szCs w:val="20"/>
              </w:rPr>
              <w:t>Толщина сухого слоя, мкм</w:t>
            </w:r>
          </w:p>
        </w:tc>
        <w:tc>
          <w:tcPr>
            <w:tcW w:w="1764" w:type="dxa"/>
            <w:vAlign w:val="center"/>
          </w:tcPr>
          <w:p w:rsidR="00EF5A2F" w:rsidRPr="002E0DCE" w:rsidRDefault="00EF5A2F" w:rsidP="00BA646C">
            <w:pPr>
              <w:jc w:val="center"/>
              <w:rPr>
                <w:sz w:val="20"/>
                <w:szCs w:val="20"/>
              </w:rPr>
            </w:pPr>
            <w:r w:rsidRPr="002E0DCE">
              <w:rPr>
                <w:sz w:val="20"/>
                <w:szCs w:val="20"/>
              </w:rPr>
              <w:t>Цвет покрытия</w:t>
            </w:r>
          </w:p>
        </w:tc>
        <w:tc>
          <w:tcPr>
            <w:tcW w:w="1748" w:type="dxa"/>
            <w:vAlign w:val="center"/>
          </w:tcPr>
          <w:p w:rsidR="00EF5A2F" w:rsidRPr="002E0DCE" w:rsidRDefault="00EF5A2F" w:rsidP="00BA646C">
            <w:pPr>
              <w:jc w:val="center"/>
              <w:rPr>
                <w:sz w:val="20"/>
                <w:szCs w:val="20"/>
              </w:rPr>
            </w:pPr>
            <w:r w:rsidRPr="002E0DCE">
              <w:rPr>
                <w:sz w:val="20"/>
                <w:szCs w:val="20"/>
              </w:rPr>
              <w:t>Цвет внешнего слоя покрытия</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Первый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 ПУ</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9" w:type="dxa"/>
            <w:vAlign w:val="center"/>
          </w:tcPr>
          <w:p w:rsidR="00EF5A2F" w:rsidRPr="002E0DCE" w:rsidRDefault="00EF5A2F" w:rsidP="00BA646C">
            <w:pPr>
              <w:jc w:val="center"/>
              <w:rPr>
                <w:sz w:val="20"/>
                <w:szCs w:val="20"/>
                <w:lang w:val="en-US"/>
              </w:rPr>
            </w:pPr>
            <w:r w:rsidRPr="002E0DCE">
              <w:rPr>
                <w:sz w:val="20"/>
                <w:szCs w:val="20"/>
                <w:lang w:val="en-US"/>
              </w:rPr>
              <w:t>-</w:t>
            </w:r>
          </w:p>
        </w:tc>
        <w:tc>
          <w:tcPr>
            <w:tcW w:w="1764" w:type="dxa"/>
            <w:vAlign w:val="center"/>
          </w:tcPr>
          <w:p w:rsidR="00EF5A2F" w:rsidRPr="002E0DCE" w:rsidRDefault="00EF5A2F" w:rsidP="00BA646C">
            <w:pPr>
              <w:jc w:val="center"/>
              <w:rPr>
                <w:sz w:val="20"/>
                <w:szCs w:val="20"/>
              </w:rPr>
            </w:pPr>
            <w:r w:rsidRPr="002E0DCE">
              <w:rPr>
                <w:sz w:val="20"/>
                <w:szCs w:val="20"/>
              </w:rPr>
              <w:t>Янтарный</w:t>
            </w:r>
          </w:p>
        </w:tc>
        <w:tc>
          <w:tcPr>
            <w:tcW w:w="1748" w:type="dxa"/>
            <w:vAlign w:val="center"/>
          </w:tcPr>
          <w:p w:rsidR="00EF5A2F" w:rsidRPr="002E0DCE" w:rsidRDefault="00EF5A2F" w:rsidP="00BA646C">
            <w:pPr>
              <w:jc w:val="center"/>
              <w:rPr>
                <w:sz w:val="20"/>
                <w:szCs w:val="20"/>
              </w:rPr>
            </w:pP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Второй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 ПУ</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9" w:type="dxa"/>
            <w:vAlign w:val="center"/>
          </w:tcPr>
          <w:p w:rsidR="00EF5A2F" w:rsidRPr="002E0DCE" w:rsidRDefault="00EF5A2F" w:rsidP="00BA646C">
            <w:pPr>
              <w:jc w:val="center"/>
              <w:rPr>
                <w:sz w:val="20"/>
                <w:szCs w:val="20"/>
                <w:lang w:val="en-US"/>
              </w:rPr>
            </w:pPr>
            <w:r w:rsidRPr="002E0DCE">
              <w:rPr>
                <w:sz w:val="20"/>
                <w:szCs w:val="20"/>
                <w:lang w:val="en-US"/>
              </w:rPr>
              <w:t>-</w:t>
            </w:r>
          </w:p>
        </w:tc>
        <w:tc>
          <w:tcPr>
            <w:tcW w:w="1764" w:type="dxa"/>
            <w:vAlign w:val="center"/>
          </w:tcPr>
          <w:p w:rsidR="00EF5A2F" w:rsidRPr="002E0DCE" w:rsidRDefault="00EF5A2F" w:rsidP="00BA646C">
            <w:pPr>
              <w:jc w:val="center"/>
              <w:rPr>
                <w:sz w:val="20"/>
                <w:szCs w:val="20"/>
              </w:rPr>
            </w:pPr>
            <w:r w:rsidRPr="002E0DCE">
              <w:rPr>
                <w:sz w:val="20"/>
                <w:szCs w:val="20"/>
              </w:rPr>
              <w:t>Янтарный</w:t>
            </w:r>
          </w:p>
        </w:tc>
        <w:tc>
          <w:tcPr>
            <w:tcW w:w="1748" w:type="dxa"/>
            <w:vAlign w:val="center"/>
          </w:tcPr>
          <w:p w:rsidR="00EF5A2F" w:rsidRPr="002E0DCE" w:rsidRDefault="00EF5A2F" w:rsidP="00BA646C">
            <w:pPr>
              <w:jc w:val="center"/>
              <w:rPr>
                <w:rFonts w:eastAsia="Times New Roman"/>
                <w:color w:val="000000"/>
                <w:sz w:val="20"/>
                <w:szCs w:val="20"/>
                <w:lang w:eastAsia="ru-RU"/>
              </w:rPr>
            </w:pP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Третий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9" w:type="dxa"/>
            <w:vAlign w:val="center"/>
          </w:tcPr>
          <w:p w:rsidR="00EF5A2F" w:rsidRPr="002E0DCE" w:rsidRDefault="00EF5A2F" w:rsidP="00BA646C">
            <w:pPr>
              <w:jc w:val="center"/>
              <w:rPr>
                <w:sz w:val="20"/>
                <w:szCs w:val="20"/>
              </w:rPr>
            </w:pPr>
            <w:r w:rsidRPr="002E0DCE">
              <w:rPr>
                <w:sz w:val="20"/>
                <w:szCs w:val="20"/>
              </w:rPr>
              <w:t>30-50</w:t>
            </w:r>
          </w:p>
        </w:tc>
        <w:tc>
          <w:tcPr>
            <w:tcW w:w="1764"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48"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Четвертый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9" w:type="dxa"/>
            <w:vAlign w:val="center"/>
          </w:tcPr>
          <w:p w:rsidR="00EF5A2F" w:rsidRPr="002E0DCE" w:rsidRDefault="00EF5A2F" w:rsidP="00BA646C">
            <w:pPr>
              <w:jc w:val="center"/>
              <w:rPr>
                <w:sz w:val="20"/>
                <w:szCs w:val="20"/>
              </w:rPr>
            </w:pPr>
            <w:r w:rsidRPr="002E0DCE">
              <w:rPr>
                <w:sz w:val="20"/>
                <w:szCs w:val="20"/>
              </w:rPr>
              <w:t>30-50</w:t>
            </w:r>
          </w:p>
        </w:tc>
        <w:tc>
          <w:tcPr>
            <w:tcW w:w="1764"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48"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c>
          <w:tcPr>
            <w:tcW w:w="1517" w:type="dxa"/>
            <w:vAlign w:val="center"/>
          </w:tcPr>
          <w:p w:rsidR="00EF5A2F" w:rsidRPr="002E0DCE" w:rsidRDefault="00EF5A2F" w:rsidP="00BA646C">
            <w:pPr>
              <w:jc w:val="center"/>
              <w:rPr>
                <w:sz w:val="20"/>
                <w:szCs w:val="20"/>
              </w:rPr>
            </w:pP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739" w:type="dxa"/>
            <w:vAlign w:val="center"/>
          </w:tcPr>
          <w:p w:rsidR="00EF5A2F" w:rsidRPr="002E0DCE" w:rsidRDefault="00EF5A2F" w:rsidP="00BA646C">
            <w:pPr>
              <w:jc w:val="center"/>
              <w:rPr>
                <w:sz w:val="20"/>
                <w:szCs w:val="20"/>
              </w:rPr>
            </w:pPr>
            <w:r w:rsidRPr="002E0DCE">
              <w:rPr>
                <w:sz w:val="20"/>
                <w:szCs w:val="20"/>
              </w:rPr>
              <w:t>60-100</w:t>
            </w:r>
          </w:p>
        </w:tc>
        <w:tc>
          <w:tcPr>
            <w:tcW w:w="1764" w:type="dxa"/>
            <w:vAlign w:val="center"/>
          </w:tcPr>
          <w:p w:rsidR="00EF5A2F" w:rsidRPr="002E0DCE" w:rsidRDefault="00EF5A2F" w:rsidP="00BA646C">
            <w:pPr>
              <w:jc w:val="center"/>
              <w:rPr>
                <w:rFonts w:eastAsia="Times New Roman"/>
                <w:color w:val="000000"/>
                <w:sz w:val="20"/>
                <w:szCs w:val="20"/>
                <w:lang w:eastAsia="ru-RU"/>
              </w:rPr>
            </w:pPr>
          </w:p>
        </w:tc>
        <w:tc>
          <w:tcPr>
            <w:tcW w:w="1748" w:type="dxa"/>
            <w:vAlign w:val="center"/>
          </w:tcPr>
          <w:p w:rsidR="00EF5A2F" w:rsidRPr="002E0DCE" w:rsidRDefault="00EF5A2F" w:rsidP="00BA646C">
            <w:pPr>
              <w:jc w:val="center"/>
              <w:rPr>
                <w:rFonts w:eastAsia="Times New Roman"/>
                <w:color w:val="000000"/>
                <w:sz w:val="20"/>
                <w:szCs w:val="20"/>
                <w:lang w:eastAsia="ru-RU"/>
              </w:rPr>
            </w:pPr>
          </w:p>
        </w:tc>
      </w:tr>
      <w:tr w:rsidR="00EF5A2F" w:rsidRPr="002E0DCE" w:rsidTr="00BA646C">
        <w:tc>
          <w:tcPr>
            <w:tcW w:w="10479" w:type="dxa"/>
            <w:gridSpan w:val="5"/>
            <w:vAlign w:val="center"/>
          </w:tcPr>
          <w:p w:rsidR="00EF5A2F" w:rsidRPr="002E0DCE" w:rsidRDefault="00EF5A2F" w:rsidP="00BA646C">
            <w:pPr>
              <w:jc w:val="center"/>
              <w:rPr>
                <w:b/>
              </w:rPr>
            </w:pPr>
            <w:r w:rsidRPr="002E0DCE">
              <w:rPr>
                <w:rFonts w:eastAsia="Times New Roman"/>
                <w:b/>
                <w:color w:val="000000"/>
                <w:lang w:eastAsia="ru-RU"/>
              </w:rPr>
              <w:t>Гидроизоляция бетонных и железобетонных конструкций</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Кол-во слоев</w:t>
            </w:r>
          </w:p>
        </w:tc>
        <w:tc>
          <w:tcPr>
            <w:tcW w:w="3711" w:type="dxa"/>
            <w:vAlign w:val="center"/>
          </w:tcPr>
          <w:p w:rsidR="00EF5A2F" w:rsidRPr="002E0DCE" w:rsidRDefault="00EF5A2F" w:rsidP="00BA646C">
            <w:pPr>
              <w:jc w:val="center"/>
              <w:rPr>
                <w:sz w:val="20"/>
                <w:szCs w:val="20"/>
              </w:rPr>
            </w:pPr>
            <w:r w:rsidRPr="002E0DCE">
              <w:rPr>
                <w:sz w:val="20"/>
                <w:szCs w:val="20"/>
              </w:rPr>
              <w:t>Наименование материала (ТУ)</w:t>
            </w:r>
          </w:p>
        </w:tc>
        <w:tc>
          <w:tcPr>
            <w:tcW w:w="1739" w:type="dxa"/>
            <w:vAlign w:val="center"/>
          </w:tcPr>
          <w:p w:rsidR="00EF5A2F" w:rsidRPr="002E0DCE" w:rsidRDefault="00EF5A2F" w:rsidP="00BA646C">
            <w:pPr>
              <w:jc w:val="center"/>
              <w:rPr>
                <w:sz w:val="20"/>
                <w:szCs w:val="20"/>
              </w:rPr>
            </w:pPr>
            <w:r w:rsidRPr="002E0DCE">
              <w:rPr>
                <w:sz w:val="20"/>
                <w:szCs w:val="20"/>
              </w:rPr>
              <w:t>Толщина сухого слоя, мкм</w:t>
            </w:r>
          </w:p>
        </w:tc>
        <w:tc>
          <w:tcPr>
            <w:tcW w:w="1764" w:type="dxa"/>
            <w:vAlign w:val="center"/>
          </w:tcPr>
          <w:p w:rsidR="00EF5A2F" w:rsidRPr="002E0DCE" w:rsidRDefault="00EF5A2F" w:rsidP="00BA646C">
            <w:pPr>
              <w:jc w:val="center"/>
              <w:rPr>
                <w:sz w:val="20"/>
                <w:szCs w:val="20"/>
              </w:rPr>
            </w:pPr>
            <w:r w:rsidRPr="002E0DCE">
              <w:rPr>
                <w:sz w:val="20"/>
                <w:szCs w:val="20"/>
              </w:rPr>
              <w:t>Цвет покрытия</w:t>
            </w:r>
          </w:p>
        </w:tc>
        <w:tc>
          <w:tcPr>
            <w:tcW w:w="1748" w:type="dxa"/>
            <w:vAlign w:val="center"/>
          </w:tcPr>
          <w:p w:rsidR="00EF5A2F" w:rsidRPr="002E0DCE" w:rsidRDefault="00EF5A2F" w:rsidP="00BA646C">
            <w:pPr>
              <w:jc w:val="center"/>
              <w:rPr>
                <w:sz w:val="20"/>
                <w:szCs w:val="20"/>
              </w:rPr>
            </w:pPr>
            <w:r w:rsidRPr="002E0DCE">
              <w:rPr>
                <w:sz w:val="20"/>
                <w:szCs w:val="20"/>
              </w:rPr>
              <w:t>Цвет внешнего слоя покрытия</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Первый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 ПУ</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9" w:type="dxa"/>
            <w:vAlign w:val="center"/>
          </w:tcPr>
          <w:p w:rsidR="00EF5A2F" w:rsidRPr="002E0DCE" w:rsidRDefault="00EF5A2F" w:rsidP="00BA646C">
            <w:pPr>
              <w:jc w:val="center"/>
              <w:rPr>
                <w:sz w:val="20"/>
                <w:szCs w:val="20"/>
                <w:lang w:val="en-US"/>
              </w:rPr>
            </w:pPr>
            <w:r w:rsidRPr="002E0DCE">
              <w:rPr>
                <w:sz w:val="20"/>
                <w:szCs w:val="20"/>
                <w:lang w:val="en-US"/>
              </w:rPr>
              <w:t>-</w:t>
            </w:r>
          </w:p>
        </w:tc>
        <w:tc>
          <w:tcPr>
            <w:tcW w:w="1764" w:type="dxa"/>
            <w:vAlign w:val="center"/>
          </w:tcPr>
          <w:p w:rsidR="00EF5A2F" w:rsidRPr="002E0DCE" w:rsidRDefault="00EF5A2F" w:rsidP="00BA646C">
            <w:pPr>
              <w:jc w:val="center"/>
              <w:rPr>
                <w:sz w:val="20"/>
                <w:szCs w:val="20"/>
              </w:rPr>
            </w:pPr>
            <w:r w:rsidRPr="002E0DCE">
              <w:rPr>
                <w:sz w:val="20"/>
                <w:szCs w:val="20"/>
              </w:rPr>
              <w:t>Янтарный</w:t>
            </w:r>
          </w:p>
        </w:tc>
        <w:tc>
          <w:tcPr>
            <w:tcW w:w="1748" w:type="dxa"/>
            <w:vAlign w:val="center"/>
          </w:tcPr>
          <w:p w:rsidR="00EF5A2F" w:rsidRPr="002E0DCE" w:rsidRDefault="00EF5A2F" w:rsidP="00BA646C">
            <w:pPr>
              <w:jc w:val="center"/>
              <w:rPr>
                <w:sz w:val="20"/>
                <w:szCs w:val="20"/>
              </w:rPr>
            </w:pP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Второй</w:t>
            </w:r>
          </w:p>
        </w:tc>
        <w:tc>
          <w:tcPr>
            <w:tcW w:w="3711" w:type="dxa"/>
            <w:vAlign w:val="center"/>
          </w:tcPr>
          <w:p w:rsidR="00EF5A2F" w:rsidRPr="002E0DCE" w:rsidRDefault="00EF5A2F" w:rsidP="00BA646C">
            <w:pPr>
              <w:shd w:val="clear" w:color="auto" w:fill="FFFFFF"/>
              <w:jc w:val="center"/>
              <w:rPr>
                <w:sz w:val="20"/>
                <w:szCs w:val="20"/>
              </w:rPr>
            </w:pPr>
            <w:r w:rsidRPr="002E0DCE">
              <w:rPr>
                <w:sz w:val="20"/>
                <w:szCs w:val="20"/>
              </w:rPr>
              <w:t>Магистраль гидроизоляционная</w:t>
            </w:r>
          </w:p>
          <w:p w:rsidR="00EF5A2F" w:rsidRPr="002E0DCE" w:rsidRDefault="00EF5A2F" w:rsidP="00BA646C">
            <w:pPr>
              <w:shd w:val="clear" w:color="auto" w:fill="FFFFFF"/>
              <w:jc w:val="center"/>
              <w:rPr>
                <w:rFonts w:eastAsia="Times New Roman"/>
                <w:sz w:val="20"/>
                <w:szCs w:val="20"/>
                <w:lang w:eastAsia="ru-RU"/>
              </w:rPr>
            </w:pPr>
            <w:r w:rsidRPr="002E0DCE">
              <w:rPr>
                <w:sz w:val="20"/>
                <w:szCs w:val="20"/>
              </w:rPr>
              <w:t>ТУ 20.30.22-029-37491760-2023</w:t>
            </w:r>
          </w:p>
        </w:tc>
        <w:tc>
          <w:tcPr>
            <w:tcW w:w="1739" w:type="dxa"/>
            <w:vAlign w:val="center"/>
          </w:tcPr>
          <w:p w:rsidR="00EF5A2F" w:rsidRPr="002E0DCE" w:rsidRDefault="00EF5A2F" w:rsidP="00BA646C">
            <w:pPr>
              <w:jc w:val="center"/>
              <w:rPr>
                <w:sz w:val="20"/>
                <w:szCs w:val="20"/>
              </w:rPr>
            </w:pPr>
            <w:r w:rsidRPr="002E0DCE">
              <w:rPr>
                <w:sz w:val="20"/>
                <w:szCs w:val="20"/>
              </w:rPr>
              <w:t>90-100</w:t>
            </w:r>
          </w:p>
        </w:tc>
        <w:tc>
          <w:tcPr>
            <w:tcW w:w="1764" w:type="dxa"/>
            <w:vAlign w:val="center"/>
          </w:tcPr>
          <w:p w:rsidR="00EF5A2F" w:rsidRPr="002E0DCE" w:rsidRDefault="00EF5A2F" w:rsidP="00BA646C">
            <w:pPr>
              <w:jc w:val="center"/>
              <w:rPr>
                <w:sz w:val="20"/>
                <w:szCs w:val="20"/>
              </w:rPr>
            </w:pPr>
            <w:r w:rsidRPr="002E0DCE">
              <w:rPr>
                <w:sz w:val="20"/>
                <w:szCs w:val="20"/>
              </w:rPr>
              <w:t>Зеленый</w:t>
            </w:r>
          </w:p>
        </w:tc>
        <w:tc>
          <w:tcPr>
            <w:tcW w:w="1748" w:type="dxa"/>
            <w:vAlign w:val="center"/>
          </w:tcPr>
          <w:p w:rsidR="00EF5A2F" w:rsidRPr="002E0DCE" w:rsidRDefault="00EF5A2F" w:rsidP="00BA646C">
            <w:pPr>
              <w:jc w:val="center"/>
              <w:rPr>
                <w:sz w:val="20"/>
                <w:szCs w:val="20"/>
              </w:rPr>
            </w:pP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Третий</w:t>
            </w:r>
          </w:p>
        </w:tc>
        <w:tc>
          <w:tcPr>
            <w:tcW w:w="3711" w:type="dxa"/>
            <w:vAlign w:val="center"/>
          </w:tcPr>
          <w:p w:rsidR="00EF5A2F" w:rsidRPr="002E0DCE" w:rsidRDefault="00EF5A2F" w:rsidP="00BA646C">
            <w:pPr>
              <w:shd w:val="clear" w:color="auto" w:fill="FFFFFF"/>
              <w:jc w:val="center"/>
              <w:rPr>
                <w:sz w:val="20"/>
                <w:szCs w:val="20"/>
              </w:rPr>
            </w:pPr>
            <w:r w:rsidRPr="002E0DCE">
              <w:rPr>
                <w:sz w:val="20"/>
                <w:szCs w:val="20"/>
              </w:rPr>
              <w:t>Магистраль гидроизоляционная</w:t>
            </w:r>
          </w:p>
          <w:p w:rsidR="00EF5A2F" w:rsidRPr="002E0DCE" w:rsidRDefault="00EF5A2F" w:rsidP="00BA646C">
            <w:pPr>
              <w:shd w:val="clear" w:color="auto" w:fill="FFFFFF"/>
              <w:jc w:val="center"/>
              <w:rPr>
                <w:rFonts w:eastAsia="Times New Roman"/>
                <w:sz w:val="20"/>
                <w:szCs w:val="20"/>
                <w:lang w:eastAsia="ru-RU"/>
              </w:rPr>
            </w:pPr>
            <w:r w:rsidRPr="002E0DCE">
              <w:rPr>
                <w:sz w:val="20"/>
                <w:szCs w:val="20"/>
              </w:rPr>
              <w:t xml:space="preserve"> ТУ 20.30.22-029-37491760-2023</w:t>
            </w:r>
          </w:p>
        </w:tc>
        <w:tc>
          <w:tcPr>
            <w:tcW w:w="1739" w:type="dxa"/>
            <w:vAlign w:val="center"/>
          </w:tcPr>
          <w:p w:rsidR="00EF5A2F" w:rsidRPr="002E0DCE" w:rsidRDefault="00EF5A2F" w:rsidP="00BA646C">
            <w:pPr>
              <w:jc w:val="center"/>
              <w:rPr>
                <w:sz w:val="20"/>
                <w:szCs w:val="20"/>
              </w:rPr>
            </w:pPr>
            <w:r w:rsidRPr="002E0DCE">
              <w:rPr>
                <w:sz w:val="20"/>
                <w:szCs w:val="20"/>
              </w:rPr>
              <w:t>90-100</w:t>
            </w:r>
          </w:p>
        </w:tc>
        <w:tc>
          <w:tcPr>
            <w:tcW w:w="1764" w:type="dxa"/>
            <w:vAlign w:val="center"/>
          </w:tcPr>
          <w:p w:rsidR="00EF5A2F" w:rsidRPr="002E0DCE" w:rsidRDefault="00EF5A2F" w:rsidP="00BA646C">
            <w:pPr>
              <w:jc w:val="center"/>
              <w:rPr>
                <w:sz w:val="20"/>
                <w:szCs w:val="20"/>
              </w:rPr>
            </w:pPr>
            <w:r w:rsidRPr="002E0DCE">
              <w:rPr>
                <w:sz w:val="20"/>
                <w:szCs w:val="20"/>
              </w:rPr>
              <w:t>Зеленый</w:t>
            </w:r>
          </w:p>
        </w:tc>
        <w:tc>
          <w:tcPr>
            <w:tcW w:w="1748" w:type="dxa"/>
            <w:vAlign w:val="center"/>
          </w:tcPr>
          <w:p w:rsidR="00EF5A2F" w:rsidRPr="002E0DCE" w:rsidRDefault="00EF5A2F" w:rsidP="00BA646C">
            <w:pPr>
              <w:jc w:val="center"/>
              <w:rPr>
                <w:sz w:val="20"/>
                <w:szCs w:val="20"/>
              </w:rPr>
            </w:pPr>
            <w:r w:rsidRPr="002E0DCE">
              <w:rPr>
                <w:sz w:val="20"/>
                <w:szCs w:val="20"/>
              </w:rPr>
              <w:t>Зеленый</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Четвертый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sz w:val="20"/>
                <w:szCs w:val="20"/>
              </w:rPr>
            </w:pPr>
            <w:r w:rsidRPr="002E0DCE">
              <w:rPr>
                <w:rFonts w:eastAsia="Times New Roman"/>
                <w:sz w:val="20"/>
                <w:szCs w:val="20"/>
              </w:rPr>
              <w:t>ТУ 20.30.12-030-37491760-2023</w:t>
            </w:r>
          </w:p>
        </w:tc>
        <w:tc>
          <w:tcPr>
            <w:tcW w:w="1739" w:type="dxa"/>
            <w:vAlign w:val="center"/>
          </w:tcPr>
          <w:p w:rsidR="00EF5A2F" w:rsidRPr="002E0DCE" w:rsidRDefault="00EF5A2F" w:rsidP="00BA646C">
            <w:pPr>
              <w:jc w:val="center"/>
              <w:rPr>
                <w:sz w:val="20"/>
                <w:szCs w:val="20"/>
              </w:rPr>
            </w:pPr>
            <w:r w:rsidRPr="002E0DCE">
              <w:rPr>
                <w:sz w:val="20"/>
                <w:szCs w:val="20"/>
              </w:rPr>
              <w:t>30-50</w:t>
            </w:r>
          </w:p>
        </w:tc>
        <w:tc>
          <w:tcPr>
            <w:tcW w:w="1764"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48"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c>
          <w:tcPr>
            <w:tcW w:w="1517" w:type="dxa"/>
            <w:vAlign w:val="center"/>
          </w:tcPr>
          <w:p w:rsidR="00EF5A2F" w:rsidRPr="002E0DCE" w:rsidRDefault="00EF5A2F" w:rsidP="00BA646C">
            <w:pPr>
              <w:jc w:val="center"/>
              <w:rPr>
                <w:sz w:val="20"/>
                <w:szCs w:val="20"/>
              </w:rPr>
            </w:pPr>
          </w:p>
        </w:tc>
        <w:tc>
          <w:tcPr>
            <w:tcW w:w="3711" w:type="dxa"/>
            <w:vAlign w:val="center"/>
          </w:tcPr>
          <w:p w:rsidR="00EF5A2F" w:rsidRPr="002E0DCE" w:rsidRDefault="00EF5A2F" w:rsidP="00BA646C">
            <w:pPr>
              <w:shd w:val="clear" w:color="auto" w:fill="FFFFFF"/>
              <w:jc w:val="center"/>
              <w:rPr>
                <w:sz w:val="20"/>
                <w:szCs w:val="20"/>
              </w:rPr>
            </w:pPr>
            <w:r w:rsidRPr="002E0DCE">
              <w:rPr>
                <w:sz w:val="20"/>
                <w:szCs w:val="20"/>
              </w:rPr>
              <w:t>Общая толщина системы покрытия</w:t>
            </w:r>
          </w:p>
        </w:tc>
        <w:tc>
          <w:tcPr>
            <w:tcW w:w="1739" w:type="dxa"/>
            <w:vAlign w:val="center"/>
          </w:tcPr>
          <w:p w:rsidR="00EF5A2F" w:rsidRPr="002E0DCE" w:rsidRDefault="00EF5A2F" w:rsidP="00BA646C">
            <w:pPr>
              <w:jc w:val="center"/>
              <w:rPr>
                <w:sz w:val="20"/>
                <w:szCs w:val="20"/>
              </w:rPr>
            </w:pPr>
            <w:r w:rsidRPr="002E0DCE">
              <w:rPr>
                <w:sz w:val="20"/>
                <w:szCs w:val="20"/>
              </w:rPr>
              <w:t>210-250</w:t>
            </w:r>
          </w:p>
        </w:tc>
        <w:tc>
          <w:tcPr>
            <w:tcW w:w="1764" w:type="dxa"/>
            <w:vAlign w:val="center"/>
          </w:tcPr>
          <w:p w:rsidR="00EF5A2F" w:rsidRPr="002E0DCE" w:rsidRDefault="00EF5A2F" w:rsidP="00BA646C">
            <w:pPr>
              <w:jc w:val="center"/>
              <w:rPr>
                <w:sz w:val="20"/>
                <w:szCs w:val="20"/>
              </w:rPr>
            </w:pPr>
          </w:p>
        </w:tc>
        <w:tc>
          <w:tcPr>
            <w:tcW w:w="1748" w:type="dxa"/>
            <w:vAlign w:val="center"/>
          </w:tcPr>
          <w:p w:rsidR="00EF5A2F" w:rsidRPr="002E0DCE" w:rsidRDefault="00EF5A2F" w:rsidP="00BA646C">
            <w:pPr>
              <w:jc w:val="center"/>
              <w:rPr>
                <w:sz w:val="20"/>
                <w:szCs w:val="20"/>
              </w:rPr>
            </w:pPr>
          </w:p>
        </w:tc>
      </w:tr>
      <w:tr w:rsidR="00EF5A2F" w:rsidRPr="002E0DCE" w:rsidTr="00BA646C">
        <w:tc>
          <w:tcPr>
            <w:tcW w:w="10479" w:type="dxa"/>
            <w:gridSpan w:val="5"/>
            <w:vAlign w:val="center"/>
          </w:tcPr>
          <w:p w:rsidR="00EF5A2F" w:rsidRPr="002E0DCE" w:rsidRDefault="00EF5A2F" w:rsidP="00BA646C">
            <w:pPr>
              <w:pStyle w:val="a3"/>
              <w:ind w:left="1080"/>
              <w:jc w:val="center"/>
              <w:rPr>
                <w:rFonts w:eastAsia="Times New Roman"/>
                <w:b/>
                <w:color w:val="000000"/>
                <w:szCs w:val="20"/>
                <w:lang w:eastAsia="ru-RU"/>
              </w:rPr>
            </w:pPr>
            <w:r w:rsidRPr="002E0DCE">
              <w:rPr>
                <w:rFonts w:eastAsia="Times New Roman"/>
                <w:b/>
                <w:color w:val="000000"/>
                <w:szCs w:val="20"/>
                <w:lang w:eastAsia="ru-RU"/>
              </w:rPr>
              <w:t>Защита от износа и пыления бетонных оснований пола внутри помещений</w:t>
            </w:r>
          </w:p>
        </w:tc>
      </w:tr>
      <w:tr w:rsidR="00EF5A2F" w:rsidRPr="002E0DCE" w:rsidTr="00BA646C">
        <w:tc>
          <w:tcPr>
            <w:tcW w:w="10479" w:type="dxa"/>
            <w:gridSpan w:val="5"/>
            <w:vAlign w:val="center"/>
          </w:tcPr>
          <w:p w:rsidR="00EF5A2F" w:rsidRPr="002E0DCE" w:rsidRDefault="00EF5A2F" w:rsidP="00BA646C">
            <w:pPr>
              <w:pStyle w:val="a3"/>
              <w:ind w:left="1080"/>
              <w:jc w:val="center"/>
              <w:rPr>
                <w:rFonts w:eastAsia="Times New Roman"/>
                <w:b/>
                <w:szCs w:val="20"/>
                <w:lang w:eastAsia="ru-RU"/>
              </w:rPr>
            </w:pPr>
            <w:r w:rsidRPr="002E0DCE">
              <w:rPr>
                <w:b/>
                <w:szCs w:val="20"/>
              </w:rPr>
              <w:t xml:space="preserve">Упрочнение и </w:t>
            </w:r>
            <w:proofErr w:type="spellStart"/>
            <w:r w:rsidRPr="002E0DCE">
              <w:rPr>
                <w:b/>
                <w:szCs w:val="20"/>
              </w:rPr>
              <w:t>обеспыливание</w:t>
            </w:r>
            <w:proofErr w:type="spellEnd"/>
            <w:r w:rsidRPr="002E0DCE">
              <w:rPr>
                <w:b/>
                <w:szCs w:val="20"/>
              </w:rPr>
              <w:t xml:space="preserve"> бетонных полов</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Кол-во слоев</w:t>
            </w:r>
          </w:p>
        </w:tc>
        <w:tc>
          <w:tcPr>
            <w:tcW w:w="3711" w:type="dxa"/>
            <w:vAlign w:val="center"/>
          </w:tcPr>
          <w:p w:rsidR="00EF5A2F" w:rsidRPr="002E0DCE" w:rsidRDefault="00EF5A2F" w:rsidP="00BA646C">
            <w:pPr>
              <w:jc w:val="center"/>
              <w:rPr>
                <w:sz w:val="20"/>
                <w:szCs w:val="20"/>
              </w:rPr>
            </w:pPr>
            <w:r w:rsidRPr="002E0DCE">
              <w:rPr>
                <w:sz w:val="20"/>
                <w:szCs w:val="20"/>
              </w:rPr>
              <w:t>Наименование материала (ТУ)</w:t>
            </w:r>
          </w:p>
        </w:tc>
        <w:tc>
          <w:tcPr>
            <w:tcW w:w="1739" w:type="dxa"/>
            <w:vAlign w:val="center"/>
          </w:tcPr>
          <w:p w:rsidR="00EF5A2F" w:rsidRPr="002E0DCE" w:rsidRDefault="00EF5A2F" w:rsidP="00BA646C">
            <w:pPr>
              <w:jc w:val="center"/>
              <w:rPr>
                <w:sz w:val="20"/>
                <w:szCs w:val="20"/>
              </w:rPr>
            </w:pPr>
            <w:r w:rsidRPr="002E0DCE">
              <w:rPr>
                <w:sz w:val="20"/>
                <w:szCs w:val="20"/>
              </w:rPr>
              <w:t>Толщина сухого слоя, мкм</w:t>
            </w:r>
          </w:p>
        </w:tc>
        <w:tc>
          <w:tcPr>
            <w:tcW w:w="1764" w:type="dxa"/>
            <w:vAlign w:val="center"/>
          </w:tcPr>
          <w:p w:rsidR="00EF5A2F" w:rsidRPr="002E0DCE" w:rsidRDefault="00EF5A2F" w:rsidP="00BA646C">
            <w:pPr>
              <w:jc w:val="center"/>
              <w:rPr>
                <w:sz w:val="20"/>
                <w:szCs w:val="20"/>
              </w:rPr>
            </w:pPr>
            <w:r w:rsidRPr="002E0DCE">
              <w:rPr>
                <w:sz w:val="20"/>
                <w:szCs w:val="20"/>
              </w:rPr>
              <w:t>Цвет покрытия</w:t>
            </w:r>
          </w:p>
        </w:tc>
        <w:tc>
          <w:tcPr>
            <w:tcW w:w="1748" w:type="dxa"/>
            <w:vAlign w:val="center"/>
          </w:tcPr>
          <w:p w:rsidR="00EF5A2F" w:rsidRPr="002E0DCE" w:rsidRDefault="00EF5A2F" w:rsidP="00BA646C">
            <w:pPr>
              <w:jc w:val="center"/>
              <w:rPr>
                <w:sz w:val="20"/>
                <w:szCs w:val="20"/>
              </w:rPr>
            </w:pPr>
            <w:r w:rsidRPr="002E0DCE">
              <w:rPr>
                <w:sz w:val="20"/>
                <w:szCs w:val="20"/>
              </w:rPr>
              <w:t>Цвет внешнего слоя покрытия</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Первый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 ПУ</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9" w:type="dxa"/>
            <w:vAlign w:val="center"/>
          </w:tcPr>
          <w:p w:rsidR="00EF5A2F" w:rsidRPr="002E0DCE" w:rsidRDefault="00EF5A2F" w:rsidP="00BA646C">
            <w:pPr>
              <w:jc w:val="center"/>
              <w:rPr>
                <w:sz w:val="20"/>
                <w:szCs w:val="20"/>
                <w:lang w:val="en-US"/>
              </w:rPr>
            </w:pPr>
            <w:r w:rsidRPr="002E0DCE">
              <w:rPr>
                <w:sz w:val="20"/>
                <w:szCs w:val="20"/>
                <w:lang w:val="en-US"/>
              </w:rPr>
              <w:t>-</w:t>
            </w:r>
          </w:p>
        </w:tc>
        <w:tc>
          <w:tcPr>
            <w:tcW w:w="1764" w:type="dxa"/>
            <w:vAlign w:val="center"/>
          </w:tcPr>
          <w:p w:rsidR="00EF5A2F" w:rsidRPr="002E0DCE" w:rsidRDefault="00EF5A2F" w:rsidP="00BA646C">
            <w:pPr>
              <w:jc w:val="center"/>
              <w:rPr>
                <w:sz w:val="20"/>
                <w:szCs w:val="20"/>
              </w:rPr>
            </w:pPr>
            <w:r w:rsidRPr="002E0DCE">
              <w:rPr>
                <w:sz w:val="20"/>
                <w:szCs w:val="20"/>
              </w:rPr>
              <w:t>Янтарный</w:t>
            </w:r>
          </w:p>
        </w:tc>
        <w:tc>
          <w:tcPr>
            <w:tcW w:w="1748" w:type="dxa"/>
            <w:vAlign w:val="center"/>
          </w:tcPr>
          <w:p w:rsidR="00EF5A2F" w:rsidRPr="002E0DCE" w:rsidRDefault="00EF5A2F" w:rsidP="00BA646C">
            <w:pPr>
              <w:jc w:val="center"/>
              <w:rPr>
                <w:sz w:val="20"/>
                <w:szCs w:val="20"/>
              </w:rPr>
            </w:pP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Второй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 ПУ</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9" w:type="dxa"/>
            <w:vAlign w:val="center"/>
          </w:tcPr>
          <w:p w:rsidR="00EF5A2F" w:rsidRPr="002E0DCE" w:rsidRDefault="00EF5A2F" w:rsidP="00BA646C">
            <w:pPr>
              <w:jc w:val="center"/>
              <w:rPr>
                <w:sz w:val="20"/>
                <w:szCs w:val="20"/>
                <w:lang w:val="en-US"/>
              </w:rPr>
            </w:pPr>
            <w:r w:rsidRPr="002E0DCE">
              <w:rPr>
                <w:sz w:val="20"/>
                <w:szCs w:val="20"/>
                <w:lang w:val="en-US"/>
              </w:rPr>
              <w:t>-</w:t>
            </w:r>
          </w:p>
        </w:tc>
        <w:tc>
          <w:tcPr>
            <w:tcW w:w="1764" w:type="dxa"/>
            <w:vAlign w:val="center"/>
          </w:tcPr>
          <w:p w:rsidR="00EF5A2F" w:rsidRPr="002E0DCE" w:rsidRDefault="00EF5A2F" w:rsidP="00BA646C">
            <w:pPr>
              <w:jc w:val="center"/>
              <w:rPr>
                <w:sz w:val="20"/>
                <w:szCs w:val="20"/>
              </w:rPr>
            </w:pPr>
            <w:r w:rsidRPr="002E0DCE">
              <w:rPr>
                <w:sz w:val="20"/>
                <w:szCs w:val="20"/>
              </w:rPr>
              <w:t>Янтарный</w:t>
            </w:r>
          </w:p>
        </w:tc>
        <w:tc>
          <w:tcPr>
            <w:tcW w:w="1748" w:type="dxa"/>
            <w:vAlign w:val="center"/>
          </w:tcPr>
          <w:p w:rsidR="00EF5A2F" w:rsidRPr="002E0DCE" w:rsidRDefault="00EF5A2F" w:rsidP="00BA646C">
            <w:pPr>
              <w:jc w:val="center"/>
              <w:rPr>
                <w:sz w:val="20"/>
                <w:szCs w:val="20"/>
              </w:rPr>
            </w:pPr>
            <w:r w:rsidRPr="002E0DCE">
              <w:rPr>
                <w:sz w:val="20"/>
                <w:szCs w:val="20"/>
              </w:rPr>
              <w:t>Янтарный</w:t>
            </w:r>
          </w:p>
        </w:tc>
      </w:tr>
      <w:tr w:rsidR="00EF5A2F" w:rsidRPr="002E0DCE" w:rsidTr="00BA646C">
        <w:tc>
          <w:tcPr>
            <w:tcW w:w="10479" w:type="dxa"/>
            <w:gridSpan w:val="5"/>
            <w:vAlign w:val="center"/>
          </w:tcPr>
          <w:p w:rsidR="00EF5A2F" w:rsidRPr="002E0DCE" w:rsidRDefault="00EF5A2F" w:rsidP="00BA646C">
            <w:pPr>
              <w:jc w:val="center"/>
              <w:rPr>
                <w:b/>
                <w:sz w:val="20"/>
                <w:szCs w:val="20"/>
              </w:rPr>
            </w:pPr>
            <w:r w:rsidRPr="002E0DCE">
              <w:rPr>
                <w:b/>
                <w:szCs w:val="20"/>
              </w:rPr>
              <w:lastRenderedPageBreak/>
              <w:t>Устройство бетонных полов</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Первый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 ПУ</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9" w:type="dxa"/>
            <w:vAlign w:val="center"/>
          </w:tcPr>
          <w:p w:rsidR="00EF5A2F" w:rsidRPr="002E0DCE" w:rsidRDefault="00EF5A2F" w:rsidP="00BA646C">
            <w:pPr>
              <w:jc w:val="center"/>
              <w:rPr>
                <w:sz w:val="20"/>
                <w:szCs w:val="20"/>
              </w:rPr>
            </w:pPr>
            <w:r w:rsidRPr="002E0DCE">
              <w:rPr>
                <w:sz w:val="20"/>
                <w:szCs w:val="20"/>
              </w:rPr>
              <w:t>-</w:t>
            </w:r>
          </w:p>
        </w:tc>
        <w:tc>
          <w:tcPr>
            <w:tcW w:w="1764" w:type="dxa"/>
            <w:vAlign w:val="center"/>
          </w:tcPr>
          <w:p w:rsidR="00EF5A2F" w:rsidRPr="002E0DCE" w:rsidRDefault="00EF5A2F" w:rsidP="00BA646C">
            <w:pPr>
              <w:jc w:val="center"/>
              <w:rPr>
                <w:sz w:val="20"/>
                <w:szCs w:val="20"/>
              </w:rPr>
            </w:pPr>
            <w:r w:rsidRPr="002E0DCE">
              <w:rPr>
                <w:sz w:val="20"/>
                <w:szCs w:val="20"/>
              </w:rPr>
              <w:t>Янтарный</w:t>
            </w:r>
          </w:p>
        </w:tc>
        <w:tc>
          <w:tcPr>
            <w:tcW w:w="1748" w:type="dxa"/>
            <w:vAlign w:val="center"/>
          </w:tcPr>
          <w:p w:rsidR="00EF5A2F" w:rsidRPr="002E0DCE" w:rsidRDefault="00EF5A2F" w:rsidP="00BA646C">
            <w:pPr>
              <w:jc w:val="center"/>
              <w:rPr>
                <w:sz w:val="20"/>
                <w:szCs w:val="20"/>
              </w:rPr>
            </w:pP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Второй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 ПУ</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9" w:type="dxa"/>
            <w:vAlign w:val="center"/>
          </w:tcPr>
          <w:p w:rsidR="00EF5A2F" w:rsidRPr="002E0DCE" w:rsidRDefault="00EF5A2F" w:rsidP="00BA646C">
            <w:pPr>
              <w:jc w:val="center"/>
              <w:rPr>
                <w:sz w:val="20"/>
                <w:szCs w:val="20"/>
              </w:rPr>
            </w:pPr>
            <w:r w:rsidRPr="002E0DCE">
              <w:rPr>
                <w:sz w:val="20"/>
                <w:szCs w:val="20"/>
              </w:rPr>
              <w:t>-</w:t>
            </w:r>
          </w:p>
        </w:tc>
        <w:tc>
          <w:tcPr>
            <w:tcW w:w="1764" w:type="dxa"/>
            <w:vAlign w:val="center"/>
          </w:tcPr>
          <w:p w:rsidR="00EF5A2F" w:rsidRPr="002E0DCE" w:rsidRDefault="00EF5A2F" w:rsidP="00BA646C">
            <w:pPr>
              <w:jc w:val="center"/>
              <w:rPr>
                <w:sz w:val="20"/>
                <w:szCs w:val="20"/>
              </w:rPr>
            </w:pPr>
            <w:r w:rsidRPr="002E0DCE">
              <w:rPr>
                <w:sz w:val="20"/>
                <w:szCs w:val="20"/>
              </w:rPr>
              <w:t>Янтарный</w:t>
            </w:r>
          </w:p>
        </w:tc>
        <w:tc>
          <w:tcPr>
            <w:tcW w:w="1748" w:type="dxa"/>
            <w:vAlign w:val="center"/>
          </w:tcPr>
          <w:p w:rsidR="00EF5A2F" w:rsidRPr="002E0DCE" w:rsidRDefault="00EF5A2F" w:rsidP="00BA646C">
            <w:pPr>
              <w:jc w:val="center"/>
              <w:rPr>
                <w:sz w:val="20"/>
                <w:szCs w:val="20"/>
              </w:rPr>
            </w:pP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Третий</w:t>
            </w:r>
          </w:p>
        </w:tc>
        <w:tc>
          <w:tcPr>
            <w:tcW w:w="3711" w:type="dxa"/>
            <w:vAlign w:val="center"/>
          </w:tcPr>
          <w:p w:rsidR="00EF5A2F" w:rsidRPr="002E0DCE" w:rsidRDefault="00EF5A2F" w:rsidP="00BA646C">
            <w:pPr>
              <w:shd w:val="clear" w:color="auto" w:fill="FFFFFF"/>
              <w:jc w:val="center"/>
              <w:rPr>
                <w:rFonts w:eastAsia="Times New Roman"/>
                <w:sz w:val="20"/>
                <w:szCs w:val="20"/>
              </w:rPr>
            </w:pPr>
            <w:proofErr w:type="spellStart"/>
            <w:r w:rsidRPr="002E0DCE">
              <w:rPr>
                <w:rFonts w:eastAsia="Times New Roman"/>
                <w:sz w:val="20"/>
                <w:szCs w:val="20"/>
              </w:rPr>
              <w:t>Курс-Протект</w:t>
            </w:r>
            <w:proofErr w:type="spellEnd"/>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20.30.12-024-37491760-2021</w:t>
            </w:r>
          </w:p>
        </w:tc>
        <w:tc>
          <w:tcPr>
            <w:tcW w:w="1739" w:type="dxa"/>
            <w:vAlign w:val="center"/>
          </w:tcPr>
          <w:p w:rsidR="00EF5A2F" w:rsidRPr="002E0DCE" w:rsidRDefault="00EF5A2F" w:rsidP="00BA646C">
            <w:pPr>
              <w:jc w:val="center"/>
              <w:rPr>
                <w:sz w:val="20"/>
                <w:szCs w:val="20"/>
              </w:rPr>
            </w:pPr>
            <w:r w:rsidRPr="002E0DCE">
              <w:rPr>
                <w:sz w:val="20"/>
                <w:szCs w:val="20"/>
              </w:rPr>
              <w:t>-</w:t>
            </w:r>
          </w:p>
        </w:tc>
        <w:tc>
          <w:tcPr>
            <w:tcW w:w="1764" w:type="dxa"/>
            <w:vAlign w:val="center"/>
          </w:tcPr>
          <w:p w:rsidR="00EF5A2F" w:rsidRPr="002E0DCE" w:rsidRDefault="00EF5A2F" w:rsidP="00BA646C">
            <w:pPr>
              <w:jc w:val="center"/>
              <w:rPr>
                <w:sz w:val="20"/>
                <w:szCs w:val="20"/>
              </w:rPr>
            </w:pPr>
            <w:r w:rsidRPr="002E0DCE">
              <w:rPr>
                <w:sz w:val="20"/>
                <w:szCs w:val="20"/>
              </w:rPr>
              <w:t>Серый</w:t>
            </w:r>
          </w:p>
        </w:tc>
        <w:tc>
          <w:tcPr>
            <w:tcW w:w="1748" w:type="dxa"/>
            <w:vAlign w:val="center"/>
          </w:tcPr>
          <w:p w:rsidR="00EF5A2F" w:rsidRPr="002E0DCE" w:rsidRDefault="00EF5A2F" w:rsidP="00BA646C">
            <w:pPr>
              <w:jc w:val="center"/>
              <w:rPr>
                <w:sz w:val="20"/>
                <w:szCs w:val="20"/>
              </w:rPr>
            </w:pPr>
            <w:r w:rsidRPr="002E0DCE">
              <w:rPr>
                <w:sz w:val="20"/>
                <w:szCs w:val="20"/>
              </w:rPr>
              <w:t>Серый</w:t>
            </w:r>
          </w:p>
        </w:tc>
      </w:tr>
      <w:tr w:rsidR="00EF5A2F" w:rsidRPr="002E0DCE" w:rsidTr="00BA646C">
        <w:tc>
          <w:tcPr>
            <w:tcW w:w="10479" w:type="dxa"/>
            <w:gridSpan w:val="5"/>
            <w:vAlign w:val="center"/>
          </w:tcPr>
          <w:p w:rsidR="00EF5A2F" w:rsidRPr="002E0DCE" w:rsidRDefault="00EF5A2F" w:rsidP="00BA646C">
            <w:pPr>
              <w:jc w:val="center"/>
              <w:rPr>
                <w:rFonts w:eastAsia="Times New Roman"/>
                <w:b/>
                <w:color w:val="000000"/>
                <w:lang w:eastAsia="ru-RU"/>
              </w:rPr>
            </w:pPr>
            <w:r w:rsidRPr="002E0DCE">
              <w:rPr>
                <w:b/>
              </w:rPr>
              <w:t>Бесшовное наливное покрытие пола</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Кол-во слоев</w:t>
            </w:r>
          </w:p>
        </w:tc>
        <w:tc>
          <w:tcPr>
            <w:tcW w:w="3711" w:type="dxa"/>
            <w:vAlign w:val="center"/>
          </w:tcPr>
          <w:p w:rsidR="00EF5A2F" w:rsidRPr="002E0DCE" w:rsidRDefault="00EF5A2F" w:rsidP="00BA646C">
            <w:pPr>
              <w:jc w:val="center"/>
              <w:rPr>
                <w:sz w:val="20"/>
                <w:szCs w:val="20"/>
              </w:rPr>
            </w:pPr>
            <w:r w:rsidRPr="002E0DCE">
              <w:rPr>
                <w:sz w:val="20"/>
                <w:szCs w:val="20"/>
              </w:rPr>
              <w:t>Наименование материала (ТУ)</w:t>
            </w:r>
          </w:p>
        </w:tc>
        <w:tc>
          <w:tcPr>
            <w:tcW w:w="1739" w:type="dxa"/>
            <w:vAlign w:val="center"/>
          </w:tcPr>
          <w:p w:rsidR="00EF5A2F" w:rsidRPr="002E0DCE" w:rsidRDefault="00EF5A2F" w:rsidP="00BA646C">
            <w:pPr>
              <w:jc w:val="center"/>
              <w:rPr>
                <w:sz w:val="20"/>
                <w:szCs w:val="20"/>
              </w:rPr>
            </w:pPr>
            <w:r w:rsidRPr="002E0DCE">
              <w:rPr>
                <w:sz w:val="20"/>
                <w:szCs w:val="20"/>
              </w:rPr>
              <w:t>Толщина сухого слоя, мкм</w:t>
            </w:r>
          </w:p>
        </w:tc>
        <w:tc>
          <w:tcPr>
            <w:tcW w:w="1764" w:type="dxa"/>
            <w:vAlign w:val="center"/>
          </w:tcPr>
          <w:p w:rsidR="00EF5A2F" w:rsidRPr="002E0DCE" w:rsidRDefault="00EF5A2F" w:rsidP="00BA646C">
            <w:pPr>
              <w:jc w:val="center"/>
              <w:rPr>
                <w:sz w:val="20"/>
                <w:szCs w:val="20"/>
              </w:rPr>
            </w:pPr>
            <w:r w:rsidRPr="002E0DCE">
              <w:rPr>
                <w:sz w:val="20"/>
                <w:szCs w:val="20"/>
              </w:rPr>
              <w:t>Цвет покрытия</w:t>
            </w:r>
          </w:p>
        </w:tc>
        <w:tc>
          <w:tcPr>
            <w:tcW w:w="1748" w:type="dxa"/>
            <w:vAlign w:val="center"/>
          </w:tcPr>
          <w:p w:rsidR="00EF5A2F" w:rsidRPr="002E0DCE" w:rsidRDefault="00EF5A2F" w:rsidP="00BA646C">
            <w:pPr>
              <w:jc w:val="center"/>
              <w:rPr>
                <w:sz w:val="20"/>
                <w:szCs w:val="20"/>
              </w:rPr>
            </w:pPr>
            <w:r w:rsidRPr="002E0DCE">
              <w:rPr>
                <w:sz w:val="20"/>
                <w:szCs w:val="20"/>
              </w:rPr>
              <w:t>Цвет внешнего слоя покрытия</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Первый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 ПУ</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739" w:type="dxa"/>
            <w:vAlign w:val="center"/>
          </w:tcPr>
          <w:p w:rsidR="00EF5A2F" w:rsidRPr="002E0DCE" w:rsidRDefault="00EF5A2F" w:rsidP="00BA646C">
            <w:pPr>
              <w:jc w:val="center"/>
              <w:rPr>
                <w:sz w:val="20"/>
                <w:szCs w:val="20"/>
                <w:lang w:val="en-US"/>
              </w:rPr>
            </w:pPr>
            <w:r w:rsidRPr="002E0DCE">
              <w:rPr>
                <w:sz w:val="20"/>
                <w:szCs w:val="20"/>
                <w:lang w:val="en-US"/>
              </w:rPr>
              <w:t>-</w:t>
            </w:r>
          </w:p>
        </w:tc>
        <w:tc>
          <w:tcPr>
            <w:tcW w:w="1764" w:type="dxa"/>
            <w:vAlign w:val="center"/>
          </w:tcPr>
          <w:p w:rsidR="00EF5A2F" w:rsidRPr="002E0DCE" w:rsidRDefault="00EF5A2F" w:rsidP="00BA646C">
            <w:pPr>
              <w:jc w:val="center"/>
              <w:rPr>
                <w:sz w:val="20"/>
                <w:szCs w:val="20"/>
              </w:rPr>
            </w:pPr>
            <w:r w:rsidRPr="002E0DCE">
              <w:rPr>
                <w:sz w:val="20"/>
                <w:szCs w:val="20"/>
              </w:rPr>
              <w:t>Янтарный</w:t>
            </w:r>
          </w:p>
        </w:tc>
        <w:tc>
          <w:tcPr>
            <w:tcW w:w="1748" w:type="dxa"/>
            <w:vAlign w:val="center"/>
          </w:tcPr>
          <w:p w:rsidR="00EF5A2F" w:rsidRPr="002E0DCE" w:rsidRDefault="00EF5A2F" w:rsidP="00BA646C">
            <w:pPr>
              <w:jc w:val="center"/>
              <w:rPr>
                <w:sz w:val="20"/>
                <w:szCs w:val="20"/>
              </w:rPr>
            </w:pP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Второй</w:t>
            </w:r>
          </w:p>
        </w:tc>
        <w:tc>
          <w:tcPr>
            <w:tcW w:w="3711" w:type="dxa"/>
            <w:vAlign w:val="center"/>
          </w:tcPr>
          <w:p w:rsidR="00EF5A2F" w:rsidRPr="002E0DCE" w:rsidRDefault="00EF5A2F" w:rsidP="00BA646C">
            <w:pPr>
              <w:shd w:val="clear" w:color="auto" w:fill="FFFFFF"/>
              <w:jc w:val="center"/>
              <w:rPr>
                <w:sz w:val="20"/>
                <w:szCs w:val="20"/>
              </w:rPr>
            </w:pPr>
            <w:r w:rsidRPr="002E0DCE">
              <w:rPr>
                <w:sz w:val="20"/>
                <w:szCs w:val="20"/>
              </w:rPr>
              <w:t>Курс ПП</w:t>
            </w:r>
          </w:p>
          <w:p w:rsidR="00EF5A2F" w:rsidRPr="002E0DCE" w:rsidRDefault="00EF5A2F" w:rsidP="00BA646C">
            <w:pPr>
              <w:shd w:val="clear" w:color="auto" w:fill="FFFFFF"/>
              <w:jc w:val="center"/>
              <w:rPr>
                <w:sz w:val="20"/>
                <w:szCs w:val="20"/>
                <w:shd w:val="clear" w:color="auto" w:fill="FFFFFF"/>
              </w:rPr>
            </w:pPr>
            <w:r w:rsidRPr="002E0DCE">
              <w:rPr>
                <w:sz w:val="20"/>
                <w:szCs w:val="20"/>
              </w:rPr>
              <w:t>ТУ 20.16.56-021-37491760-2021</w:t>
            </w:r>
          </w:p>
        </w:tc>
        <w:tc>
          <w:tcPr>
            <w:tcW w:w="1739" w:type="dxa"/>
            <w:vAlign w:val="center"/>
          </w:tcPr>
          <w:p w:rsidR="00EF5A2F" w:rsidRPr="002E0DCE" w:rsidRDefault="00EF5A2F" w:rsidP="00BA646C">
            <w:pPr>
              <w:jc w:val="center"/>
              <w:rPr>
                <w:sz w:val="20"/>
                <w:szCs w:val="20"/>
              </w:rPr>
            </w:pPr>
            <w:r w:rsidRPr="002E0DCE">
              <w:rPr>
                <w:sz w:val="20"/>
                <w:szCs w:val="20"/>
              </w:rPr>
              <w:t>300-1000</w:t>
            </w:r>
          </w:p>
        </w:tc>
        <w:tc>
          <w:tcPr>
            <w:tcW w:w="1764" w:type="dxa"/>
            <w:vAlign w:val="center"/>
          </w:tcPr>
          <w:p w:rsidR="00EF5A2F" w:rsidRPr="002E0DCE" w:rsidRDefault="00EF5A2F" w:rsidP="00BA646C">
            <w:pPr>
              <w:jc w:val="center"/>
              <w:rPr>
                <w:sz w:val="20"/>
                <w:szCs w:val="20"/>
              </w:rPr>
            </w:pPr>
            <w:r w:rsidRPr="002E0DCE">
              <w:rPr>
                <w:sz w:val="20"/>
                <w:szCs w:val="20"/>
              </w:rPr>
              <w:t>Бежевый</w:t>
            </w:r>
          </w:p>
        </w:tc>
        <w:tc>
          <w:tcPr>
            <w:tcW w:w="1748" w:type="dxa"/>
            <w:vAlign w:val="center"/>
          </w:tcPr>
          <w:p w:rsidR="00EF5A2F" w:rsidRPr="002E0DCE" w:rsidRDefault="00EF5A2F" w:rsidP="00BA646C">
            <w:pPr>
              <w:jc w:val="center"/>
              <w:rPr>
                <w:sz w:val="20"/>
                <w:szCs w:val="20"/>
              </w:rPr>
            </w:pP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Третий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9" w:type="dxa"/>
            <w:vAlign w:val="center"/>
          </w:tcPr>
          <w:p w:rsidR="00EF5A2F" w:rsidRPr="002E0DCE" w:rsidRDefault="00EF5A2F" w:rsidP="00BA646C">
            <w:pPr>
              <w:jc w:val="center"/>
              <w:rPr>
                <w:sz w:val="20"/>
                <w:szCs w:val="20"/>
              </w:rPr>
            </w:pPr>
            <w:r w:rsidRPr="002E0DCE">
              <w:rPr>
                <w:sz w:val="20"/>
                <w:szCs w:val="20"/>
              </w:rPr>
              <w:t>30-50</w:t>
            </w:r>
          </w:p>
        </w:tc>
        <w:tc>
          <w:tcPr>
            <w:tcW w:w="1764"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48"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Четвертый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9" w:type="dxa"/>
            <w:vAlign w:val="center"/>
          </w:tcPr>
          <w:p w:rsidR="00EF5A2F" w:rsidRPr="002E0DCE" w:rsidRDefault="00EF5A2F" w:rsidP="00BA646C">
            <w:pPr>
              <w:jc w:val="center"/>
              <w:rPr>
                <w:sz w:val="20"/>
                <w:szCs w:val="20"/>
              </w:rPr>
            </w:pPr>
            <w:r w:rsidRPr="002E0DCE">
              <w:rPr>
                <w:sz w:val="20"/>
                <w:szCs w:val="20"/>
              </w:rPr>
              <w:t>30-50</w:t>
            </w:r>
          </w:p>
        </w:tc>
        <w:tc>
          <w:tcPr>
            <w:tcW w:w="1764"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48"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c>
          <w:tcPr>
            <w:tcW w:w="1517" w:type="dxa"/>
            <w:vAlign w:val="center"/>
          </w:tcPr>
          <w:p w:rsidR="00EF5A2F" w:rsidRPr="002E0DCE" w:rsidRDefault="00EF5A2F" w:rsidP="00BA646C">
            <w:pPr>
              <w:jc w:val="center"/>
              <w:rPr>
                <w:sz w:val="20"/>
                <w:szCs w:val="20"/>
              </w:rPr>
            </w:pP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739" w:type="dxa"/>
            <w:vAlign w:val="center"/>
          </w:tcPr>
          <w:p w:rsidR="00EF5A2F" w:rsidRPr="002E0DCE" w:rsidRDefault="00EF5A2F" w:rsidP="00BA646C">
            <w:pPr>
              <w:jc w:val="center"/>
              <w:rPr>
                <w:sz w:val="20"/>
                <w:szCs w:val="20"/>
              </w:rPr>
            </w:pPr>
            <w:r w:rsidRPr="002E0DCE">
              <w:rPr>
                <w:sz w:val="20"/>
                <w:szCs w:val="20"/>
              </w:rPr>
              <w:t>360-1100</w:t>
            </w:r>
          </w:p>
        </w:tc>
        <w:tc>
          <w:tcPr>
            <w:tcW w:w="1764" w:type="dxa"/>
            <w:vAlign w:val="center"/>
          </w:tcPr>
          <w:p w:rsidR="00EF5A2F" w:rsidRPr="002E0DCE" w:rsidRDefault="00EF5A2F" w:rsidP="00BA646C">
            <w:pPr>
              <w:jc w:val="center"/>
              <w:rPr>
                <w:rFonts w:eastAsia="Times New Roman"/>
                <w:color w:val="000000"/>
                <w:sz w:val="20"/>
                <w:szCs w:val="20"/>
                <w:lang w:eastAsia="ru-RU"/>
              </w:rPr>
            </w:pPr>
          </w:p>
        </w:tc>
        <w:tc>
          <w:tcPr>
            <w:tcW w:w="1748" w:type="dxa"/>
            <w:vAlign w:val="center"/>
          </w:tcPr>
          <w:p w:rsidR="00EF5A2F" w:rsidRPr="002E0DCE" w:rsidRDefault="00EF5A2F" w:rsidP="00BA646C">
            <w:pPr>
              <w:jc w:val="center"/>
              <w:rPr>
                <w:rFonts w:eastAsia="Times New Roman"/>
                <w:color w:val="000000"/>
                <w:sz w:val="20"/>
                <w:szCs w:val="20"/>
                <w:lang w:eastAsia="ru-RU"/>
              </w:rPr>
            </w:pPr>
          </w:p>
        </w:tc>
      </w:tr>
      <w:tr w:rsidR="00EF5A2F" w:rsidRPr="002E0DCE" w:rsidTr="00BA646C">
        <w:tc>
          <w:tcPr>
            <w:tcW w:w="10479" w:type="dxa"/>
            <w:gridSpan w:val="5"/>
            <w:vAlign w:val="center"/>
          </w:tcPr>
          <w:p w:rsidR="00EF5A2F" w:rsidRPr="002E0DCE" w:rsidRDefault="00EF5A2F" w:rsidP="00BA646C">
            <w:pPr>
              <w:jc w:val="center"/>
              <w:rPr>
                <w:b/>
              </w:rPr>
            </w:pPr>
            <w:r w:rsidRPr="002E0DCE">
              <w:rPr>
                <w:rFonts w:eastAsia="Times New Roman"/>
                <w:b/>
                <w:color w:val="000000"/>
                <w:lang w:eastAsia="ru-RU"/>
              </w:rPr>
              <w:t>Обновление окраски поверхностей металлоконструкций</w:t>
            </w:r>
          </w:p>
        </w:tc>
      </w:tr>
      <w:tr w:rsidR="00EF5A2F" w:rsidRPr="002E0DCE" w:rsidTr="00BA646C">
        <w:tc>
          <w:tcPr>
            <w:tcW w:w="1517" w:type="dxa"/>
            <w:vAlign w:val="center"/>
          </w:tcPr>
          <w:p w:rsidR="00EF5A2F" w:rsidRPr="002E0DCE" w:rsidRDefault="00EF5A2F" w:rsidP="00BA646C">
            <w:pPr>
              <w:jc w:val="center"/>
              <w:rPr>
                <w:sz w:val="20"/>
                <w:szCs w:val="20"/>
              </w:rPr>
            </w:pPr>
            <w:r w:rsidRPr="002E0DCE">
              <w:rPr>
                <w:sz w:val="20"/>
                <w:szCs w:val="20"/>
              </w:rPr>
              <w:t>Кол-во слоев</w:t>
            </w:r>
          </w:p>
        </w:tc>
        <w:tc>
          <w:tcPr>
            <w:tcW w:w="3711" w:type="dxa"/>
            <w:vAlign w:val="center"/>
          </w:tcPr>
          <w:p w:rsidR="00EF5A2F" w:rsidRPr="002E0DCE" w:rsidRDefault="00EF5A2F" w:rsidP="00BA646C">
            <w:pPr>
              <w:shd w:val="clear" w:color="auto" w:fill="FFFFFF"/>
              <w:jc w:val="center"/>
              <w:rPr>
                <w:sz w:val="20"/>
                <w:szCs w:val="20"/>
              </w:rPr>
            </w:pPr>
            <w:r w:rsidRPr="002E0DCE">
              <w:rPr>
                <w:sz w:val="20"/>
                <w:szCs w:val="20"/>
              </w:rPr>
              <w:t>Наименование материала (ТУ)</w:t>
            </w:r>
          </w:p>
        </w:tc>
        <w:tc>
          <w:tcPr>
            <w:tcW w:w="1739" w:type="dxa"/>
            <w:vAlign w:val="center"/>
          </w:tcPr>
          <w:p w:rsidR="00EF5A2F" w:rsidRPr="002E0DCE" w:rsidRDefault="00EF5A2F" w:rsidP="00BA646C">
            <w:pPr>
              <w:jc w:val="center"/>
              <w:rPr>
                <w:sz w:val="20"/>
                <w:szCs w:val="20"/>
              </w:rPr>
            </w:pPr>
            <w:r w:rsidRPr="002E0DCE">
              <w:rPr>
                <w:sz w:val="20"/>
                <w:szCs w:val="20"/>
              </w:rPr>
              <w:t>Толщина сухого слоя, мкм</w:t>
            </w:r>
          </w:p>
        </w:tc>
        <w:tc>
          <w:tcPr>
            <w:tcW w:w="1764" w:type="dxa"/>
            <w:vAlign w:val="center"/>
          </w:tcPr>
          <w:p w:rsidR="00EF5A2F" w:rsidRPr="002E0DCE" w:rsidRDefault="00EF5A2F" w:rsidP="00BA646C">
            <w:pPr>
              <w:jc w:val="center"/>
              <w:rPr>
                <w:sz w:val="20"/>
                <w:szCs w:val="20"/>
              </w:rPr>
            </w:pPr>
            <w:r w:rsidRPr="002E0DCE">
              <w:rPr>
                <w:sz w:val="20"/>
                <w:szCs w:val="20"/>
              </w:rPr>
              <w:t>Цвет покрытия</w:t>
            </w:r>
          </w:p>
        </w:tc>
        <w:tc>
          <w:tcPr>
            <w:tcW w:w="1748" w:type="dxa"/>
            <w:vAlign w:val="center"/>
          </w:tcPr>
          <w:p w:rsidR="00EF5A2F" w:rsidRPr="002E0DCE" w:rsidRDefault="00EF5A2F" w:rsidP="00BA646C">
            <w:pPr>
              <w:jc w:val="center"/>
              <w:rPr>
                <w:sz w:val="20"/>
                <w:szCs w:val="20"/>
              </w:rPr>
            </w:pPr>
            <w:r w:rsidRPr="002E0DCE">
              <w:rPr>
                <w:sz w:val="20"/>
                <w:szCs w:val="20"/>
              </w:rPr>
              <w:t>Цвет внешнего слоя покрытия</w:t>
            </w:r>
          </w:p>
        </w:tc>
      </w:tr>
      <w:tr w:rsidR="00EF5A2F" w:rsidRPr="002E0DCE" w:rsidTr="00BA646C">
        <w:trPr>
          <w:trHeight w:val="261"/>
        </w:trPr>
        <w:tc>
          <w:tcPr>
            <w:tcW w:w="1517" w:type="dxa"/>
            <w:vAlign w:val="center"/>
          </w:tcPr>
          <w:p w:rsidR="00EF5A2F" w:rsidRPr="002E0DCE" w:rsidRDefault="00EF5A2F" w:rsidP="00BA646C">
            <w:pPr>
              <w:jc w:val="center"/>
              <w:rPr>
                <w:sz w:val="20"/>
                <w:szCs w:val="20"/>
              </w:rPr>
            </w:pPr>
            <w:r w:rsidRPr="002E0DCE">
              <w:rPr>
                <w:sz w:val="20"/>
                <w:szCs w:val="20"/>
              </w:rPr>
              <w:t>Первый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9" w:type="dxa"/>
            <w:vAlign w:val="center"/>
          </w:tcPr>
          <w:p w:rsidR="00EF5A2F" w:rsidRPr="002E0DCE" w:rsidRDefault="00EF5A2F" w:rsidP="00BA646C">
            <w:pPr>
              <w:jc w:val="center"/>
              <w:rPr>
                <w:sz w:val="20"/>
                <w:szCs w:val="20"/>
              </w:rPr>
            </w:pPr>
            <w:r w:rsidRPr="002E0DCE">
              <w:rPr>
                <w:sz w:val="20"/>
                <w:szCs w:val="20"/>
              </w:rPr>
              <w:t>30-50</w:t>
            </w:r>
          </w:p>
        </w:tc>
        <w:tc>
          <w:tcPr>
            <w:tcW w:w="1764"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48"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rPr>
          <w:trHeight w:val="261"/>
        </w:trPr>
        <w:tc>
          <w:tcPr>
            <w:tcW w:w="1517" w:type="dxa"/>
            <w:vAlign w:val="center"/>
          </w:tcPr>
          <w:p w:rsidR="00EF5A2F" w:rsidRPr="002E0DCE" w:rsidRDefault="00EF5A2F" w:rsidP="00BA646C">
            <w:pPr>
              <w:jc w:val="center"/>
              <w:rPr>
                <w:sz w:val="20"/>
                <w:szCs w:val="20"/>
              </w:rPr>
            </w:pPr>
            <w:r w:rsidRPr="002E0DCE">
              <w:rPr>
                <w:sz w:val="20"/>
                <w:szCs w:val="20"/>
              </w:rPr>
              <w:t>Второй</w:t>
            </w: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739" w:type="dxa"/>
            <w:vAlign w:val="center"/>
          </w:tcPr>
          <w:p w:rsidR="00EF5A2F" w:rsidRPr="002E0DCE" w:rsidRDefault="00EF5A2F" w:rsidP="00BA646C">
            <w:pPr>
              <w:jc w:val="center"/>
              <w:rPr>
                <w:sz w:val="20"/>
                <w:szCs w:val="20"/>
              </w:rPr>
            </w:pPr>
            <w:r w:rsidRPr="002E0DCE">
              <w:rPr>
                <w:sz w:val="20"/>
                <w:szCs w:val="20"/>
              </w:rPr>
              <w:t>30-50</w:t>
            </w:r>
          </w:p>
        </w:tc>
        <w:tc>
          <w:tcPr>
            <w:tcW w:w="1764"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48"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rPr>
          <w:trHeight w:val="261"/>
        </w:trPr>
        <w:tc>
          <w:tcPr>
            <w:tcW w:w="1517" w:type="dxa"/>
            <w:vAlign w:val="center"/>
          </w:tcPr>
          <w:p w:rsidR="00EF5A2F" w:rsidRPr="002E0DCE" w:rsidRDefault="00EF5A2F" w:rsidP="00BA646C">
            <w:pPr>
              <w:jc w:val="center"/>
              <w:rPr>
                <w:sz w:val="20"/>
                <w:szCs w:val="20"/>
              </w:rPr>
            </w:pPr>
          </w:p>
        </w:tc>
        <w:tc>
          <w:tcPr>
            <w:tcW w:w="3711" w:type="dxa"/>
            <w:vAlign w:val="center"/>
          </w:tcPr>
          <w:p w:rsidR="00EF5A2F" w:rsidRPr="002E0DCE" w:rsidRDefault="00EF5A2F"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739" w:type="dxa"/>
            <w:vAlign w:val="center"/>
          </w:tcPr>
          <w:p w:rsidR="00EF5A2F" w:rsidRPr="002E0DCE" w:rsidRDefault="00EF5A2F" w:rsidP="00BA646C">
            <w:pPr>
              <w:jc w:val="center"/>
              <w:rPr>
                <w:sz w:val="20"/>
                <w:szCs w:val="20"/>
              </w:rPr>
            </w:pPr>
            <w:r w:rsidRPr="002E0DCE">
              <w:rPr>
                <w:sz w:val="20"/>
                <w:szCs w:val="20"/>
              </w:rPr>
              <w:t>60-100</w:t>
            </w:r>
          </w:p>
        </w:tc>
        <w:tc>
          <w:tcPr>
            <w:tcW w:w="1764" w:type="dxa"/>
            <w:vAlign w:val="center"/>
          </w:tcPr>
          <w:p w:rsidR="00EF5A2F" w:rsidRPr="002E0DCE" w:rsidRDefault="00EF5A2F" w:rsidP="00BA646C">
            <w:pPr>
              <w:jc w:val="center"/>
              <w:rPr>
                <w:rFonts w:eastAsia="Times New Roman"/>
                <w:color w:val="000000"/>
                <w:sz w:val="20"/>
                <w:szCs w:val="20"/>
                <w:lang w:eastAsia="ru-RU"/>
              </w:rPr>
            </w:pPr>
          </w:p>
        </w:tc>
        <w:tc>
          <w:tcPr>
            <w:tcW w:w="1748" w:type="dxa"/>
            <w:vAlign w:val="center"/>
          </w:tcPr>
          <w:p w:rsidR="00EF5A2F" w:rsidRPr="002E0DCE" w:rsidRDefault="00EF5A2F" w:rsidP="00BA646C">
            <w:pPr>
              <w:jc w:val="center"/>
              <w:rPr>
                <w:rFonts w:eastAsia="Times New Roman"/>
                <w:color w:val="000000"/>
                <w:sz w:val="20"/>
                <w:szCs w:val="20"/>
                <w:lang w:eastAsia="ru-RU"/>
              </w:rPr>
            </w:pPr>
          </w:p>
        </w:tc>
      </w:tr>
    </w:tbl>
    <w:p w:rsidR="00EF5A2F" w:rsidRPr="002E0DCE" w:rsidRDefault="00EF5A2F" w:rsidP="00EF5A2F">
      <w:pPr>
        <w:spacing w:after="0"/>
        <w:rPr>
          <w:rFonts w:ascii="Times New Roman" w:hAnsi="Times New Roman" w:cs="Times New Roman"/>
          <w:b/>
          <w:noProof/>
          <w:sz w:val="24"/>
          <w:szCs w:val="24"/>
        </w:rPr>
      </w:pPr>
    </w:p>
    <w:p w:rsidR="00EF5A2F" w:rsidRDefault="00EF5A2F" w:rsidP="00EF5A2F">
      <w:pPr>
        <w:spacing w:after="0" w:line="330" w:lineRule="atLeast"/>
        <w:rPr>
          <w:rFonts w:ascii="Times New Roman" w:eastAsia="Times New Roman" w:hAnsi="Times New Roman" w:cs="Times New Roman"/>
          <w:sz w:val="24"/>
          <w:szCs w:val="24"/>
          <w:lang w:eastAsia="ru-RU"/>
        </w:rPr>
      </w:pPr>
      <w:r w:rsidRPr="002E0DCE">
        <w:rPr>
          <w:rFonts w:ascii="Times New Roman" w:hAnsi="Times New Roman" w:cs="Times New Roman"/>
          <w:noProof/>
          <w:lang w:eastAsia="ru-RU"/>
        </w:rPr>
        <w:drawing>
          <wp:anchor distT="0" distB="0" distL="114300" distR="114300" simplePos="0" relativeHeight="251710464" behindDoc="0" locked="0" layoutInCell="1" allowOverlap="1">
            <wp:simplePos x="0" y="0"/>
            <wp:positionH relativeFrom="column">
              <wp:posOffset>1905</wp:posOffset>
            </wp:positionH>
            <wp:positionV relativeFrom="paragraph">
              <wp:posOffset>1270</wp:posOffset>
            </wp:positionV>
            <wp:extent cx="2983230" cy="1657350"/>
            <wp:effectExtent l="0" t="0" r="7620" b="0"/>
            <wp:wrapSquare wrapText="bothSides"/>
            <wp:docPr id="46" name="Рисунок 4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3230" cy="1657350"/>
                    </a:xfrm>
                    <a:prstGeom prst="rect">
                      <a:avLst/>
                    </a:prstGeom>
                    <a:noFill/>
                    <a:ln>
                      <a:noFill/>
                    </a:ln>
                  </pic:spPr>
                </pic:pic>
              </a:graphicData>
            </a:graphic>
          </wp:anchor>
        </w:drawing>
      </w:r>
      <w:r w:rsidRPr="002E0DCE">
        <w:rPr>
          <w:rFonts w:ascii="Times New Roman" w:eastAsia="Times New Roman" w:hAnsi="Times New Roman" w:cs="Times New Roman"/>
          <w:sz w:val="24"/>
          <w:szCs w:val="24"/>
          <w:lang w:eastAsia="ru-RU"/>
        </w:rPr>
        <w:t>Мы выпускаем широкий ряд лакокрасочных материалов, каждый из которых предназначен для определенных условий эксплуатации. Важно понимать, что каждый лакокрасочный материал и компоненты, входящие в его состав, имеют свою область и возможности применения.  Подбирая защитные лакокрасочные материалы необходимо учитывать все возможные факторы, которые потенциально могут способствовать развитию коррозионных процессов. С правильным выбором системы лакокрасочных покрытий вам помогут определиться наши сотрудники.</w:t>
      </w:r>
    </w:p>
    <w:p w:rsidR="000A06A5" w:rsidRPr="002E0DCE" w:rsidRDefault="000A06A5" w:rsidP="00EF5A2F">
      <w:pPr>
        <w:spacing w:after="0" w:line="330" w:lineRule="atLeast"/>
        <w:rPr>
          <w:rFonts w:ascii="Times New Roman" w:eastAsia="Times New Roman" w:hAnsi="Times New Roman" w:cs="Times New Roman"/>
          <w:sz w:val="24"/>
          <w:szCs w:val="24"/>
          <w:lang w:eastAsia="ru-RU"/>
        </w:rPr>
      </w:pPr>
    </w:p>
    <w:p w:rsidR="00EF5A2F" w:rsidRPr="002E0DCE" w:rsidRDefault="001848EA" w:rsidP="00EF5A2F">
      <w:pPr>
        <w:pStyle w:val="2"/>
      </w:pPr>
      <w:bookmarkStart w:id="14" w:name="_Toc169775591"/>
      <w:r w:rsidRPr="00BD2DC7">
        <w:rPr>
          <w:highlight w:val="lightGray"/>
        </w:rPr>
        <w:t>Производство</w:t>
      </w:r>
      <w:r w:rsidR="00B035CC" w:rsidRPr="00BD2DC7">
        <w:rPr>
          <w:highlight w:val="lightGray"/>
        </w:rPr>
        <w:t xml:space="preserve"> морских контейнеров</w:t>
      </w:r>
      <w:bookmarkEnd w:id="14"/>
    </w:p>
    <w:p w:rsidR="00EF5A2F" w:rsidRPr="002E0DCE" w:rsidRDefault="00EF5A2F" w:rsidP="00EF5A2F">
      <w:pPr>
        <w:spacing w:after="0"/>
        <w:rPr>
          <w:rFonts w:ascii="Times New Roman" w:hAnsi="Times New Roman" w:cs="Times New Roman"/>
          <w:noProof/>
          <w:lang w:eastAsia="ru-RU"/>
        </w:rPr>
      </w:pPr>
      <w:r w:rsidRPr="002E0DCE">
        <w:rPr>
          <w:rFonts w:ascii="Times New Roman" w:hAnsi="Times New Roman" w:cs="Times New Roman"/>
          <w:noProof/>
          <w:lang w:eastAsia="ru-RU"/>
        </w:rPr>
        <w:drawing>
          <wp:anchor distT="0" distB="0" distL="114300" distR="114300" simplePos="0" relativeHeight="251712512" behindDoc="0" locked="0" layoutInCell="1" allowOverlap="1">
            <wp:simplePos x="0" y="0"/>
            <wp:positionH relativeFrom="column">
              <wp:posOffset>1270</wp:posOffset>
            </wp:positionH>
            <wp:positionV relativeFrom="paragraph">
              <wp:posOffset>186690</wp:posOffset>
            </wp:positionV>
            <wp:extent cx="2761615" cy="1724025"/>
            <wp:effectExtent l="0" t="0" r="635" b="9525"/>
            <wp:wrapSquare wrapText="bothSides"/>
            <wp:docPr id="47" name="Рисунок 4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b="16770"/>
                    <a:stretch/>
                  </pic:blipFill>
                  <pic:spPr bwMode="auto">
                    <a:xfrm>
                      <a:off x="0" y="0"/>
                      <a:ext cx="2761615" cy="1724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EF5A2F" w:rsidRPr="002E0DCE" w:rsidRDefault="00EF5A2F" w:rsidP="00EF5A2F">
      <w:pPr>
        <w:spacing w:after="0"/>
        <w:rPr>
          <w:rFonts w:ascii="Times New Roman" w:hAnsi="Times New Roman" w:cs="Times New Roman"/>
          <w:b/>
          <w:noProof/>
          <w:sz w:val="24"/>
          <w:szCs w:val="24"/>
        </w:rPr>
      </w:pPr>
      <w:r w:rsidRPr="002E0DCE">
        <w:rPr>
          <w:rFonts w:ascii="Times New Roman" w:hAnsi="Times New Roman" w:cs="Times New Roman"/>
          <w:sz w:val="24"/>
          <w:szCs w:val="24"/>
          <w:shd w:val="clear" w:color="auto" w:fill="FFFFFF"/>
        </w:rPr>
        <w:t>Морские контейнеры, которые используются для перевозки товаров по всему миру, подвергаются воздействию различных агрессивных факторов, таких как соленая вода, ультрафиолетовое излучение и механические повреждения. Поэтому выбор защитных лакокрасочных материалов для покраски контейнеров имеет решающее значение для их долговечности и защиты от коррозии.</w:t>
      </w:r>
      <w:r w:rsidRPr="002E0DCE">
        <w:rPr>
          <w:rFonts w:ascii="Times New Roman" w:hAnsi="Times New Roman" w:cs="Times New Roman"/>
          <w:sz w:val="24"/>
          <w:szCs w:val="24"/>
        </w:rPr>
        <w:br/>
      </w:r>
      <w:r w:rsidRPr="002E0DCE">
        <w:rPr>
          <w:rFonts w:ascii="Times New Roman" w:hAnsi="Times New Roman" w:cs="Times New Roman"/>
          <w:sz w:val="24"/>
          <w:szCs w:val="24"/>
          <w:shd w:val="clear" w:color="auto" w:fill="FFFFFF"/>
        </w:rPr>
        <w:t xml:space="preserve">Выбор красок для морских контейнеров зависит от условий </w:t>
      </w:r>
      <w:r w:rsidRPr="002E0DCE">
        <w:rPr>
          <w:rFonts w:ascii="Times New Roman" w:hAnsi="Times New Roman" w:cs="Times New Roman"/>
          <w:sz w:val="24"/>
          <w:szCs w:val="24"/>
          <w:shd w:val="clear" w:color="auto" w:fill="FFFFFF"/>
        </w:rPr>
        <w:lastRenderedPageBreak/>
        <w:t>эксплуатации и климатических факторов. В зависимости от региона, в котором будет использоваться контейнер, может потребоваться краска с повышенной стойкостью к экстремальным температурам или влажности. «Производственный Комплекс «КУРС» предлагает качественные двухкомпонентные полиуретановые краски, каждая из которых предназначена для защиты металлоконструкций в отдельно взятых условиях. Важно понимать, что каждый лакокрасочный материал и компоненты, входящие в его состав, имеют свою область и возможности применения.  Подбирая защитные лакокрасочные материалы необходимо учитывать все возможные факторы, которые потенциально могут способствовать развитию коррозионных процессов. С правильным выбором системы лакокрасочных покрытий вам помогут определиться наши сотрудники.</w:t>
      </w:r>
    </w:p>
    <w:p w:rsidR="00EF5A2F" w:rsidRPr="002E0DCE" w:rsidRDefault="00EF5A2F" w:rsidP="00EF5A2F">
      <w:pPr>
        <w:spacing w:after="0"/>
        <w:rPr>
          <w:rFonts w:ascii="Times New Roman" w:hAnsi="Times New Roman" w:cs="Times New Roman"/>
          <w:noProof/>
          <w:sz w:val="24"/>
          <w:szCs w:val="24"/>
        </w:rPr>
      </w:pPr>
      <w:r w:rsidRPr="002E0DCE">
        <w:rPr>
          <w:rFonts w:ascii="Times New Roman" w:hAnsi="Times New Roman" w:cs="Times New Roman"/>
          <w:noProof/>
          <w:sz w:val="24"/>
          <w:szCs w:val="24"/>
        </w:rPr>
        <w:t>Для защиты морских контейнеров от действия внешних агрессивных факторов наша компания может предложить следующие системы защиты:</w:t>
      </w:r>
    </w:p>
    <w:p w:rsidR="00EF5A2F" w:rsidRPr="002E0DCE" w:rsidRDefault="00EF5A2F" w:rsidP="00EF5A2F">
      <w:pPr>
        <w:spacing w:after="0"/>
        <w:rPr>
          <w:rFonts w:ascii="Times New Roman" w:hAnsi="Times New Roman" w:cs="Times New Roman"/>
          <w:b/>
          <w:noProof/>
          <w:sz w:val="24"/>
          <w:szCs w:val="24"/>
        </w:rPr>
      </w:pPr>
    </w:p>
    <w:tbl>
      <w:tblPr>
        <w:tblStyle w:val="a8"/>
        <w:tblW w:w="0" w:type="auto"/>
        <w:tblLook w:val="04A0"/>
      </w:tblPr>
      <w:tblGrid>
        <w:gridCol w:w="1555"/>
        <w:gridCol w:w="3899"/>
        <w:gridCol w:w="1816"/>
        <w:gridCol w:w="1817"/>
        <w:gridCol w:w="1817"/>
      </w:tblGrid>
      <w:tr w:rsidR="00EF5A2F" w:rsidRPr="002E0DCE" w:rsidTr="00BA646C">
        <w:tc>
          <w:tcPr>
            <w:tcW w:w="10904" w:type="dxa"/>
            <w:gridSpan w:val="5"/>
            <w:vAlign w:val="center"/>
          </w:tcPr>
          <w:p w:rsidR="00EF5A2F" w:rsidRPr="002E0DCE" w:rsidRDefault="00EF5A2F" w:rsidP="00BA646C">
            <w:pPr>
              <w:shd w:val="clear" w:color="auto" w:fill="FFFFFF"/>
              <w:jc w:val="center"/>
              <w:rPr>
                <w:rFonts w:eastAsia="Times New Roman"/>
                <w:b/>
                <w:color w:val="000000"/>
                <w:lang w:eastAsia="ru-RU"/>
              </w:rPr>
            </w:pPr>
            <w:r w:rsidRPr="002E0DCE">
              <w:rPr>
                <w:b/>
              </w:rPr>
              <w:t>Антикоррозионная и УФ защита конструкции контейнеров</w:t>
            </w:r>
          </w:p>
        </w:tc>
      </w:tr>
      <w:tr w:rsidR="00EF5A2F" w:rsidRPr="002E0DCE" w:rsidTr="00BA646C">
        <w:tc>
          <w:tcPr>
            <w:tcW w:w="1555" w:type="dxa"/>
            <w:vAlign w:val="center"/>
          </w:tcPr>
          <w:p w:rsidR="00EF5A2F" w:rsidRPr="002E0DCE" w:rsidRDefault="00EF5A2F" w:rsidP="00BA646C">
            <w:pPr>
              <w:jc w:val="center"/>
              <w:rPr>
                <w:sz w:val="20"/>
                <w:szCs w:val="20"/>
              </w:rPr>
            </w:pPr>
            <w:r w:rsidRPr="002E0DCE">
              <w:rPr>
                <w:sz w:val="20"/>
                <w:szCs w:val="20"/>
              </w:rPr>
              <w:t>Кол-во слоев</w:t>
            </w:r>
          </w:p>
        </w:tc>
        <w:tc>
          <w:tcPr>
            <w:tcW w:w="3899" w:type="dxa"/>
            <w:vAlign w:val="center"/>
          </w:tcPr>
          <w:p w:rsidR="00EF5A2F" w:rsidRPr="002E0DCE" w:rsidRDefault="00EF5A2F" w:rsidP="00BA646C">
            <w:pPr>
              <w:jc w:val="center"/>
              <w:rPr>
                <w:sz w:val="20"/>
                <w:szCs w:val="20"/>
              </w:rPr>
            </w:pPr>
            <w:r w:rsidRPr="002E0DCE">
              <w:rPr>
                <w:sz w:val="20"/>
                <w:szCs w:val="20"/>
              </w:rPr>
              <w:t>Наименование материала (ТУ)</w:t>
            </w:r>
          </w:p>
        </w:tc>
        <w:tc>
          <w:tcPr>
            <w:tcW w:w="1816" w:type="dxa"/>
            <w:vAlign w:val="center"/>
          </w:tcPr>
          <w:p w:rsidR="00EF5A2F" w:rsidRPr="002E0DCE" w:rsidRDefault="00EF5A2F" w:rsidP="00BA646C">
            <w:pPr>
              <w:jc w:val="center"/>
              <w:rPr>
                <w:sz w:val="20"/>
                <w:szCs w:val="20"/>
              </w:rPr>
            </w:pPr>
            <w:r w:rsidRPr="002E0DCE">
              <w:rPr>
                <w:sz w:val="20"/>
                <w:szCs w:val="20"/>
              </w:rPr>
              <w:t>Толщина сухого слоя, мкм</w:t>
            </w:r>
          </w:p>
        </w:tc>
        <w:tc>
          <w:tcPr>
            <w:tcW w:w="1817" w:type="dxa"/>
            <w:vAlign w:val="center"/>
          </w:tcPr>
          <w:p w:rsidR="00EF5A2F" w:rsidRPr="002E0DCE" w:rsidRDefault="00EF5A2F" w:rsidP="00BA646C">
            <w:pPr>
              <w:jc w:val="center"/>
              <w:rPr>
                <w:sz w:val="20"/>
                <w:szCs w:val="20"/>
              </w:rPr>
            </w:pPr>
            <w:r w:rsidRPr="002E0DCE">
              <w:rPr>
                <w:sz w:val="20"/>
                <w:szCs w:val="20"/>
              </w:rPr>
              <w:t>Цвет покрытия</w:t>
            </w:r>
          </w:p>
        </w:tc>
        <w:tc>
          <w:tcPr>
            <w:tcW w:w="1817" w:type="dxa"/>
            <w:vAlign w:val="center"/>
          </w:tcPr>
          <w:p w:rsidR="00EF5A2F" w:rsidRPr="002E0DCE" w:rsidRDefault="00EF5A2F" w:rsidP="00BA646C">
            <w:pPr>
              <w:jc w:val="center"/>
              <w:rPr>
                <w:sz w:val="20"/>
                <w:szCs w:val="20"/>
              </w:rPr>
            </w:pPr>
            <w:r w:rsidRPr="002E0DCE">
              <w:rPr>
                <w:sz w:val="20"/>
                <w:szCs w:val="20"/>
              </w:rPr>
              <w:t>Цвет внешнего слоя покрытия</w:t>
            </w:r>
          </w:p>
        </w:tc>
      </w:tr>
      <w:tr w:rsidR="00EF5A2F" w:rsidRPr="002E0DCE" w:rsidTr="00BA646C">
        <w:tc>
          <w:tcPr>
            <w:tcW w:w="1555" w:type="dxa"/>
            <w:vAlign w:val="center"/>
          </w:tcPr>
          <w:p w:rsidR="00EF5A2F" w:rsidRPr="002E0DCE" w:rsidRDefault="00EF5A2F" w:rsidP="00BA646C">
            <w:pPr>
              <w:jc w:val="center"/>
              <w:rPr>
                <w:sz w:val="20"/>
                <w:szCs w:val="20"/>
              </w:rPr>
            </w:pPr>
            <w:r w:rsidRPr="002E0DCE">
              <w:rPr>
                <w:sz w:val="20"/>
                <w:szCs w:val="20"/>
              </w:rPr>
              <w:t>Первый</w:t>
            </w:r>
          </w:p>
        </w:tc>
        <w:tc>
          <w:tcPr>
            <w:tcW w:w="3899" w:type="dxa"/>
            <w:vAlign w:val="center"/>
          </w:tcPr>
          <w:p w:rsidR="00EF5A2F" w:rsidRPr="002E0DCE" w:rsidRDefault="00EF5A2F" w:rsidP="00BA646C">
            <w:pPr>
              <w:shd w:val="clear" w:color="auto" w:fill="FFFFFF"/>
              <w:jc w:val="center"/>
              <w:rPr>
                <w:sz w:val="20"/>
                <w:szCs w:val="20"/>
              </w:rPr>
            </w:pPr>
            <w:r w:rsidRPr="002E0DCE">
              <w:rPr>
                <w:sz w:val="20"/>
                <w:szCs w:val="20"/>
              </w:rPr>
              <w:t>Курс 1025</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EF5A2F" w:rsidRPr="002E0DCE" w:rsidRDefault="00EF5A2F" w:rsidP="00BA646C">
            <w:pPr>
              <w:jc w:val="center"/>
              <w:rPr>
                <w:sz w:val="20"/>
                <w:szCs w:val="20"/>
              </w:rPr>
            </w:pPr>
            <w:r w:rsidRPr="002E0DCE">
              <w:rPr>
                <w:sz w:val="20"/>
                <w:szCs w:val="20"/>
              </w:rPr>
              <w:t>40-60</w:t>
            </w:r>
          </w:p>
        </w:tc>
        <w:tc>
          <w:tcPr>
            <w:tcW w:w="1817" w:type="dxa"/>
            <w:vAlign w:val="center"/>
          </w:tcPr>
          <w:p w:rsidR="00EF5A2F" w:rsidRPr="002E0DCE" w:rsidRDefault="00EF5A2F" w:rsidP="00BA646C">
            <w:pPr>
              <w:jc w:val="center"/>
              <w:rPr>
                <w:sz w:val="20"/>
                <w:szCs w:val="20"/>
              </w:rPr>
            </w:pPr>
            <w:r w:rsidRPr="002E0DCE">
              <w:rPr>
                <w:sz w:val="20"/>
                <w:szCs w:val="20"/>
              </w:rPr>
              <w:t xml:space="preserve">Красно-коричневый / </w:t>
            </w:r>
          </w:p>
          <w:p w:rsidR="00EF5A2F" w:rsidRPr="002E0DCE" w:rsidRDefault="00EF5A2F" w:rsidP="00BA646C">
            <w:pPr>
              <w:jc w:val="center"/>
              <w:rPr>
                <w:sz w:val="20"/>
                <w:szCs w:val="20"/>
              </w:rPr>
            </w:pPr>
            <w:r w:rsidRPr="002E0DCE">
              <w:rPr>
                <w:sz w:val="20"/>
                <w:szCs w:val="20"/>
              </w:rPr>
              <w:t>Серый</w:t>
            </w:r>
          </w:p>
        </w:tc>
        <w:tc>
          <w:tcPr>
            <w:tcW w:w="1817" w:type="dxa"/>
            <w:vAlign w:val="center"/>
          </w:tcPr>
          <w:p w:rsidR="00EF5A2F" w:rsidRPr="002E0DCE" w:rsidRDefault="00EF5A2F" w:rsidP="00BA646C">
            <w:pPr>
              <w:jc w:val="center"/>
              <w:rPr>
                <w:sz w:val="20"/>
                <w:szCs w:val="20"/>
              </w:rPr>
            </w:pPr>
          </w:p>
        </w:tc>
      </w:tr>
      <w:tr w:rsidR="00EF5A2F" w:rsidRPr="002E0DCE" w:rsidTr="00BA646C">
        <w:tc>
          <w:tcPr>
            <w:tcW w:w="1555" w:type="dxa"/>
            <w:vAlign w:val="center"/>
          </w:tcPr>
          <w:p w:rsidR="00EF5A2F" w:rsidRPr="002E0DCE" w:rsidRDefault="00EF5A2F" w:rsidP="00BA646C">
            <w:pPr>
              <w:jc w:val="center"/>
              <w:rPr>
                <w:sz w:val="20"/>
                <w:szCs w:val="20"/>
              </w:rPr>
            </w:pPr>
            <w:r w:rsidRPr="002E0DCE">
              <w:rPr>
                <w:sz w:val="20"/>
                <w:szCs w:val="20"/>
              </w:rPr>
              <w:t>Второй</w:t>
            </w:r>
          </w:p>
        </w:tc>
        <w:tc>
          <w:tcPr>
            <w:tcW w:w="3899" w:type="dxa"/>
            <w:vAlign w:val="center"/>
          </w:tcPr>
          <w:p w:rsidR="00EF5A2F" w:rsidRPr="002E0DCE" w:rsidRDefault="00EF5A2F" w:rsidP="00BA646C">
            <w:pPr>
              <w:shd w:val="clear" w:color="auto" w:fill="FFFFFF"/>
              <w:jc w:val="center"/>
              <w:rPr>
                <w:sz w:val="20"/>
                <w:szCs w:val="20"/>
              </w:rPr>
            </w:pPr>
            <w:r w:rsidRPr="002E0DCE">
              <w:rPr>
                <w:sz w:val="20"/>
                <w:szCs w:val="20"/>
              </w:rPr>
              <w:t>Курс 1025</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EF5A2F" w:rsidRPr="002E0DCE" w:rsidRDefault="00EF5A2F" w:rsidP="00BA646C">
            <w:pPr>
              <w:jc w:val="center"/>
              <w:rPr>
                <w:sz w:val="20"/>
                <w:szCs w:val="20"/>
              </w:rPr>
            </w:pPr>
            <w:r w:rsidRPr="002E0DCE">
              <w:rPr>
                <w:sz w:val="20"/>
                <w:szCs w:val="20"/>
              </w:rPr>
              <w:t>40-60</w:t>
            </w:r>
          </w:p>
        </w:tc>
        <w:tc>
          <w:tcPr>
            <w:tcW w:w="1817" w:type="dxa"/>
            <w:vAlign w:val="center"/>
          </w:tcPr>
          <w:p w:rsidR="00EF5A2F" w:rsidRPr="002E0DCE" w:rsidRDefault="00EF5A2F" w:rsidP="00BA646C">
            <w:pPr>
              <w:jc w:val="center"/>
              <w:rPr>
                <w:sz w:val="20"/>
                <w:szCs w:val="20"/>
              </w:rPr>
            </w:pPr>
            <w:r w:rsidRPr="002E0DCE">
              <w:rPr>
                <w:sz w:val="20"/>
                <w:szCs w:val="20"/>
              </w:rPr>
              <w:t xml:space="preserve">Красно-коричневый / </w:t>
            </w:r>
          </w:p>
          <w:p w:rsidR="00EF5A2F" w:rsidRPr="002E0DCE" w:rsidRDefault="00EF5A2F" w:rsidP="00BA646C">
            <w:pPr>
              <w:jc w:val="center"/>
              <w:rPr>
                <w:sz w:val="20"/>
                <w:szCs w:val="20"/>
              </w:rPr>
            </w:pPr>
            <w:r w:rsidRPr="002E0DCE">
              <w:rPr>
                <w:sz w:val="20"/>
                <w:szCs w:val="20"/>
              </w:rPr>
              <w:t>Серый</w:t>
            </w:r>
          </w:p>
        </w:tc>
        <w:tc>
          <w:tcPr>
            <w:tcW w:w="1817" w:type="dxa"/>
            <w:vAlign w:val="center"/>
          </w:tcPr>
          <w:p w:rsidR="00EF5A2F" w:rsidRPr="002E0DCE" w:rsidRDefault="00EF5A2F" w:rsidP="00BA646C">
            <w:pPr>
              <w:jc w:val="center"/>
              <w:rPr>
                <w:sz w:val="20"/>
                <w:szCs w:val="20"/>
              </w:rPr>
            </w:pPr>
          </w:p>
        </w:tc>
      </w:tr>
      <w:tr w:rsidR="00EF5A2F" w:rsidRPr="002E0DCE" w:rsidTr="00BA646C">
        <w:tc>
          <w:tcPr>
            <w:tcW w:w="1555" w:type="dxa"/>
            <w:vAlign w:val="center"/>
          </w:tcPr>
          <w:p w:rsidR="00EF5A2F" w:rsidRPr="002E0DCE" w:rsidRDefault="00EF5A2F" w:rsidP="00BA646C">
            <w:pPr>
              <w:jc w:val="center"/>
              <w:rPr>
                <w:sz w:val="20"/>
                <w:szCs w:val="20"/>
              </w:rPr>
            </w:pPr>
            <w:r w:rsidRPr="002E0DCE">
              <w:rPr>
                <w:sz w:val="20"/>
                <w:szCs w:val="20"/>
              </w:rPr>
              <w:t>Третий</w:t>
            </w:r>
          </w:p>
        </w:tc>
        <w:tc>
          <w:tcPr>
            <w:tcW w:w="3899"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EF5A2F" w:rsidRPr="002E0DCE" w:rsidRDefault="00EF5A2F"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EF5A2F" w:rsidRPr="002E0DCE" w:rsidRDefault="00EF5A2F" w:rsidP="00BA646C">
            <w:pPr>
              <w:jc w:val="center"/>
              <w:rPr>
                <w:sz w:val="20"/>
                <w:szCs w:val="20"/>
              </w:rPr>
            </w:pPr>
            <w:r w:rsidRPr="002E0DCE">
              <w:rPr>
                <w:sz w:val="20"/>
                <w:szCs w:val="20"/>
              </w:rPr>
              <w:t>30-50</w:t>
            </w:r>
          </w:p>
        </w:tc>
        <w:tc>
          <w:tcPr>
            <w:tcW w:w="1817" w:type="dxa"/>
            <w:vAlign w:val="center"/>
          </w:tcPr>
          <w:p w:rsidR="00EF5A2F" w:rsidRPr="002E0DCE" w:rsidRDefault="00EF5A2F" w:rsidP="00BA646C">
            <w:pPr>
              <w:jc w:val="center"/>
              <w:rPr>
                <w:rFonts w:eastAsia="Times New Roman"/>
                <w:color w:val="000000"/>
                <w:sz w:val="20"/>
                <w:szCs w:val="20"/>
                <w:lang w:eastAsia="ru-RU"/>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 /</w:t>
            </w:r>
          </w:p>
          <w:p w:rsidR="00EF5A2F" w:rsidRPr="002E0DCE" w:rsidRDefault="00EF5A2F" w:rsidP="00BA646C">
            <w:pPr>
              <w:jc w:val="center"/>
              <w:rPr>
                <w:sz w:val="20"/>
                <w:szCs w:val="20"/>
              </w:rPr>
            </w:pPr>
            <w:r w:rsidRPr="002E0DCE">
              <w:rPr>
                <w:sz w:val="20"/>
                <w:szCs w:val="20"/>
              </w:rPr>
              <w:t>Серый</w:t>
            </w:r>
          </w:p>
        </w:tc>
        <w:tc>
          <w:tcPr>
            <w:tcW w:w="1817"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c>
          <w:tcPr>
            <w:tcW w:w="1555" w:type="dxa"/>
            <w:vAlign w:val="center"/>
          </w:tcPr>
          <w:p w:rsidR="00EF5A2F" w:rsidRPr="002E0DCE" w:rsidRDefault="00EF5A2F" w:rsidP="00BA646C">
            <w:pPr>
              <w:jc w:val="center"/>
              <w:rPr>
                <w:sz w:val="20"/>
                <w:szCs w:val="20"/>
              </w:rPr>
            </w:pPr>
            <w:r w:rsidRPr="002E0DCE">
              <w:rPr>
                <w:sz w:val="20"/>
                <w:szCs w:val="20"/>
              </w:rPr>
              <w:t>Четвертый</w:t>
            </w:r>
          </w:p>
        </w:tc>
        <w:tc>
          <w:tcPr>
            <w:tcW w:w="3899"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w:t>
            </w:r>
          </w:p>
        </w:tc>
        <w:tc>
          <w:tcPr>
            <w:tcW w:w="1816" w:type="dxa"/>
            <w:vAlign w:val="center"/>
          </w:tcPr>
          <w:p w:rsidR="00EF5A2F" w:rsidRPr="002E0DCE" w:rsidRDefault="00EF5A2F" w:rsidP="00BA646C">
            <w:pPr>
              <w:jc w:val="center"/>
              <w:rPr>
                <w:sz w:val="20"/>
                <w:szCs w:val="20"/>
              </w:rPr>
            </w:pPr>
            <w:r w:rsidRPr="002E0DCE">
              <w:rPr>
                <w:sz w:val="20"/>
                <w:szCs w:val="20"/>
              </w:rPr>
              <w:t>30-50</w:t>
            </w:r>
          </w:p>
        </w:tc>
        <w:tc>
          <w:tcPr>
            <w:tcW w:w="1817"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c>
          <w:tcPr>
            <w:tcW w:w="1555" w:type="dxa"/>
            <w:vAlign w:val="center"/>
          </w:tcPr>
          <w:p w:rsidR="00EF5A2F" w:rsidRPr="002E0DCE" w:rsidRDefault="00EF5A2F" w:rsidP="00BA646C">
            <w:pPr>
              <w:jc w:val="center"/>
              <w:rPr>
                <w:sz w:val="20"/>
                <w:szCs w:val="20"/>
              </w:rPr>
            </w:pPr>
          </w:p>
        </w:tc>
        <w:tc>
          <w:tcPr>
            <w:tcW w:w="3899" w:type="dxa"/>
            <w:vAlign w:val="center"/>
          </w:tcPr>
          <w:p w:rsidR="00EF5A2F" w:rsidRPr="002E0DCE" w:rsidRDefault="00EF5A2F" w:rsidP="00BA646C">
            <w:pPr>
              <w:shd w:val="clear" w:color="auto" w:fill="FFFFFF"/>
              <w:jc w:val="center"/>
            </w:pPr>
            <w:r w:rsidRPr="002E0DCE">
              <w:rPr>
                <w:sz w:val="20"/>
              </w:rPr>
              <w:t>Общая толщина системы покрытия</w:t>
            </w:r>
          </w:p>
        </w:tc>
        <w:tc>
          <w:tcPr>
            <w:tcW w:w="1816" w:type="dxa"/>
            <w:vAlign w:val="center"/>
          </w:tcPr>
          <w:p w:rsidR="00EF5A2F" w:rsidRPr="002E0DCE" w:rsidRDefault="00EF5A2F" w:rsidP="00BA646C">
            <w:pPr>
              <w:jc w:val="center"/>
              <w:rPr>
                <w:sz w:val="20"/>
                <w:szCs w:val="20"/>
              </w:rPr>
            </w:pPr>
            <w:r w:rsidRPr="002E0DCE">
              <w:rPr>
                <w:sz w:val="20"/>
                <w:szCs w:val="20"/>
              </w:rPr>
              <w:t>140-220</w:t>
            </w:r>
          </w:p>
        </w:tc>
        <w:tc>
          <w:tcPr>
            <w:tcW w:w="1817" w:type="dxa"/>
            <w:vAlign w:val="center"/>
          </w:tcPr>
          <w:p w:rsidR="00EF5A2F" w:rsidRPr="002E0DCE" w:rsidRDefault="00EF5A2F" w:rsidP="00BA646C">
            <w:pPr>
              <w:jc w:val="center"/>
              <w:rPr>
                <w:sz w:val="20"/>
                <w:szCs w:val="20"/>
              </w:rPr>
            </w:pPr>
          </w:p>
        </w:tc>
        <w:tc>
          <w:tcPr>
            <w:tcW w:w="1817" w:type="dxa"/>
            <w:vAlign w:val="center"/>
          </w:tcPr>
          <w:p w:rsidR="00EF5A2F" w:rsidRPr="002E0DCE" w:rsidRDefault="00EF5A2F" w:rsidP="00BA646C">
            <w:pPr>
              <w:jc w:val="center"/>
              <w:rPr>
                <w:sz w:val="20"/>
                <w:szCs w:val="20"/>
              </w:rPr>
            </w:pPr>
          </w:p>
        </w:tc>
      </w:tr>
      <w:tr w:rsidR="00EF5A2F" w:rsidRPr="002E0DCE" w:rsidTr="00BA646C">
        <w:tc>
          <w:tcPr>
            <w:tcW w:w="10904" w:type="dxa"/>
            <w:gridSpan w:val="5"/>
            <w:vAlign w:val="center"/>
          </w:tcPr>
          <w:p w:rsidR="00EF5A2F" w:rsidRPr="002E0DCE" w:rsidRDefault="00EF5A2F" w:rsidP="00BA646C">
            <w:pPr>
              <w:jc w:val="center"/>
              <w:rPr>
                <w:b/>
              </w:rPr>
            </w:pPr>
            <w:r w:rsidRPr="002E0DCE">
              <w:rPr>
                <w:rFonts w:eastAsia="Times New Roman"/>
                <w:b/>
                <w:color w:val="000000"/>
                <w:lang w:eastAsia="ru-RU"/>
              </w:rPr>
              <w:t>Обновление окраски поверхностей металлоконструкций</w:t>
            </w:r>
          </w:p>
        </w:tc>
      </w:tr>
      <w:tr w:rsidR="00EF5A2F" w:rsidRPr="002E0DCE" w:rsidTr="00BA646C">
        <w:tc>
          <w:tcPr>
            <w:tcW w:w="1555" w:type="dxa"/>
            <w:vAlign w:val="center"/>
          </w:tcPr>
          <w:p w:rsidR="00EF5A2F" w:rsidRPr="002E0DCE" w:rsidRDefault="00EF5A2F" w:rsidP="00BA646C">
            <w:pPr>
              <w:jc w:val="center"/>
              <w:rPr>
                <w:sz w:val="20"/>
                <w:szCs w:val="20"/>
              </w:rPr>
            </w:pPr>
            <w:r w:rsidRPr="002E0DCE">
              <w:rPr>
                <w:sz w:val="20"/>
                <w:szCs w:val="20"/>
              </w:rPr>
              <w:t>Кол-во слоев</w:t>
            </w:r>
          </w:p>
        </w:tc>
        <w:tc>
          <w:tcPr>
            <w:tcW w:w="3899" w:type="dxa"/>
            <w:vAlign w:val="center"/>
          </w:tcPr>
          <w:p w:rsidR="00EF5A2F" w:rsidRPr="002E0DCE" w:rsidRDefault="00EF5A2F"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EF5A2F" w:rsidRPr="002E0DCE" w:rsidRDefault="00EF5A2F" w:rsidP="00BA646C">
            <w:pPr>
              <w:jc w:val="center"/>
              <w:rPr>
                <w:sz w:val="20"/>
                <w:szCs w:val="20"/>
              </w:rPr>
            </w:pPr>
            <w:r w:rsidRPr="002E0DCE">
              <w:rPr>
                <w:sz w:val="20"/>
                <w:szCs w:val="20"/>
              </w:rPr>
              <w:t>Толщина сухого слоя, мкм</w:t>
            </w:r>
          </w:p>
        </w:tc>
        <w:tc>
          <w:tcPr>
            <w:tcW w:w="1817" w:type="dxa"/>
            <w:vAlign w:val="center"/>
          </w:tcPr>
          <w:p w:rsidR="00EF5A2F" w:rsidRPr="002E0DCE" w:rsidRDefault="00EF5A2F" w:rsidP="00BA646C">
            <w:pPr>
              <w:jc w:val="center"/>
              <w:rPr>
                <w:sz w:val="20"/>
                <w:szCs w:val="20"/>
              </w:rPr>
            </w:pPr>
            <w:r w:rsidRPr="002E0DCE">
              <w:rPr>
                <w:sz w:val="20"/>
                <w:szCs w:val="20"/>
              </w:rPr>
              <w:t>Цвет покрытия</w:t>
            </w:r>
          </w:p>
        </w:tc>
        <w:tc>
          <w:tcPr>
            <w:tcW w:w="1817" w:type="dxa"/>
            <w:vAlign w:val="center"/>
          </w:tcPr>
          <w:p w:rsidR="00EF5A2F" w:rsidRPr="002E0DCE" w:rsidRDefault="00EF5A2F" w:rsidP="00BA646C">
            <w:pPr>
              <w:jc w:val="center"/>
              <w:rPr>
                <w:sz w:val="20"/>
                <w:szCs w:val="20"/>
              </w:rPr>
            </w:pPr>
            <w:r w:rsidRPr="002E0DCE">
              <w:rPr>
                <w:sz w:val="20"/>
                <w:szCs w:val="20"/>
              </w:rPr>
              <w:t>Цвет внешнего слоя покрытия</w:t>
            </w:r>
          </w:p>
        </w:tc>
      </w:tr>
      <w:tr w:rsidR="00EF5A2F" w:rsidRPr="002E0DCE" w:rsidTr="00BA646C">
        <w:trPr>
          <w:trHeight w:val="261"/>
        </w:trPr>
        <w:tc>
          <w:tcPr>
            <w:tcW w:w="1555" w:type="dxa"/>
            <w:vAlign w:val="center"/>
          </w:tcPr>
          <w:p w:rsidR="00EF5A2F" w:rsidRPr="002E0DCE" w:rsidRDefault="00EF5A2F" w:rsidP="00BA646C">
            <w:pPr>
              <w:jc w:val="center"/>
              <w:rPr>
                <w:sz w:val="20"/>
                <w:szCs w:val="20"/>
              </w:rPr>
            </w:pPr>
            <w:r w:rsidRPr="002E0DCE">
              <w:rPr>
                <w:sz w:val="20"/>
                <w:szCs w:val="20"/>
              </w:rPr>
              <w:t>Первый</w:t>
            </w:r>
          </w:p>
        </w:tc>
        <w:tc>
          <w:tcPr>
            <w:tcW w:w="3899"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EF5A2F" w:rsidRPr="002E0DCE" w:rsidRDefault="00EF5A2F" w:rsidP="00BA646C">
            <w:pPr>
              <w:jc w:val="center"/>
              <w:rPr>
                <w:sz w:val="20"/>
                <w:szCs w:val="20"/>
              </w:rPr>
            </w:pPr>
            <w:r w:rsidRPr="002E0DCE">
              <w:rPr>
                <w:sz w:val="20"/>
                <w:szCs w:val="20"/>
              </w:rPr>
              <w:t>30-50</w:t>
            </w:r>
          </w:p>
        </w:tc>
        <w:tc>
          <w:tcPr>
            <w:tcW w:w="1817"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rPr>
          <w:trHeight w:val="261"/>
        </w:trPr>
        <w:tc>
          <w:tcPr>
            <w:tcW w:w="1555" w:type="dxa"/>
            <w:vAlign w:val="center"/>
          </w:tcPr>
          <w:p w:rsidR="00EF5A2F" w:rsidRPr="002E0DCE" w:rsidRDefault="00EF5A2F" w:rsidP="00BA646C">
            <w:pPr>
              <w:jc w:val="center"/>
              <w:rPr>
                <w:sz w:val="20"/>
                <w:szCs w:val="20"/>
              </w:rPr>
            </w:pPr>
            <w:r w:rsidRPr="002E0DCE">
              <w:rPr>
                <w:sz w:val="20"/>
                <w:szCs w:val="20"/>
              </w:rPr>
              <w:t>Второй</w:t>
            </w:r>
          </w:p>
        </w:tc>
        <w:tc>
          <w:tcPr>
            <w:tcW w:w="3899" w:type="dxa"/>
            <w:vAlign w:val="center"/>
          </w:tcPr>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Курс-УФ</w:t>
            </w:r>
          </w:p>
          <w:p w:rsidR="00EF5A2F" w:rsidRPr="002E0DCE" w:rsidRDefault="00EF5A2F"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EF5A2F" w:rsidRPr="002E0DCE" w:rsidRDefault="00EF5A2F" w:rsidP="00BA646C">
            <w:pPr>
              <w:jc w:val="center"/>
              <w:rPr>
                <w:sz w:val="20"/>
                <w:szCs w:val="20"/>
              </w:rPr>
            </w:pPr>
            <w:r w:rsidRPr="002E0DCE">
              <w:rPr>
                <w:sz w:val="20"/>
                <w:szCs w:val="20"/>
              </w:rPr>
              <w:t>30-50</w:t>
            </w:r>
          </w:p>
        </w:tc>
        <w:tc>
          <w:tcPr>
            <w:tcW w:w="1817"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EF5A2F" w:rsidRPr="002E0DCE" w:rsidRDefault="00EF5A2F"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EF5A2F" w:rsidRPr="002E0DCE" w:rsidTr="00BA646C">
        <w:trPr>
          <w:trHeight w:val="261"/>
        </w:trPr>
        <w:tc>
          <w:tcPr>
            <w:tcW w:w="1555" w:type="dxa"/>
            <w:vAlign w:val="center"/>
          </w:tcPr>
          <w:p w:rsidR="00EF5A2F" w:rsidRPr="002E0DCE" w:rsidRDefault="00EF5A2F" w:rsidP="00BA646C">
            <w:pPr>
              <w:jc w:val="center"/>
              <w:rPr>
                <w:sz w:val="20"/>
                <w:szCs w:val="20"/>
              </w:rPr>
            </w:pPr>
          </w:p>
        </w:tc>
        <w:tc>
          <w:tcPr>
            <w:tcW w:w="3899" w:type="dxa"/>
            <w:vAlign w:val="center"/>
          </w:tcPr>
          <w:p w:rsidR="00EF5A2F" w:rsidRPr="002E0DCE" w:rsidRDefault="00EF5A2F"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816" w:type="dxa"/>
            <w:vAlign w:val="center"/>
          </w:tcPr>
          <w:p w:rsidR="00EF5A2F" w:rsidRPr="002E0DCE" w:rsidRDefault="00EF5A2F" w:rsidP="00BA646C">
            <w:pPr>
              <w:jc w:val="center"/>
              <w:rPr>
                <w:sz w:val="20"/>
                <w:szCs w:val="20"/>
              </w:rPr>
            </w:pPr>
            <w:r w:rsidRPr="002E0DCE">
              <w:rPr>
                <w:sz w:val="20"/>
                <w:szCs w:val="20"/>
              </w:rPr>
              <w:t>60-100</w:t>
            </w:r>
          </w:p>
        </w:tc>
        <w:tc>
          <w:tcPr>
            <w:tcW w:w="1817" w:type="dxa"/>
            <w:vAlign w:val="center"/>
          </w:tcPr>
          <w:p w:rsidR="00EF5A2F" w:rsidRPr="002E0DCE" w:rsidRDefault="00EF5A2F" w:rsidP="00BA646C">
            <w:pPr>
              <w:jc w:val="center"/>
              <w:rPr>
                <w:rFonts w:eastAsia="Times New Roman"/>
                <w:color w:val="000000"/>
                <w:sz w:val="20"/>
                <w:szCs w:val="20"/>
                <w:lang w:eastAsia="ru-RU"/>
              </w:rPr>
            </w:pPr>
          </w:p>
        </w:tc>
        <w:tc>
          <w:tcPr>
            <w:tcW w:w="1817" w:type="dxa"/>
            <w:vAlign w:val="center"/>
          </w:tcPr>
          <w:p w:rsidR="00EF5A2F" w:rsidRPr="002E0DCE" w:rsidRDefault="00EF5A2F" w:rsidP="00BA646C">
            <w:pPr>
              <w:jc w:val="center"/>
              <w:rPr>
                <w:rFonts w:eastAsia="Times New Roman"/>
                <w:color w:val="000000"/>
                <w:sz w:val="20"/>
                <w:szCs w:val="20"/>
                <w:lang w:eastAsia="ru-RU"/>
              </w:rPr>
            </w:pPr>
          </w:p>
        </w:tc>
      </w:tr>
    </w:tbl>
    <w:p w:rsidR="00EF5A2F" w:rsidRPr="002E0DCE" w:rsidRDefault="00EF5A2F" w:rsidP="00EF5A2F">
      <w:pPr>
        <w:spacing w:after="0"/>
        <w:rPr>
          <w:rFonts w:ascii="Times New Roman" w:hAnsi="Times New Roman" w:cs="Times New Roman"/>
          <w:b/>
          <w:noProof/>
          <w:sz w:val="24"/>
          <w:szCs w:val="24"/>
        </w:rPr>
      </w:pPr>
    </w:p>
    <w:p w:rsidR="00EF5A2F" w:rsidRPr="002E0DCE" w:rsidRDefault="00EF5A2F" w:rsidP="00EF5A2F">
      <w:pPr>
        <w:pStyle w:val="a9"/>
        <w:spacing w:before="0" w:beforeAutospacing="0" w:after="0" w:afterAutospacing="0" w:line="330" w:lineRule="atLeast"/>
        <w:rPr>
          <w:b/>
        </w:rPr>
      </w:pPr>
    </w:p>
    <w:p w:rsidR="00EF5A2F" w:rsidRPr="002E0DCE" w:rsidRDefault="00EF5A2F" w:rsidP="00EF5A2F">
      <w:pPr>
        <w:pStyle w:val="a9"/>
        <w:spacing w:before="0" w:beforeAutospacing="0" w:after="0" w:afterAutospacing="0" w:line="330" w:lineRule="atLeast"/>
        <w:rPr>
          <w:b/>
        </w:rPr>
      </w:pPr>
      <w:r w:rsidRPr="002E0DCE">
        <w:rPr>
          <w:b/>
        </w:rPr>
        <w:t>Основные преимущества атмосферостойких покрытий ООО «ПК «Курс»:</w:t>
      </w:r>
    </w:p>
    <w:p w:rsidR="00EF5A2F" w:rsidRPr="002E0DCE" w:rsidRDefault="00EF5A2F" w:rsidP="00EF5A2F">
      <w:pPr>
        <w:numPr>
          <w:ilvl w:val="0"/>
          <w:numId w:val="44"/>
        </w:numPr>
        <w:spacing w:after="0" w:line="330" w:lineRule="atLeast"/>
        <w:ind w:left="450"/>
        <w:rPr>
          <w:rFonts w:ascii="Times New Roman" w:hAnsi="Times New Roman" w:cs="Times New Roman"/>
          <w:sz w:val="24"/>
          <w:szCs w:val="24"/>
        </w:rPr>
      </w:pPr>
      <w:r w:rsidRPr="002E0DCE">
        <w:rPr>
          <w:rFonts w:ascii="Times New Roman" w:hAnsi="Times New Roman" w:cs="Times New Roman"/>
          <w:sz w:val="24"/>
          <w:szCs w:val="24"/>
        </w:rPr>
        <w:t>Сроки безремонтной эксплуатации до 10 лет;</w:t>
      </w:r>
    </w:p>
    <w:p w:rsidR="00EF5A2F" w:rsidRPr="002E0DCE" w:rsidRDefault="00EF5A2F" w:rsidP="00EF5A2F">
      <w:pPr>
        <w:numPr>
          <w:ilvl w:val="0"/>
          <w:numId w:val="44"/>
        </w:numPr>
        <w:spacing w:after="0" w:line="330" w:lineRule="atLeast"/>
        <w:ind w:left="450"/>
        <w:rPr>
          <w:rFonts w:ascii="Times New Roman" w:hAnsi="Times New Roman" w:cs="Times New Roman"/>
          <w:sz w:val="24"/>
          <w:szCs w:val="24"/>
        </w:rPr>
      </w:pPr>
      <w:r w:rsidRPr="002E0DCE">
        <w:rPr>
          <w:rFonts w:ascii="Times New Roman" w:hAnsi="Times New Roman" w:cs="Times New Roman"/>
          <w:sz w:val="24"/>
          <w:szCs w:val="24"/>
        </w:rPr>
        <w:t>Высокая устойчивость к атмосферным воздействиям и ультрафиолету;</w:t>
      </w:r>
    </w:p>
    <w:p w:rsidR="00EF5A2F" w:rsidRPr="002E0DCE" w:rsidRDefault="00EF5A2F" w:rsidP="00EF5A2F">
      <w:pPr>
        <w:numPr>
          <w:ilvl w:val="0"/>
          <w:numId w:val="44"/>
        </w:numPr>
        <w:spacing w:after="0" w:line="330" w:lineRule="atLeast"/>
        <w:ind w:left="450"/>
        <w:rPr>
          <w:rFonts w:ascii="Times New Roman" w:hAnsi="Times New Roman" w:cs="Times New Roman"/>
          <w:sz w:val="24"/>
          <w:szCs w:val="24"/>
        </w:rPr>
      </w:pPr>
      <w:r w:rsidRPr="002E0DCE">
        <w:rPr>
          <w:rFonts w:ascii="Times New Roman" w:hAnsi="Times New Roman" w:cs="Times New Roman"/>
          <w:sz w:val="24"/>
          <w:szCs w:val="24"/>
        </w:rPr>
        <w:t>Стойкость к широкому ряду температур, а также к резкому перепаду;</w:t>
      </w:r>
    </w:p>
    <w:p w:rsidR="00EF5A2F" w:rsidRPr="002E0DCE" w:rsidRDefault="00EF5A2F" w:rsidP="00EF5A2F">
      <w:pPr>
        <w:numPr>
          <w:ilvl w:val="0"/>
          <w:numId w:val="44"/>
        </w:numPr>
        <w:spacing w:after="0" w:line="330" w:lineRule="atLeast"/>
        <w:ind w:left="450"/>
        <w:rPr>
          <w:rFonts w:ascii="Times New Roman" w:hAnsi="Times New Roman" w:cs="Times New Roman"/>
          <w:sz w:val="24"/>
          <w:szCs w:val="24"/>
        </w:rPr>
      </w:pPr>
      <w:r w:rsidRPr="002E0DCE">
        <w:rPr>
          <w:rFonts w:ascii="Times New Roman" w:hAnsi="Times New Roman" w:cs="Times New Roman"/>
          <w:sz w:val="24"/>
          <w:szCs w:val="24"/>
        </w:rPr>
        <w:t>Экономичность и удобство в нанесении;</w:t>
      </w:r>
    </w:p>
    <w:p w:rsidR="00EF5A2F" w:rsidRPr="002E0DCE" w:rsidRDefault="00EF5A2F" w:rsidP="00EF5A2F">
      <w:pPr>
        <w:numPr>
          <w:ilvl w:val="0"/>
          <w:numId w:val="44"/>
        </w:numPr>
        <w:spacing w:after="0" w:line="330" w:lineRule="atLeast"/>
        <w:ind w:left="450"/>
        <w:rPr>
          <w:rFonts w:ascii="Times New Roman" w:hAnsi="Times New Roman" w:cs="Times New Roman"/>
          <w:sz w:val="24"/>
          <w:szCs w:val="24"/>
        </w:rPr>
      </w:pPr>
      <w:r w:rsidRPr="002E0DCE">
        <w:rPr>
          <w:rFonts w:ascii="Times New Roman" w:hAnsi="Times New Roman" w:cs="Times New Roman"/>
          <w:sz w:val="24"/>
          <w:szCs w:val="24"/>
        </w:rPr>
        <w:t>Высокие технологические свойства.</w:t>
      </w:r>
    </w:p>
    <w:p w:rsidR="005065E0" w:rsidRPr="002E0DCE" w:rsidRDefault="005065E0" w:rsidP="00FB7660">
      <w:pPr>
        <w:pStyle w:val="2"/>
        <w:jc w:val="left"/>
      </w:pPr>
      <w:bookmarkStart w:id="15" w:name="_Toc169775592"/>
    </w:p>
    <w:p w:rsidR="007378D4" w:rsidRPr="002E0DCE" w:rsidRDefault="007378D4" w:rsidP="00E24583">
      <w:pPr>
        <w:pStyle w:val="2"/>
      </w:pPr>
      <w:proofErr w:type="spellStart"/>
      <w:r w:rsidRPr="00BD2DC7">
        <w:rPr>
          <w:highlight w:val="lightGray"/>
        </w:rPr>
        <w:t>Авторемонт</w:t>
      </w:r>
      <w:proofErr w:type="spellEnd"/>
      <w:r w:rsidRPr="00BD2DC7">
        <w:rPr>
          <w:highlight w:val="lightGray"/>
        </w:rPr>
        <w:t>. Произво</w:t>
      </w:r>
      <w:r w:rsidR="00EB6BC3" w:rsidRPr="00BD2DC7">
        <w:rPr>
          <w:highlight w:val="lightGray"/>
        </w:rPr>
        <w:t>дство спецтехники</w:t>
      </w:r>
      <w:bookmarkEnd w:id="15"/>
    </w:p>
    <w:p w:rsidR="005067B7" w:rsidRPr="002E0DCE" w:rsidRDefault="005067B7" w:rsidP="005067B7">
      <w:pPr>
        <w:spacing w:after="0"/>
        <w:rPr>
          <w:rFonts w:ascii="Times New Roman" w:hAnsi="Times New Roman" w:cs="Times New Roman"/>
          <w:b/>
          <w:noProof/>
          <w:sz w:val="36"/>
          <w:szCs w:val="36"/>
        </w:rPr>
      </w:pPr>
      <w:r w:rsidRPr="002E0DCE">
        <w:rPr>
          <w:rFonts w:ascii="Times New Roman" w:hAnsi="Times New Roman" w:cs="Times New Roman"/>
          <w:noProof/>
          <w:lang w:eastAsia="ru-RU"/>
        </w:rPr>
        <w:lastRenderedPageBreak/>
        <w:drawing>
          <wp:anchor distT="0" distB="0" distL="114300" distR="114300" simplePos="0" relativeHeight="251714560" behindDoc="0" locked="0" layoutInCell="1" allowOverlap="1">
            <wp:simplePos x="0" y="0"/>
            <wp:positionH relativeFrom="column">
              <wp:posOffset>5080</wp:posOffset>
            </wp:positionH>
            <wp:positionV relativeFrom="paragraph">
              <wp:posOffset>277495</wp:posOffset>
            </wp:positionV>
            <wp:extent cx="3169920" cy="2114550"/>
            <wp:effectExtent l="0" t="0" r="0" b="0"/>
            <wp:wrapSquare wrapText="bothSides"/>
            <wp:docPr id="48" name="Рисунок 4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69920" cy="2114550"/>
                    </a:xfrm>
                    <a:prstGeom prst="rect">
                      <a:avLst/>
                    </a:prstGeom>
                    <a:noFill/>
                    <a:ln>
                      <a:noFill/>
                    </a:ln>
                  </pic:spPr>
                </pic:pic>
              </a:graphicData>
            </a:graphic>
          </wp:anchor>
        </w:drawing>
      </w:r>
    </w:p>
    <w:p w:rsidR="005067B7" w:rsidRPr="002E0DCE" w:rsidRDefault="005067B7" w:rsidP="005067B7">
      <w:pPr>
        <w:rPr>
          <w:rFonts w:ascii="Times New Roman" w:hAnsi="Times New Roman" w:cs="Times New Roman"/>
          <w:b/>
          <w:noProof/>
          <w:sz w:val="24"/>
          <w:szCs w:val="24"/>
        </w:rPr>
      </w:pPr>
      <w:r w:rsidRPr="002E0DCE">
        <w:rPr>
          <w:rFonts w:ascii="Times New Roman" w:hAnsi="Times New Roman" w:cs="Times New Roman"/>
          <w:sz w:val="24"/>
          <w:szCs w:val="24"/>
        </w:rPr>
        <w:t xml:space="preserve">Суровый климат, плохое состояние дорог и агрессивные дорожные реагенты пагубно влияют на автомобили целиком. Все эти агрессивные факторы способствуют ускоренному окислению и разрушению всех металлических частей автомобиля. Больше всего коррозионному разрушению подвергается кузов автомобиля, особенно его нижняя часть, страдающая от летящих с дороги камней и грязи. </w:t>
      </w:r>
    </w:p>
    <w:p w:rsidR="005067B7" w:rsidRPr="002E0DCE" w:rsidRDefault="005067B7" w:rsidP="005065E0">
      <w:pPr>
        <w:spacing w:after="0"/>
        <w:rPr>
          <w:rFonts w:ascii="Times New Roman" w:hAnsi="Times New Roman" w:cs="Times New Roman"/>
          <w:sz w:val="24"/>
          <w:szCs w:val="24"/>
        </w:rPr>
      </w:pPr>
      <w:r w:rsidRPr="002E0DCE">
        <w:rPr>
          <w:rFonts w:ascii="Times New Roman" w:hAnsi="Times New Roman" w:cs="Times New Roman"/>
          <w:sz w:val="24"/>
          <w:szCs w:val="24"/>
        </w:rPr>
        <w:t xml:space="preserve">Самым действенным и доступным методом защиты кузова автомобиля от коррозии остается антикоррозионная обработка – нанесение высокоэффективных лакокрасочных материалов. Антикоррозионную обработку проводят как на заводе по изготовлению и сборке автомобилей, так и в ремонтных салонах. </w:t>
      </w:r>
    </w:p>
    <w:p w:rsidR="005067B7" w:rsidRPr="002E0DCE" w:rsidRDefault="005067B7" w:rsidP="005065E0">
      <w:pPr>
        <w:spacing w:after="0"/>
        <w:rPr>
          <w:rFonts w:ascii="Times New Roman" w:hAnsi="Times New Roman" w:cs="Times New Roman"/>
          <w:sz w:val="24"/>
          <w:szCs w:val="24"/>
        </w:rPr>
      </w:pPr>
      <w:r w:rsidRPr="002E0DCE">
        <w:rPr>
          <w:rFonts w:ascii="Times New Roman" w:hAnsi="Times New Roman" w:cs="Times New Roman"/>
          <w:sz w:val="24"/>
          <w:szCs w:val="24"/>
        </w:rPr>
        <w:t xml:space="preserve">«Производственный Комплекс «КУРС» предлагает современные и технологичные решения для защиты стальных поверхностей для сегмента </w:t>
      </w:r>
      <w:proofErr w:type="spellStart"/>
      <w:r w:rsidRPr="002E0DCE">
        <w:rPr>
          <w:rFonts w:ascii="Times New Roman" w:hAnsi="Times New Roman" w:cs="Times New Roman"/>
          <w:sz w:val="24"/>
          <w:szCs w:val="24"/>
        </w:rPr>
        <w:t>авторемонта</w:t>
      </w:r>
      <w:proofErr w:type="spellEnd"/>
      <w:r w:rsidRPr="002E0DCE">
        <w:rPr>
          <w:rFonts w:ascii="Times New Roman" w:hAnsi="Times New Roman" w:cs="Times New Roman"/>
          <w:sz w:val="24"/>
          <w:szCs w:val="24"/>
        </w:rPr>
        <w:t xml:space="preserve">, машиностроения, в том числе для коммунальной, дорожно-строительной и сельскохозяйственной техники. Системы защитных двухкомпонентных полиуретановых покрытий позволят на длительный срок защитить металлоконструкции автомобиля от действия коррозии. Ассортимент «ПК «Курс» включает в себя как антикоррозионные грунтовки, так и защитные покрывные эмали, которые можно колеровать в различные оттенки согласно таблицы </w:t>
      </w:r>
      <w:r w:rsidRPr="002E0DCE">
        <w:rPr>
          <w:rFonts w:ascii="Times New Roman" w:hAnsi="Times New Roman" w:cs="Times New Roman"/>
          <w:sz w:val="24"/>
          <w:szCs w:val="24"/>
          <w:lang w:val="en-US"/>
        </w:rPr>
        <w:t>RAL</w:t>
      </w:r>
      <w:r w:rsidRPr="002E0DCE">
        <w:rPr>
          <w:rFonts w:ascii="Times New Roman" w:hAnsi="Times New Roman" w:cs="Times New Roman"/>
          <w:sz w:val="24"/>
          <w:szCs w:val="24"/>
        </w:rPr>
        <w:t xml:space="preserve"> </w:t>
      </w:r>
      <w:r w:rsidRPr="002E0DCE">
        <w:rPr>
          <w:rFonts w:ascii="Times New Roman" w:hAnsi="Times New Roman" w:cs="Times New Roman"/>
          <w:sz w:val="24"/>
          <w:szCs w:val="24"/>
          <w:lang w:val="en-US"/>
        </w:rPr>
        <w:t>Classic</w:t>
      </w:r>
      <w:r w:rsidRPr="002E0DCE">
        <w:rPr>
          <w:rFonts w:ascii="Times New Roman" w:hAnsi="Times New Roman" w:cs="Times New Roman"/>
          <w:sz w:val="24"/>
          <w:szCs w:val="24"/>
        </w:rPr>
        <w:t xml:space="preserve">. Комбинация этих материалов позволит создать антикоррозионную защитную систему со сроком эксплуатации до 25 лет. </w:t>
      </w:r>
    </w:p>
    <w:p w:rsidR="005067B7" w:rsidRPr="005065E0" w:rsidRDefault="005067B7" w:rsidP="005065E0">
      <w:pPr>
        <w:rPr>
          <w:rFonts w:ascii="Times New Roman" w:hAnsi="Times New Roman" w:cs="Times New Roman"/>
          <w:sz w:val="24"/>
          <w:szCs w:val="24"/>
        </w:rPr>
      </w:pPr>
      <w:r w:rsidRPr="002E0DCE">
        <w:rPr>
          <w:rFonts w:ascii="Times New Roman" w:hAnsi="Times New Roman" w:cs="Times New Roman"/>
          <w:sz w:val="24"/>
          <w:szCs w:val="24"/>
        </w:rPr>
        <w:t xml:space="preserve">Ниже представлены несколько технологичных решений с использованием лакокрасочных </w:t>
      </w:r>
      <w:r w:rsidR="005065E0">
        <w:rPr>
          <w:rFonts w:ascii="Times New Roman" w:hAnsi="Times New Roman" w:cs="Times New Roman"/>
          <w:sz w:val="24"/>
          <w:szCs w:val="24"/>
        </w:rPr>
        <w:t>материалов нашего производства:</w:t>
      </w:r>
    </w:p>
    <w:tbl>
      <w:tblPr>
        <w:tblStyle w:val="a8"/>
        <w:tblW w:w="0" w:type="auto"/>
        <w:tblLook w:val="04A0"/>
      </w:tblPr>
      <w:tblGrid>
        <w:gridCol w:w="1501"/>
        <w:gridCol w:w="3701"/>
        <w:gridCol w:w="1749"/>
        <w:gridCol w:w="1771"/>
        <w:gridCol w:w="1757"/>
      </w:tblGrid>
      <w:tr w:rsidR="005067B7" w:rsidRPr="002E0DCE" w:rsidTr="00BA646C">
        <w:tc>
          <w:tcPr>
            <w:tcW w:w="10479" w:type="dxa"/>
            <w:gridSpan w:val="5"/>
            <w:vAlign w:val="center"/>
          </w:tcPr>
          <w:p w:rsidR="005067B7" w:rsidRPr="002E0DCE" w:rsidRDefault="005067B7" w:rsidP="00BA646C">
            <w:pPr>
              <w:shd w:val="clear" w:color="auto" w:fill="FFFFFF"/>
              <w:jc w:val="center"/>
              <w:rPr>
                <w:rFonts w:eastAsia="Times New Roman"/>
                <w:b/>
                <w:color w:val="000000"/>
                <w:sz w:val="20"/>
                <w:szCs w:val="20"/>
                <w:lang w:eastAsia="ru-RU"/>
              </w:rPr>
            </w:pPr>
            <w:r w:rsidRPr="002E0DCE">
              <w:rPr>
                <w:b/>
                <w:color w:val="333333"/>
                <w:szCs w:val="20"/>
              </w:rPr>
              <w:t>Антикоррозионная защита днища и рамы автомобиля</w:t>
            </w:r>
          </w:p>
        </w:tc>
      </w:tr>
      <w:tr w:rsidR="005067B7" w:rsidRPr="002E0DCE" w:rsidTr="00BA646C">
        <w:tc>
          <w:tcPr>
            <w:tcW w:w="1501" w:type="dxa"/>
            <w:vAlign w:val="center"/>
          </w:tcPr>
          <w:p w:rsidR="005067B7" w:rsidRPr="002E0DCE" w:rsidRDefault="005067B7" w:rsidP="00BA646C">
            <w:pPr>
              <w:jc w:val="center"/>
              <w:rPr>
                <w:sz w:val="20"/>
                <w:szCs w:val="20"/>
              </w:rPr>
            </w:pPr>
            <w:r w:rsidRPr="002E0DCE">
              <w:rPr>
                <w:sz w:val="20"/>
                <w:szCs w:val="20"/>
              </w:rPr>
              <w:t>Кол-во слоев</w:t>
            </w:r>
          </w:p>
        </w:tc>
        <w:tc>
          <w:tcPr>
            <w:tcW w:w="3701" w:type="dxa"/>
            <w:vAlign w:val="center"/>
          </w:tcPr>
          <w:p w:rsidR="005067B7" w:rsidRPr="002E0DCE" w:rsidRDefault="005067B7" w:rsidP="00BA646C">
            <w:pPr>
              <w:jc w:val="center"/>
              <w:rPr>
                <w:sz w:val="20"/>
                <w:szCs w:val="20"/>
              </w:rPr>
            </w:pPr>
            <w:r w:rsidRPr="002E0DCE">
              <w:rPr>
                <w:sz w:val="20"/>
                <w:szCs w:val="20"/>
              </w:rPr>
              <w:t>Наименование материала (ТУ)</w:t>
            </w:r>
          </w:p>
        </w:tc>
        <w:tc>
          <w:tcPr>
            <w:tcW w:w="1749" w:type="dxa"/>
            <w:vAlign w:val="center"/>
          </w:tcPr>
          <w:p w:rsidR="005067B7" w:rsidRPr="002E0DCE" w:rsidRDefault="005067B7" w:rsidP="00BA646C">
            <w:pPr>
              <w:jc w:val="center"/>
              <w:rPr>
                <w:sz w:val="20"/>
                <w:szCs w:val="20"/>
              </w:rPr>
            </w:pPr>
            <w:r w:rsidRPr="002E0DCE">
              <w:rPr>
                <w:sz w:val="20"/>
                <w:szCs w:val="20"/>
              </w:rPr>
              <w:t>Толщина сухого слоя, мкм</w:t>
            </w:r>
          </w:p>
        </w:tc>
        <w:tc>
          <w:tcPr>
            <w:tcW w:w="1771" w:type="dxa"/>
            <w:vAlign w:val="center"/>
          </w:tcPr>
          <w:p w:rsidR="005067B7" w:rsidRPr="002E0DCE" w:rsidRDefault="005067B7" w:rsidP="00BA646C">
            <w:pPr>
              <w:jc w:val="center"/>
              <w:rPr>
                <w:sz w:val="20"/>
                <w:szCs w:val="20"/>
              </w:rPr>
            </w:pPr>
            <w:r w:rsidRPr="002E0DCE">
              <w:rPr>
                <w:sz w:val="20"/>
                <w:szCs w:val="20"/>
              </w:rPr>
              <w:t>Цвет покрытия</w:t>
            </w:r>
          </w:p>
        </w:tc>
        <w:tc>
          <w:tcPr>
            <w:tcW w:w="1757" w:type="dxa"/>
            <w:vAlign w:val="center"/>
          </w:tcPr>
          <w:p w:rsidR="005067B7" w:rsidRPr="002E0DCE" w:rsidRDefault="005067B7" w:rsidP="00BA646C">
            <w:pPr>
              <w:jc w:val="center"/>
              <w:rPr>
                <w:sz w:val="20"/>
                <w:szCs w:val="20"/>
              </w:rPr>
            </w:pPr>
            <w:r w:rsidRPr="002E0DCE">
              <w:rPr>
                <w:sz w:val="20"/>
                <w:szCs w:val="20"/>
              </w:rPr>
              <w:t>Цвет внешнего слоя покрытия</w:t>
            </w:r>
          </w:p>
        </w:tc>
      </w:tr>
      <w:tr w:rsidR="005067B7" w:rsidRPr="002E0DCE" w:rsidTr="00BA646C">
        <w:tc>
          <w:tcPr>
            <w:tcW w:w="1501" w:type="dxa"/>
            <w:vAlign w:val="center"/>
          </w:tcPr>
          <w:p w:rsidR="005067B7" w:rsidRPr="002E0DCE" w:rsidRDefault="005067B7" w:rsidP="00BA646C">
            <w:pPr>
              <w:jc w:val="center"/>
              <w:rPr>
                <w:sz w:val="20"/>
                <w:szCs w:val="20"/>
              </w:rPr>
            </w:pPr>
            <w:r w:rsidRPr="002E0DCE">
              <w:rPr>
                <w:sz w:val="20"/>
                <w:szCs w:val="20"/>
              </w:rPr>
              <w:t>Первый</w:t>
            </w:r>
          </w:p>
        </w:tc>
        <w:tc>
          <w:tcPr>
            <w:tcW w:w="3701" w:type="dxa"/>
            <w:vAlign w:val="center"/>
          </w:tcPr>
          <w:p w:rsidR="005067B7" w:rsidRPr="002E0DCE" w:rsidRDefault="005067B7" w:rsidP="00BA646C">
            <w:pPr>
              <w:shd w:val="clear" w:color="auto" w:fill="FFFFFF"/>
              <w:jc w:val="center"/>
              <w:rPr>
                <w:sz w:val="20"/>
                <w:szCs w:val="20"/>
              </w:rPr>
            </w:pPr>
            <w:r w:rsidRPr="002E0DCE">
              <w:rPr>
                <w:sz w:val="20"/>
                <w:szCs w:val="20"/>
              </w:rPr>
              <w:t>Курс 1025</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lang w:eastAsia="ru-RU"/>
              </w:rPr>
              <w:t>ТУ 20.30.22-009-37491760-2020</w:t>
            </w:r>
          </w:p>
        </w:tc>
        <w:tc>
          <w:tcPr>
            <w:tcW w:w="1749" w:type="dxa"/>
            <w:vAlign w:val="center"/>
          </w:tcPr>
          <w:p w:rsidR="005067B7" w:rsidRPr="002E0DCE" w:rsidRDefault="005067B7" w:rsidP="00BA646C">
            <w:pPr>
              <w:jc w:val="center"/>
              <w:rPr>
                <w:sz w:val="20"/>
                <w:szCs w:val="20"/>
              </w:rPr>
            </w:pPr>
            <w:r w:rsidRPr="002E0DCE">
              <w:rPr>
                <w:sz w:val="20"/>
                <w:szCs w:val="20"/>
              </w:rPr>
              <w:t>40-60</w:t>
            </w:r>
          </w:p>
        </w:tc>
        <w:tc>
          <w:tcPr>
            <w:tcW w:w="1771" w:type="dxa"/>
            <w:vAlign w:val="center"/>
          </w:tcPr>
          <w:p w:rsidR="005067B7" w:rsidRPr="002E0DCE" w:rsidRDefault="005067B7" w:rsidP="00BA646C">
            <w:pPr>
              <w:jc w:val="center"/>
              <w:rPr>
                <w:sz w:val="20"/>
                <w:szCs w:val="20"/>
              </w:rPr>
            </w:pPr>
            <w:r w:rsidRPr="002E0DCE">
              <w:rPr>
                <w:sz w:val="20"/>
                <w:szCs w:val="20"/>
              </w:rPr>
              <w:t>Красно-коричневый</w:t>
            </w:r>
          </w:p>
        </w:tc>
        <w:tc>
          <w:tcPr>
            <w:tcW w:w="1757" w:type="dxa"/>
            <w:vAlign w:val="center"/>
          </w:tcPr>
          <w:p w:rsidR="005067B7" w:rsidRPr="002E0DCE" w:rsidRDefault="005067B7" w:rsidP="00BA646C">
            <w:pPr>
              <w:jc w:val="center"/>
              <w:rPr>
                <w:sz w:val="20"/>
                <w:szCs w:val="20"/>
              </w:rPr>
            </w:pPr>
          </w:p>
        </w:tc>
      </w:tr>
      <w:tr w:rsidR="005067B7" w:rsidRPr="002E0DCE" w:rsidTr="00BA646C">
        <w:tc>
          <w:tcPr>
            <w:tcW w:w="1501" w:type="dxa"/>
            <w:vAlign w:val="center"/>
          </w:tcPr>
          <w:p w:rsidR="005067B7" w:rsidRPr="002E0DCE" w:rsidRDefault="005067B7" w:rsidP="00BA646C">
            <w:pPr>
              <w:jc w:val="center"/>
              <w:rPr>
                <w:sz w:val="20"/>
                <w:szCs w:val="20"/>
              </w:rPr>
            </w:pPr>
            <w:r w:rsidRPr="002E0DCE">
              <w:rPr>
                <w:sz w:val="20"/>
                <w:szCs w:val="20"/>
              </w:rPr>
              <w:t>Второй</w:t>
            </w:r>
          </w:p>
        </w:tc>
        <w:tc>
          <w:tcPr>
            <w:tcW w:w="3701" w:type="dxa"/>
            <w:vAlign w:val="center"/>
          </w:tcPr>
          <w:p w:rsidR="005067B7" w:rsidRPr="002E0DCE" w:rsidRDefault="005067B7" w:rsidP="00BA646C">
            <w:pPr>
              <w:shd w:val="clear" w:color="auto" w:fill="FFFFFF"/>
              <w:jc w:val="center"/>
              <w:rPr>
                <w:sz w:val="20"/>
                <w:szCs w:val="20"/>
              </w:rPr>
            </w:pPr>
            <w:r w:rsidRPr="002E0DCE">
              <w:rPr>
                <w:sz w:val="20"/>
                <w:szCs w:val="20"/>
              </w:rPr>
              <w:t>Курс 1025</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lang w:eastAsia="ru-RU"/>
              </w:rPr>
              <w:t>ТУ 20.30.22-009-37491760-2020</w:t>
            </w:r>
          </w:p>
        </w:tc>
        <w:tc>
          <w:tcPr>
            <w:tcW w:w="1749" w:type="dxa"/>
            <w:vAlign w:val="center"/>
          </w:tcPr>
          <w:p w:rsidR="005067B7" w:rsidRPr="002E0DCE" w:rsidRDefault="005067B7" w:rsidP="00BA646C">
            <w:pPr>
              <w:jc w:val="center"/>
              <w:rPr>
                <w:sz w:val="20"/>
                <w:szCs w:val="20"/>
              </w:rPr>
            </w:pPr>
            <w:r w:rsidRPr="002E0DCE">
              <w:rPr>
                <w:sz w:val="20"/>
                <w:szCs w:val="20"/>
              </w:rPr>
              <w:t>40-60</w:t>
            </w:r>
          </w:p>
        </w:tc>
        <w:tc>
          <w:tcPr>
            <w:tcW w:w="1771" w:type="dxa"/>
            <w:vAlign w:val="center"/>
          </w:tcPr>
          <w:p w:rsidR="005067B7" w:rsidRPr="002E0DCE" w:rsidRDefault="005067B7" w:rsidP="00BA646C">
            <w:pPr>
              <w:jc w:val="center"/>
              <w:rPr>
                <w:sz w:val="20"/>
                <w:szCs w:val="20"/>
              </w:rPr>
            </w:pPr>
            <w:r w:rsidRPr="002E0DCE">
              <w:rPr>
                <w:sz w:val="20"/>
                <w:szCs w:val="20"/>
              </w:rPr>
              <w:t>Красно-коричневый</w:t>
            </w:r>
          </w:p>
        </w:tc>
        <w:tc>
          <w:tcPr>
            <w:tcW w:w="1757" w:type="dxa"/>
            <w:vAlign w:val="center"/>
          </w:tcPr>
          <w:p w:rsidR="005067B7" w:rsidRPr="002E0DCE" w:rsidRDefault="005067B7" w:rsidP="00BA646C">
            <w:pPr>
              <w:jc w:val="center"/>
              <w:rPr>
                <w:sz w:val="20"/>
                <w:szCs w:val="20"/>
              </w:rPr>
            </w:pPr>
          </w:p>
        </w:tc>
      </w:tr>
      <w:tr w:rsidR="005067B7" w:rsidRPr="002E0DCE" w:rsidTr="00BA646C">
        <w:tc>
          <w:tcPr>
            <w:tcW w:w="1501" w:type="dxa"/>
            <w:vAlign w:val="center"/>
          </w:tcPr>
          <w:p w:rsidR="005067B7" w:rsidRPr="002E0DCE" w:rsidRDefault="005067B7" w:rsidP="00BA646C">
            <w:pPr>
              <w:jc w:val="center"/>
              <w:rPr>
                <w:sz w:val="20"/>
                <w:szCs w:val="20"/>
              </w:rPr>
            </w:pPr>
            <w:r w:rsidRPr="002E0DCE">
              <w:rPr>
                <w:sz w:val="20"/>
                <w:szCs w:val="20"/>
              </w:rPr>
              <w:t>Третий</w:t>
            </w:r>
          </w:p>
        </w:tc>
        <w:tc>
          <w:tcPr>
            <w:tcW w:w="3701"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 2214</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lang w:eastAsia="ru-RU"/>
              </w:rPr>
              <w:t>ТУ 20.30.22-008-37491760-2020</w:t>
            </w:r>
          </w:p>
        </w:tc>
        <w:tc>
          <w:tcPr>
            <w:tcW w:w="1749" w:type="dxa"/>
            <w:vAlign w:val="center"/>
          </w:tcPr>
          <w:p w:rsidR="005067B7" w:rsidRPr="002E0DCE" w:rsidRDefault="005067B7" w:rsidP="00BA646C">
            <w:pPr>
              <w:jc w:val="center"/>
              <w:rPr>
                <w:sz w:val="20"/>
                <w:szCs w:val="20"/>
              </w:rPr>
            </w:pPr>
            <w:r w:rsidRPr="002E0DCE">
              <w:rPr>
                <w:sz w:val="20"/>
                <w:szCs w:val="20"/>
              </w:rPr>
              <w:t>40-60</w:t>
            </w:r>
          </w:p>
        </w:tc>
        <w:tc>
          <w:tcPr>
            <w:tcW w:w="1771"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Черный</w:t>
            </w:r>
          </w:p>
        </w:tc>
        <w:tc>
          <w:tcPr>
            <w:tcW w:w="175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Черный</w:t>
            </w:r>
          </w:p>
        </w:tc>
      </w:tr>
      <w:tr w:rsidR="005067B7" w:rsidRPr="002E0DCE" w:rsidTr="00BA646C">
        <w:tc>
          <w:tcPr>
            <w:tcW w:w="1501" w:type="dxa"/>
            <w:vAlign w:val="center"/>
          </w:tcPr>
          <w:p w:rsidR="005067B7" w:rsidRPr="002E0DCE" w:rsidRDefault="005067B7" w:rsidP="00BA646C">
            <w:pPr>
              <w:jc w:val="center"/>
              <w:rPr>
                <w:sz w:val="20"/>
                <w:szCs w:val="20"/>
              </w:rPr>
            </w:pPr>
          </w:p>
        </w:tc>
        <w:tc>
          <w:tcPr>
            <w:tcW w:w="3701" w:type="dxa"/>
            <w:vAlign w:val="center"/>
          </w:tcPr>
          <w:p w:rsidR="005067B7" w:rsidRPr="002E0DCE" w:rsidRDefault="005067B7" w:rsidP="00BA646C">
            <w:pPr>
              <w:shd w:val="clear" w:color="auto" w:fill="FFFFFF"/>
              <w:jc w:val="center"/>
              <w:rPr>
                <w:sz w:val="20"/>
                <w:szCs w:val="20"/>
              </w:rPr>
            </w:pPr>
            <w:r w:rsidRPr="002E0DCE">
              <w:rPr>
                <w:sz w:val="20"/>
                <w:szCs w:val="20"/>
              </w:rPr>
              <w:t>Общая толщина системы покрытия</w:t>
            </w:r>
          </w:p>
        </w:tc>
        <w:tc>
          <w:tcPr>
            <w:tcW w:w="1749" w:type="dxa"/>
            <w:vAlign w:val="center"/>
          </w:tcPr>
          <w:p w:rsidR="005067B7" w:rsidRPr="002E0DCE" w:rsidRDefault="005067B7" w:rsidP="00BA646C">
            <w:pPr>
              <w:jc w:val="center"/>
              <w:rPr>
                <w:sz w:val="20"/>
                <w:szCs w:val="20"/>
              </w:rPr>
            </w:pPr>
            <w:r w:rsidRPr="002E0DCE">
              <w:rPr>
                <w:sz w:val="20"/>
                <w:szCs w:val="20"/>
              </w:rPr>
              <w:t>120-180</w:t>
            </w:r>
          </w:p>
        </w:tc>
        <w:tc>
          <w:tcPr>
            <w:tcW w:w="1771" w:type="dxa"/>
            <w:vAlign w:val="center"/>
          </w:tcPr>
          <w:p w:rsidR="005067B7" w:rsidRPr="002E0DCE" w:rsidRDefault="005067B7" w:rsidP="00BA646C">
            <w:pPr>
              <w:jc w:val="center"/>
              <w:rPr>
                <w:sz w:val="20"/>
                <w:szCs w:val="20"/>
              </w:rPr>
            </w:pPr>
          </w:p>
        </w:tc>
        <w:tc>
          <w:tcPr>
            <w:tcW w:w="1757" w:type="dxa"/>
            <w:vAlign w:val="center"/>
          </w:tcPr>
          <w:p w:rsidR="005067B7" w:rsidRPr="002E0DCE" w:rsidRDefault="005067B7" w:rsidP="00BA646C">
            <w:pPr>
              <w:jc w:val="center"/>
              <w:rPr>
                <w:sz w:val="20"/>
                <w:szCs w:val="20"/>
              </w:rPr>
            </w:pPr>
          </w:p>
        </w:tc>
      </w:tr>
      <w:tr w:rsidR="005067B7" w:rsidRPr="002E0DCE" w:rsidTr="00BA646C">
        <w:tc>
          <w:tcPr>
            <w:tcW w:w="10479" w:type="dxa"/>
            <w:gridSpan w:val="5"/>
            <w:vAlign w:val="center"/>
          </w:tcPr>
          <w:p w:rsidR="005067B7" w:rsidRPr="002E0DCE" w:rsidRDefault="005067B7" w:rsidP="00BA646C">
            <w:pPr>
              <w:shd w:val="clear" w:color="auto" w:fill="FFFFFF"/>
              <w:jc w:val="center"/>
              <w:rPr>
                <w:rFonts w:eastAsia="Times New Roman"/>
                <w:b/>
                <w:color w:val="000000"/>
                <w:lang w:eastAsia="ru-RU"/>
              </w:rPr>
            </w:pPr>
            <w:r w:rsidRPr="002E0DCE">
              <w:rPr>
                <w:b/>
                <w:color w:val="333333"/>
              </w:rPr>
              <w:t>Антикоррозионная и УФ защита кузова автомобиля</w:t>
            </w:r>
          </w:p>
        </w:tc>
      </w:tr>
      <w:tr w:rsidR="005067B7" w:rsidRPr="002E0DCE" w:rsidTr="00BA646C">
        <w:tc>
          <w:tcPr>
            <w:tcW w:w="1501" w:type="dxa"/>
            <w:vAlign w:val="center"/>
          </w:tcPr>
          <w:p w:rsidR="005067B7" w:rsidRPr="002E0DCE" w:rsidRDefault="005067B7" w:rsidP="00BA646C">
            <w:pPr>
              <w:jc w:val="center"/>
              <w:rPr>
                <w:sz w:val="20"/>
                <w:szCs w:val="20"/>
              </w:rPr>
            </w:pPr>
            <w:r w:rsidRPr="002E0DCE">
              <w:rPr>
                <w:sz w:val="20"/>
                <w:szCs w:val="20"/>
              </w:rPr>
              <w:t>Кол-во слоев</w:t>
            </w:r>
          </w:p>
        </w:tc>
        <w:tc>
          <w:tcPr>
            <w:tcW w:w="3701" w:type="dxa"/>
            <w:vAlign w:val="center"/>
          </w:tcPr>
          <w:p w:rsidR="005067B7" w:rsidRPr="002E0DCE" w:rsidRDefault="005067B7" w:rsidP="00BA646C">
            <w:pPr>
              <w:jc w:val="center"/>
              <w:rPr>
                <w:sz w:val="20"/>
                <w:szCs w:val="20"/>
              </w:rPr>
            </w:pPr>
            <w:r w:rsidRPr="002E0DCE">
              <w:rPr>
                <w:sz w:val="20"/>
                <w:szCs w:val="20"/>
              </w:rPr>
              <w:t>Наименование материала (ТУ)</w:t>
            </w:r>
          </w:p>
        </w:tc>
        <w:tc>
          <w:tcPr>
            <w:tcW w:w="1749" w:type="dxa"/>
            <w:vAlign w:val="center"/>
          </w:tcPr>
          <w:p w:rsidR="005067B7" w:rsidRPr="002E0DCE" w:rsidRDefault="005067B7" w:rsidP="00BA646C">
            <w:pPr>
              <w:jc w:val="center"/>
              <w:rPr>
                <w:sz w:val="20"/>
                <w:szCs w:val="20"/>
              </w:rPr>
            </w:pPr>
            <w:r w:rsidRPr="002E0DCE">
              <w:rPr>
                <w:sz w:val="20"/>
                <w:szCs w:val="20"/>
              </w:rPr>
              <w:t>Толщина сухого слоя, мкм</w:t>
            </w:r>
          </w:p>
        </w:tc>
        <w:tc>
          <w:tcPr>
            <w:tcW w:w="1771" w:type="dxa"/>
            <w:vAlign w:val="center"/>
          </w:tcPr>
          <w:p w:rsidR="005067B7" w:rsidRPr="002E0DCE" w:rsidRDefault="005067B7" w:rsidP="00BA646C">
            <w:pPr>
              <w:jc w:val="center"/>
              <w:rPr>
                <w:sz w:val="20"/>
                <w:szCs w:val="20"/>
              </w:rPr>
            </w:pPr>
            <w:r w:rsidRPr="002E0DCE">
              <w:rPr>
                <w:sz w:val="20"/>
                <w:szCs w:val="20"/>
              </w:rPr>
              <w:t>Цвет покрытия</w:t>
            </w:r>
          </w:p>
        </w:tc>
        <w:tc>
          <w:tcPr>
            <w:tcW w:w="1757" w:type="dxa"/>
            <w:vAlign w:val="center"/>
          </w:tcPr>
          <w:p w:rsidR="005067B7" w:rsidRPr="002E0DCE" w:rsidRDefault="005067B7" w:rsidP="00BA646C">
            <w:pPr>
              <w:jc w:val="center"/>
              <w:rPr>
                <w:sz w:val="20"/>
                <w:szCs w:val="20"/>
              </w:rPr>
            </w:pPr>
            <w:r w:rsidRPr="002E0DCE">
              <w:rPr>
                <w:sz w:val="20"/>
                <w:szCs w:val="20"/>
              </w:rPr>
              <w:t>Цвет внешнего слоя покрытия</w:t>
            </w:r>
          </w:p>
        </w:tc>
      </w:tr>
      <w:tr w:rsidR="005067B7" w:rsidRPr="002E0DCE" w:rsidTr="00BA646C">
        <w:tc>
          <w:tcPr>
            <w:tcW w:w="1501" w:type="dxa"/>
            <w:vAlign w:val="center"/>
          </w:tcPr>
          <w:p w:rsidR="005067B7" w:rsidRPr="002E0DCE" w:rsidRDefault="005067B7" w:rsidP="00BA646C">
            <w:pPr>
              <w:jc w:val="center"/>
              <w:rPr>
                <w:sz w:val="20"/>
                <w:szCs w:val="20"/>
              </w:rPr>
            </w:pPr>
            <w:r w:rsidRPr="002E0DCE">
              <w:rPr>
                <w:sz w:val="20"/>
                <w:szCs w:val="20"/>
              </w:rPr>
              <w:t>Первый</w:t>
            </w:r>
          </w:p>
        </w:tc>
        <w:tc>
          <w:tcPr>
            <w:tcW w:w="3701" w:type="dxa"/>
            <w:vAlign w:val="center"/>
          </w:tcPr>
          <w:p w:rsidR="005067B7" w:rsidRPr="002E0DCE" w:rsidRDefault="005067B7" w:rsidP="00BA646C">
            <w:pPr>
              <w:shd w:val="clear" w:color="auto" w:fill="FFFFFF"/>
              <w:jc w:val="center"/>
              <w:rPr>
                <w:sz w:val="20"/>
                <w:szCs w:val="20"/>
              </w:rPr>
            </w:pPr>
            <w:r w:rsidRPr="002E0DCE">
              <w:rPr>
                <w:sz w:val="20"/>
                <w:szCs w:val="20"/>
              </w:rPr>
              <w:t>Курс 1025</w:t>
            </w:r>
          </w:p>
          <w:p w:rsidR="005067B7" w:rsidRPr="002E0DCE" w:rsidRDefault="005067B7"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Курс-ПК</w:t>
            </w:r>
          </w:p>
          <w:p w:rsidR="005067B7" w:rsidRPr="002E0DCE" w:rsidRDefault="005067B7" w:rsidP="00BA646C">
            <w:pPr>
              <w:shd w:val="clear" w:color="auto" w:fill="FFFFFF"/>
              <w:jc w:val="center"/>
              <w:rPr>
                <w:rFonts w:eastAsia="Times New Roman"/>
                <w:sz w:val="20"/>
                <w:szCs w:val="20"/>
                <w:lang w:eastAsia="ru-RU"/>
              </w:rPr>
            </w:pPr>
            <w:r w:rsidRPr="002E0DCE">
              <w:rPr>
                <w:rFonts w:eastAsia="Times New Roman"/>
                <w:sz w:val="20"/>
                <w:szCs w:val="20"/>
              </w:rPr>
              <w:t>ТУ 20.30.12-031-37491760-2024</w:t>
            </w:r>
          </w:p>
        </w:tc>
        <w:tc>
          <w:tcPr>
            <w:tcW w:w="1749" w:type="dxa"/>
            <w:vAlign w:val="center"/>
          </w:tcPr>
          <w:p w:rsidR="005067B7" w:rsidRPr="002E0DCE" w:rsidRDefault="005067B7" w:rsidP="00BA646C">
            <w:pPr>
              <w:jc w:val="center"/>
              <w:rPr>
                <w:sz w:val="20"/>
                <w:szCs w:val="20"/>
              </w:rPr>
            </w:pPr>
            <w:r w:rsidRPr="002E0DCE">
              <w:rPr>
                <w:sz w:val="20"/>
                <w:szCs w:val="20"/>
              </w:rPr>
              <w:t>40-60</w:t>
            </w:r>
          </w:p>
        </w:tc>
        <w:tc>
          <w:tcPr>
            <w:tcW w:w="1771" w:type="dxa"/>
            <w:vAlign w:val="center"/>
          </w:tcPr>
          <w:p w:rsidR="005067B7" w:rsidRPr="002E0DCE" w:rsidRDefault="005067B7" w:rsidP="00BA646C">
            <w:pPr>
              <w:jc w:val="center"/>
              <w:rPr>
                <w:sz w:val="20"/>
                <w:szCs w:val="20"/>
              </w:rPr>
            </w:pPr>
            <w:r w:rsidRPr="002E0DCE">
              <w:rPr>
                <w:sz w:val="20"/>
                <w:szCs w:val="20"/>
              </w:rPr>
              <w:t>Красно-коричневый /</w:t>
            </w:r>
          </w:p>
          <w:p w:rsidR="005067B7" w:rsidRPr="002E0DCE" w:rsidRDefault="005067B7" w:rsidP="00BA646C">
            <w:pPr>
              <w:jc w:val="center"/>
              <w:rPr>
                <w:sz w:val="20"/>
                <w:szCs w:val="20"/>
              </w:rPr>
            </w:pPr>
            <w:r w:rsidRPr="002E0DCE">
              <w:rPr>
                <w:sz w:val="20"/>
                <w:szCs w:val="20"/>
              </w:rPr>
              <w:t>серый</w:t>
            </w:r>
          </w:p>
        </w:tc>
        <w:tc>
          <w:tcPr>
            <w:tcW w:w="1757" w:type="dxa"/>
            <w:vAlign w:val="center"/>
          </w:tcPr>
          <w:p w:rsidR="005067B7" w:rsidRPr="002E0DCE" w:rsidRDefault="005067B7" w:rsidP="00BA646C">
            <w:pPr>
              <w:jc w:val="center"/>
              <w:rPr>
                <w:sz w:val="20"/>
                <w:szCs w:val="20"/>
              </w:rPr>
            </w:pPr>
          </w:p>
        </w:tc>
      </w:tr>
      <w:tr w:rsidR="005067B7" w:rsidRPr="002E0DCE" w:rsidTr="00BA646C">
        <w:tc>
          <w:tcPr>
            <w:tcW w:w="1501" w:type="dxa"/>
            <w:vAlign w:val="center"/>
          </w:tcPr>
          <w:p w:rsidR="005067B7" w:rsidRPr="002E0DCE" w:rsidRDefault="005067B7" w:rsidP="00BA646C">
            <w:pPr>
              <w:jc w:val="center"/>
              <w:rPr>
                <w:sz w:val="20"/>
                <w:szCs w:val="20"/>
              </w:rPr>
            </w:pPr>
            <w:r w:rsidRPr="002E0DCE">
              <w:rPr>
                <w:sz w:val="20"/>
                <w:szCs w:val="20"/>
              </w:rPr>
              <w:t>Второй</w:t>
            </w:r>
          </w:p>
        </w:tc>
        <w:tc>
          <w:tcPr>
            <w:tcW w:w="3701"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Курс-УФ</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Курс-ПК</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749" w:type="dxa"/>
            <w:vAlign w:val="center"/>
          </w:tcPr>
          <w:p w:rsidR="005067B7" w:rsidRPr="002E0DCE" w:rsidRDefault="005067B7" w:rsidP="00BA646C">
            <w:pPr>
              <w:jc w:val="center"/>
              <w:rPr>
                <w:sz w:val="20"/>
                <w:szCs w:val="20"/>
              </w:rPr>
            </w:pPr>
            <w:r w:rsidRPr="002E0DCE">
              <w:rPr>
                <w:sz w:val="20"/>
                <w:szCs w:val="20"/>
              </w:rPr>
              <w:t>30-50</w:t>
            </w:r>
          </w:p>
        </w:tc>
        <w:tc>
          <w:tcPr>
            <w:tcW w:w="1771"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5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5067B7" w:rsidRPr="002E0DCE" w:rsidTr="00BA646C">
        <w:tc>
          <w:tcPr>
            <w:tcW w:w="1501" w:type="dxa"/>
            <w:vAlign w:val="center"/>
          </w:tcPr>
          <w:p w:rsidR="005067B7" w:rsidRPr="002E0DCE" w:rsidRDefault="005067B7" w:rsidP="00BA646C">
            <w:pPr>
              <w:jc w:val="center"/>
              <w:rPr>
                <w:sz w:val="20"/>
                <w:szCs w:val="20"/>
              </w:rPr>
            </w:pPr>
            <w:r w:rsidRPr="002E0DCE">
              <w:rPr>
                <w:sz w:val="20"/>
                <w:szCs w:val="20"/>
              </w:rPr>
              <w:t>Третий</w:t>
            </w:r>
          </w:p>
        </w:tc>
        <w:tc>
          <w:tcPr>
            <w:tcW w:w="3701"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Курс-УФ</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w:t>
            </w:r>
          </w:p>
        </w:tc>
        <w:tc>
          <w:tcPr>
            <w:tcW w:w="1749" w:type="dxa"/>
            <w:vAlign w:val="center"/>
          </w:tcPr>
          <w:p w:rsidR="005067B7" w:rsidRPr="002E0DCE" w:rsidRDefault="005067B7" w:rsidP="00BA646C">
            <w:pPr>
              <w:jc w:val="center"/>
              <w:rPr>
                <w:sz w:val="20"/>
                <w:szCs w:val="20"/>
              </w:rPr>
            </w:pPr>
            <w:r w:rsidRPr="002E0DCE">
              <w:rPr>
                <w:sz w:val="20"/>
                <w:szCs w:val="20"/>
              </w:rPr>
              <w:t>30-50</w:t>
            </w:r>
          </w:p>
        </w:tc>
        <w:tc>
          <w:tcPr>
            <w:tcW w:w="1771"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75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5067B7" w:rsidRPr="002E0DCE" w:rsidTr="00BA646C">
        <w:tc>
          <w:tcPr>
            <w:tcW w:w="1501" w:type="dxa"/>
            <w:vAlign w:val="center"/>
          </w:tcPr>
          <w:p w:rsidR="005067B7" w:rsidRPr="002E0DCE" w:rsidRDefault="005067B7" w:rsidP="00BA646C">
            <w:pPr>
              <w:jc w:val="center"/>
              <w:rPr>
                <w:sz w:val="20"/>
                <w:szCs w:val="20"/>
              </w:rPr>
            </w:pPr>
          </w:p>
        </w:tc>
        <w:tc>
          <w:tcPr>
            <w:tcW w:w="3701" w:type="dxa"/>
            <w:vAlign w:val="center"/>
          </w:tcPr>
          <w:p w:rsidR="005067B7" w:rsidRPr="002E0DCE" w:rsidRDefault="005067B7" w:rsidP="00BA646C">
            <w:pPr>
              <w:shd w:val="clear" w:color="auto" w:fill="FFFFFF"/>
              <w:jc w:val="center"/>
              <w:rPr>
                <w:sz w:val="20"/>
                <w:szCs w:val="20"/>
              </w:rPr>
            </w:pPr>
            <w:r w:rsidRPr="002E0DCE">
              <w:rPr>
                <w:sz w:val="20"/>
                <w:szCs w:val="20"/>
              </w:rPr>
              <w:t>Общая толщина системы покрытия</w:t>
            </w:r>
          </w:p>
        </w:tc>
        <w:tc>
          <w:tcPr>
            <w:tcW w:w="1749" w:type="dxa"/>
            <w:vAlign w:val="center"/>
          </w:tcPr>
          <w:p w:rsidR="005067B7" w:rsidRPr="002E0DCE" w:rsidRDefault="005067B7" w:rsidP="00BA646C">
            <w:pPr>
              <w:jc w:val="center"/>
              <w:rPr>
                <w:sz w:val="20"/>
                <w:szCs w:val="20"/>
              </w:rPr>
            </w:pPr>
            <w:r w:rsidRPr="002E0DCE">
              <w:rPr>
                <w:sz w:val="20"/>
                <w:szCs w:val="20"/>
              </w:rPr>
              <w:t>100-160</w:t>
            </w:r>
          </w:p>
        </w:tc>
        <w:tc>
          <w:tcPr>
            <w:tcW w:w="1771" w:type="dxa"/>
            <w:vAlign w:val="center"/>
          </w:tcPr>
          <w:p w:rsidR="005067B7" w:rsidRPr="002E0DCE" w:rsidRDefault="005067B7" w:rsidP="00BA646C">
            <w:pPr>
              <w:jc w:val="center"/>
              <w:rPr>
                <w:sz w:val="20"/>
                <w:szCs w:val="20"/>
              </w:rPr>
            </w:pPr>
          </w:p>
        </w:tc>
        <w:tc>
          <w:tcPr>
            <w:tcW w:w="1757" w:type="dxa"/>
            <w:vAlign w:val="center"/>
          </w:tcPr>
          <w:p w:rsidR="005067B7" w:rsidRPr="002E0DCE" w:rsidRDefault="005067B7" w:rsidP="00BA646C">
            <w:pPr>
              <w:jc w:val="center"/>
              <w:rPr>
                <w:sz w:val="20"/>
                <w:szCs w:val="20"/>
              </w:rPr>
            </w:pPr>
          </w:p>
        </w:tc>
      </w:tr>
    </w:tbl>
    <w:p w:rsidR="000A06A5" w:rsidRDefault="000A06A5" w:rsidP="005065E0">
      <w:pPr>
        <w:pStyle w:val="2"/>
        <w:jc w:val="left"/>
      </w:pPr>
      <w:bookmarkStart w:id="16" w:name="_Toc169775593"/>
    </w:p>
    <w:p w:rsidR="001C2657" w:rsidRDefault="001C2657" w:rsidP="005065E0">
      <w:pPr>
        <w:pStyle w:val="2"/>
        <w:jc w:val="left"/>
      </w:pPr>
    </w:p>
    <w:p w:rsidR="001C2657" w:rsidRDefault="001C2657" w:rsidP="005065E0">
      <w:pPr>
        <w:pStyle w:val="2"/>
        <w:jc w:val="left"/>
      </w:pPr>
    </w:p>
    <w:p w:rsidR="001C2657" w:rsidRDefault="001C2657" w:rsidP="005065E0">
      <w:pPr>
        <w:pStyle w:val="2"/>
        <w:jc w:val="left"/>
      </w:pPr>
    </w:p>
    <w:p w:rsidR="001C2657" w:rsidRDefault="001C2657" w:rsidP="005065E0">
      <w:pPr>
        <w:pStyle w:val="2"/>
        <w:jc w:val="left"/>
      </w:pPr>
    </w:p>
    <w:p w:rsidR="001C2657" w:rsidRDefault="001C2657" w:rsidP="005065E0">
      <w:pPr>
        <w:pStyle w:val="2"/>
        <w:jc w:val="left"/>
      </w:pPr>
    </w:p>
    <w:p w:rsidR="001C2657" w:rsidRDefault="001C2657" w:rsidP="005065E0">
      <w:pPr>
        <w:pStyle w:val="2"/>
        <w:jc w:val="left"/>
      </w:pPr>
    </w:p>
    <w:p w:rsidR="001C2657" w:rsidRDefault="001C2657" w:rsidP="00E24583">
      <w:pPr>
        <w:pStyle w:val="2"/>
        <w:rPr>
          <w:highlight w:val="lightGray"/>
        </w:rPr>
      </w:pPr>
    </w:p>
    <w:p w:rsidR="005067B7" w:rsidRPr="001C2657" w:rsidRDefault="007E7952" w:rsidP="001C2657">
      <w:pPr>
        <w:pStyle w:val="2"/>
      </w:pPr>
      <w:r w:rsidRPr="00BD2DC7">
        <w:rPr>
          <w:highlight w:val="lightGray"/>
        </w:rPr>
        <w:t>Транспортное стро</w:t>
      </w:r>
      <w:r w:rsidR="00EB6BC3" w:rsidRPr="00BD2DC7">
        <w:rPr>
          <w:highlight w:val="lightGray"/>
        </w:rPr>
        <w:t>ительство. Мостовые констру</w:t>
      </w:r>
      <w:r w:rsidR="00EB6BC3" w:rsidRPr="005065E0">
        <w:rPr>
          <w:highlight w:val="lightGray"/>
        </w:rPr>
        <w:t>кции</w:t>
      </w:r>
      <w:bookmarkEnd w:id="16"/>
    </w:p>
    <w:p w:rsidR="005067B7" w:rsidRPr="002E0DCE" w:rsidRDefault="005067B7" w:rsidP="005067B7">
      <w:pPr>
        <w:spacing w:after="0" w:line="240" w:lineRule="auto"/>
        <w:rPr>
          <w:rFonts w:ascii="Times New Roman" w:hAnsi="Times New Roman" w:cs="Times New Roman"/>
          <w:noProof/>
          <w:sz w:val="24"/>
          <w:szCs w:val="24"/>
        </w:rPr>
      </w:pPr>
      <w:r w:rsidRPr="002E0DCE">
        <w:rPr>
          <w:rFonts w:ascii="Times New Roman" w:hAnsi="Times New Roman" w:cs="Times New Roman"/>
          <w:noProof/>
          <w:lang w:eastAsia="ru-RU"/>
        </w:rPr>
        <w:drawing>
          <wp:anchor distT="0" distB="0" distL="114300" distR="114300" simplePos="0" relativeHeight="251716608" behindDoc="0" locked="0" layoutInCell="1" allowOverlap="1">
            <wp:simplePos x="0" y="0"/>
            <wp:positionH relativeFrom="column">
              <wp:posOffset>5080</wp:posOffset>
            </wp:positionH>
            <wp:positionV relativeFrom="paragraph">
              <wp:posOffset>89535</wp:posOffset>
            </wp:positionV>
            <wp:extent cx="3700780" cy="2505075"/>
            <wp:effectExtent l="0" t="0" r="0" b="9525"/>
            <wp:wrapSquare wrapText="bothSides"/>
            <wp:docPr id="49" name="Рисунок 4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00780" cy="2505075"/>
                    </a:xfrm>
                    <a:prstGeom prst="rect">
                      <a:avLst/>
                    </a:prstGeom>
                    <a:noFill/>
                    <a:ln>
                      <a:noFill/>
                    </a:ln>
                  </pic:spPr>
                </pic:pic>
              </a:graphicData>
            </a:graphic>
          </wp:anchor>
        </w:drawing>
      </w:r>
      <w:r w:rsidRPr="002E0DCE">
        <w:rPr>
          <w:rFonts w:ascii="Times New Roman" w:hAnsi="Times New Roman" w:cs="Times New Roman"/>
          <w:noProof/>
          <w:sz w:val="24"/>
          <w:szCs w:val="24"/>
        </w:rPr>
        <w:t>Одной из главных проблем дорожно-транспортной инфраструктуры является прогрессирующее действие коррозионных процессов. Все металоконтрукции и конструкции из бетона на уличных объектах подвержены постоянному деструктивному влиянию окружающей среды. К основным агрессивным факторам, которые способствуют распространению коррозионных процессов относят повышенную влажность, резкие перепады температур, соляной туман, солнечное излучение. В зимний период конструкции также подвергаются агрессивному воздействию антиобледенительных составов, что ещё больше увеличивает скорость коррозии.</w:t>
      </w:r>
    </w:p>
    <w:p w:rsidR="005067B7" w:rsidRPr="002E0DCE" w:rsidRDefault="005067B7" w:rsidP="005067B7">
      <w:pPr>
        <w:spacing w:after="0" w:line="240" w:lineRule="auto"/>
        <w:ind w:firstLine="567"/>
        <w:rPr>
          <w:rFonts w:ascii="Times New Roman" w:eastAsia="Times New Roman" w:hAnsi="Times New Roman" w:cs="Times New Roman"/>
          <w:sz w:val="24"/>
          <w:szCs w:val="24"/>
          <w:lang w:eastAsia="ru-RU"/>
        </w:rPr>
      </w:pPr>
    </w:p>
    <w:p w:rsidR="005067B7" w:rsidRDefault="005067B7" w:rsidP="005067B7">
      <w:pPr>
        <w:spacing w:after="0" w:line="240" w:lineRule="auto"/>
        <w:ind w:firstLine="567"/>
        <w:rPr>
          <w:rFonts w:ascii="Times New Roman" w:hAnsi="Times New Roman" w:cs="Times New Roman"/>
          <w:sz w:val="24"/>
          <w:szCs w:val="24"/>
          <w:shd w:val="clear" w:color="auto" w:fill="FFFFFF"/>
        </w:rPr>
      </w:pPr>
      <w:r w:rsidRPr="002E0DCE">
        <w:rPr>
          <w:rFonts w:ascii="Times New Roman" w:eastAsia="Times New Roman" w:hAnsi="Times New Roman" w:cs="Times New Roman"/>
          <w:sz w:val="24"/>
          <w:szCs w:val="24"/>
          <w:lang w:eastAsia="ru-RU"/>
        </w:rPr>
        <w:t xml:space="preserve">«ПК «КУРС» предлагает </w:t>
      </w:r>
      <w:r w:rsidRPr="002E0DCE">
        <w:rPr>
          <w:rFonts w:ascii="Times New Roman" w:hAnsi="Times New Roman" w:cs="Times New Roman"/>
          <w:sz w:val="24"/>
          <w:szCs w:val="24"/>
          <w:shd w:val="clear" w:color="auto" w:fill="FFFFFF"/>
        </w:rPr>
        <w:t xml:space="preserve">качественную и надежную защиту от разноплановых повреждений поверхностей дорожно-транспортных инфраструктурных объектов. Компания выпускает двухкомпонентные полиуретановые лакокрасочные материалы различного функционального назначения. При правильно проведенных окрасочных работах срок службы защитных покрытий «ПК «Курс» варьируется в интервале от 15 до 25 лет. В ассортименте «ПК «Курс» представлены лакокрасочные покрытия для железобетонных, металлических и бетонных несущих конструкций, а также соединительных элементов мостов и эстакад, для защиты от коррозии пролетных строений, опор освещения, ограждений и перил, лестничных сходов. </w:t>
      </w:r>
      <w:r w:rsidRPr="002E0DCE">
        <w:rPr>
          <w:rFonts w:ascii="Times New Roman" w:hAnsi="Times New Roman" w:cs="Times New Roman"/>
          <w:sz w:val="24"/>
          <w:szCs w:val="24"/>
        </w:rPr>
        <w:br/>
      </w:r>
      <w:r w:rsidRPr="002E0DCE">
        <w:rPr>
          <w:rFonts w:ascii="Times New Roman" w:hAnsi="Times New Roman" w:cs="Times New Roman"/>
          <w:sz w:val="24"/>
          <w:szCs w:val="24"/>
        </w:rPr>
        <w:br/>
      </w:r>
      <w:r w:rsidRPr="002E0DCE">
        <w:rPr>
          <w:rFonts w:ascii="Times New Roman" w:hAnsi="Times New Roman" w:cs="Times New Roman"/>
          <w:sz w:val="24"/>
          <w:szCs w:val="24"/>
          <w:shd w:val="clear" w:color="auto" w:fill="FFFFFF"/>
        </w:rPr>
        <w:t>Для долговременной надежной защиты необходимо применение систем лакокрасочных покрытий. Системы лакокрасочных покрытий включают в себя несколько слоев лакокрасочных материалов, нанесенных последовательно. Каждый из материалов выполняет свою функцию. Рассмотрим несколько защитных систем:</w:t>
      </w:r>
    </w:p>
    <w:p w:rsidR="001C2657" w:rsidRPr="002E0DCE" w:rsidRDefault="001C2657" w:rsidP="005067B7">
      <w:pPr>
        <w:spacing w:after="0" w:line="240" w:lineRule="auto"/>
        <w:ind w:firstLine="567"/>
        <w:rPr>
          <w:rFonts w:ascii="Times New Roman" w:hAnsi="Times New Roman" w:cs="Times New Roman"/>
          <w:b/>
          <w:noProof/>
          <w:sz w:val="24"/>
          <w:szCs w:val="24"/>
        </w:rPr>
      </w:pPr>
    </w:p>
    <w:p w:rsidR="005067B7" w:rsidRPr="002E0DCE" w:rsidRDefault="005067B7" w:rsidP="005067B7">
      <w:pPr>
        <w:spacing w:after="0"/>
        <w:rPr>
          <w:rFonts w:ascii="Times New Roman" w:hAnsi="Times New Roman" w:cs="Times New Roman"/>
          <w:b/>
          <w:noProof/>
          <w:sz w:val="24"/>
          <w:szCs w:val="24"/>
        </w:rPr>
      </w:pPr>
    </w:p>
    <w:tbl>
      <w:tblPr>
        <w:tblStyle w:val="a8"/>
        <w:tblW w:w="0" w:type="auto"/>
        <w:tblLook w:val="04A0"/>
      </w:tblPr>
      <w:tblGrid>
        <w:gridCol w:w="1555"/>
        <w:gridCol w:w="3899"/>
        <w:gridCol w:w="1816"/>
        <w:gridCol w:w="1817"/>
        <w:gridCol w:w="1817"/>
      </w:tblGrid>
      <w:tr w:rsidR="005067B7" w:rsidRPr="002E0DCE" w:rsidTr="00BA646C">
        <w:tc>
          <w:tcPr>
            <w:tcW w:w="10904" w:type="dxa"/>
            <w:gridSpan w:val="5"/>
            <w:vAlign w:val="center"/>
          </w:tcPr>
          <w:p w:rsidR="005067B7" w:rsidRPr="002E0DCE" w:rsidRDefault="005067B7" w:rsidP="00BA646C">
            <w:pPr>
              <w:jc w:val="center"/>
              <w:rPr>
                <w:b/>
                <w:sz w:val="20"/>
                <w:szCs w:val="20"/>
              </w:rPr>
            </w:pPr>
            <w:r w:rsidRPr="002E0DCE">
              <w:rPr>
                <w:rFonts w:eastAsia="Times New Roman"/>
                <w:b/>
                <w:color w:val="000000"/>
                <w:szCs w:val="20"/>
                <w:lang w:eastAsia="ru-RU"/>
              </w:rPr>
              <w:t>Защита от коррозии металлоконструкций</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Кол-во слоев</w:t>
            </w: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5067B7" w:rsidRPr="002E0DCE" w:rsidRDefault="005067B7" w:rsidP="00BA646C">
            <w:pPr>
              <w:jc w:val="center"/>
              <w:rPr>
                <w:sz w:val="20"/>
                <w:szCs w:val="20"/>
              </w:rPr>
            </w:pPr>
            <w:r w:rsidRPr="002E0DCE">
              <w:rPr>
                <w:sz w:val="20"/>
                <w:szCs w:val="20"/>
              </w:rPr>
              <w:t>Толщина сухого слоя, мкм</w:t>
            </w:r>
          </w:p>
        </w:tc>
        <w:tc>
          <w:tcPr>
            <w:tcW w:w="1817" w:type="dxa"/>
            <w:vAlign w:val="center"/>
          </w:tcPr>
          <w:p w:rsidR="005067B7" w:rsidRPr="002E0DCE" w:rsidRDefault="005067B7" w:rsidP="00BA646C">
            <w:pPr>
              <w:jc w:val="center"/>
              <w:rPr>
                <w:sz w:val="20"/>
                <w:szCs w:val="20"/>
              </w:rPr>
            </w:pPr>
            <w:r w:rsidRPr="002E0DCE">
              <w:rPr>
                <w:sz w:val="20"/>
                <w:szCs w:val="20"/>
              </w:rPr>
              <w:t>Цвет покрытия</w:t>
            </w:r>
          </w:p>
        </w:tc>
        <w:tc>
          <w:tcPr>
            <w:tcW w:w="1817" w:type="dxa"/>
            <w:vAlign w:val="center"/>
          </w:tcPr>
          <w:p w:rsidR="005067B7" w:rsidRPr="002E0DCE" w:rsidRDefault="005067B7" w:rsidP="00BA646C">
            <w:pPr>
              <w:jc w:val="center"/>
              <w:rPr>
                <w:sz w:val="20"/>
                <w:szCs w:val="20"/>
              </w:rPr>
            </w:pPr>
            <w:r w:rsidRPr="002E0DCE">
              <w:rPr>
                <w:sz w:val="20"/>
                <w:szCs w:val="20"/>
              </w:rPr>
              <w:t>Цвет внешнего слоя покрытия</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Первый</w:t>
            </w: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Магистраль антикоррозионная</w:t>
            </w:r>
          </w:p>
          <w:p w:rsidR="005067B7" w:rsidRPr="002E0DCE" w:rsidRDefault="005067B7" w:rsidP="00BA646C">
            <w:pPr>
              <w:shd w:val="clear" w:color="auto" w:fill="FFFFFF"/>
              <w:jc w:val="center"/>
              <w:rPr>
                <w:sz w:val="20"/>
                <w:szCs w:val="20"/>
              </w:rPr>
            </w:pPr>
            <w:r w:rsidRPr="002E0DCE">
              <w:rPr>
                <w:sz w:val="20"/>
                <w:szCs w:val="20"/>
              </w:rPr>
              <w:t>ТУ 20.30.22-029-37491760-2023 /</w:t>
            </w:r>
          </w:p>
          <w:p w:rsidR="005067B7" w:rsidRPr="002E0DCE" w:rsidRDefault="005067B7" w:rsidP="00BA646C">
            <w:pPr>
              <w:shd w:val="clear" w:color="auto" w:fill="FFFFFF"/>
              <w:jc w:val="center"/>
              <w:rPr>
                <w:sz w:val="20"/>
                <w:szCs w:val="20"/>
              </w:rPr>
            </w:pPr>
            <w:r w:rsidRPr="002E0DCE">
              <w:rPr>
                <w:sz w:val="20"/>
                <w:szCs w:val="20"/>
              </w:rPr>
              <w:t>Курс-ПК</w:t>
            </w:r>
          </w:p>
          <w:p w:rsidR="005067B7" w:rsidRPr="002E0DCE" w:rsidRDefault="005067B7" w:rsidP="00BA646C">
            <w:pPr>
              <w:shd w:val="clear" w:color="auto" w:fill="FFFFFF"/>
              <w:jc w:val="center"/>
              <w:rPr>
                <w:sz w:val="20"/>
                <w:szCs w:val="20"/>
              </w:rPr>
            </w:pPr>
            <w:r w:rsidRPr="002E0DCE">
              <w:rPr>
                <w:rFonts w:eastAsia="Times New Roman"/>
                <w:sz w:val="20"/>
                <w:szCs w:val="20"/>
              </w:rPr>
              <w:t>ТУ 20.30.12-031-37491760-2024</w:t>
            </w:r>
          </w:p>
        </w:tc>
        <w:tc>
          <w:tcPr>
            <w:tcW w:w="1816" w:type="dxa"/>
            <w:vAlign w:val="center"/>
          </w:tcPr>
          <w:p w:rsidR="005067B7" w:rsidRPr="002E0DCE" w:rsidRDefault="005067B7" w:rsidP="00BA646C">
            <w:pPr>
              <w:jc w:val="center"/>
              <w:rPr>
                <w:sz w:val="20"/>
                <w:szCs w:val="20"/>
              </w:rPr>
            </w:pPr>
            <w:r w:rsidRPr="002E0DCE">
              <w:rPr>
                <w:sz w:val="20"/>
                <w:szCs w:val="20"/>
              </w:rPr>
              <w:t>75-85</w:t>
            </w:r>
          </w:p>
        </w:tc>
        <w:tc>
          <w:tcPr>
            <w:tcW w:w="1817" w:type="dxa"/>
            <w:vAlign w:val="center"/>
          </w:tcPr>
          <w:p w:rsidR="005067B7" w:rsidRPr="002E0DCE" w:rsidRDefault="005067B7" w:rsidP="00BA646C">
            <w:pPr>
              <w:jc w:val="center"/>
              <w:rPr>
                <w:sz w:val="20"/>
                <w:szCs w:val="20"/>
              </w:rPr>
            </w:pPr>
            <w:r w:rsidRPr="002E0DCE">
              <w:rPr>
                <w:sz w:val="20"/>
                <w:szCs w:val="20"/>
              </w:rPr>
              <w:t>Коричневый /</w:t>
            </w:r>
          </w:p>
          <w:p w:rsidR="005067B7" w:rsidRPr="002E0DCE" w:rsidRDefault="005067B7" w:rsidP="00BA646C">
            <w:pPr>
              <w:jc w:val="center"/>
              <w:rPr>
                <w:sz w:val="20"/>
                <w:szCs w:val="20"/>
              </w:rPr>
            </w:pPr>
            <w:r w:rsidRPr="002E0DCE">
              <w:rPr>
                <w:sz w:val="20"/>
                <w:szCs w:val="20"/>
              </w:rPr>
              <w:t>серый</w:t>
            </w:r>
          </w:p>
        </w:tc>
        <w:tc>
          <w:tcPr>
            <w:tcW w:w="1817" w:type="dxa"/>
            <w:vAlign w:val="center"/>
          </w:tcPr>
          <w:p w:rsidR="005067B7" w:rsidRPr="002E0DCE" w:rsidRDefault="005067B7" w:rsidP="00BA646C">
            <w:pPr>
              <w:jc w:val="center"/>
              <w:rPr>
                <w:sz w:val="20"/>
                <w:szCs w:val="20"/>
              </w:rPr>
            </w:pP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Второй</w:t>
            </w:r>
          </w:p>
        </w:tc>
        <w:tc>
          <w:tcPr>
            <w:tcW w:w="3899"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Курс-УФ</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5067B7" w:rsidRPr="002E0DCE" w:rsidRDefault="005067B7" w:rsidP="00BA646C">
            <w:pPr>
              <w:shd w:val="clear" w:color="auto" w:fill="FFFFFF"/>
              <w:jc w:val="center"/>
              <w:rPr>
                <w:sz w:val="20"/>
                <w:szCs w:val="20"/>
              </w:rPr>
            </w:pPr>
            <w:r w:rsidRPr="002E0DCE">
              <w:rPr>
                <w:sz w:val="20"/>
                <w:szCs w:val="20"/>
              </w:rPr>
              <w:t>Курс-ПК</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5067B7" w:rsidRPr="002E0DCE" w:rsidRDefault="005067B7" w:rsidP="00BA646C">
            <w:pPr>
              <w:jc w:val="center"/>
              <w:rPr>
                <w:sz w:val="20"/>
                <w:szCs w:val="20"/>
              </w:rPr>
            </w:pPr>
            <w:r w:rsidRPr="002E0DCE">
              <w:rPr>
                <w:sz w:val="20"/>
                <w:szCs w:val="20"/>
              </w:rPr>
              <w:t>30-50</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Третий</w:t>
            </w:r>
          </w:p>
        </w:tc>
        <w:tc>
          <w:tcPr>
            <w:tcW w:w="3899"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Курс-УФ</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5067B7" w:rsidRPr="002E0DCE" w:rsidRDefault="005067B7" w:rsidP="00BA646C">
            <w:pPr>
              <w:shd w:val="clear" w:color="auto" w:fill="FFFFFF"/>
              <w:jc w:val="center"/>
              <w:rPr>
                <w:sz w:val="20"/>
                <w:szCs w:val="20"/>
              </w:rPr>
            </w:pPr>
            <w:r w:rsidRPr="002E0DCE">
              <w:rPr>
                <w:sz w:val="20"/>
                <w:szCs w:val="20"/>
              </w:rPr>
              <w:t xml:space="preserve"> Курс-ПК</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5067B7" w:rsidRPr="002E0DCE" w:rsidRDefault="005067B7" w:rsidP="00BA646C">
            <w:pPr>
              <w:jc w:val="center"/>
              <w:rPr>
                <w:sz w:val="20"/>
                <w:szCs w:val="20"/>
              </w:rPr>
            </w:pPr>
            <w:r w:rsidRPr="002E0DCE">
              <w:rPr>
                <w:sz w:val="20"/>
                <w:szCs w:val="20"/>
              </w:rPr>
              <w:t>30-50</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5067B7" w:rsidRPr="002E0DCE" w:rsidTr="00BA646C">
        <w:tc>
          <w:tcPr>
            <w:tcW w:w="1555" w:type="dxa"/>
            <w:vAlign w:val="center"/>
          </w:tcPr>
          <w:p w:rsidR="005067B7" w:rsidRPr="002E0DCE" w:rsidRDefault="005067B7" w:rsidP="00BA646C">
            <w:pPr>
              <w:jc w:val="center"/>
              <w:rPr>
                <w:sz w:val="20"/>
                <w:szCs w:val="20"/>
              </w:rPr>
            </w:pP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5067B7" w:rsidRPr="002E0DCE" w:rsidRDefault="005067B7" w:rsidP="00BA646C">
            <w:pPr>
              <w:jc w:val="center"/>
              <w:rPr>
                <w:sz w:val="20"/>
                <w:szCs w:val="20"/>
              </w:rPr>
            </w:pPr>
            <w:r w:rsidRPr="002E0DCE">
              <w:rPr>
                <w:sz w:val="20"/>
                <w:szCs w:val="20"/>
              </w:rPr>
              <w:t>135-185</w:t>
            </w:r>
          </w:p>
        </w:tc>
        <w:tc>
          <w:tcPr>
            <w:tcW w:w="1817" w:type="dxa"/>
            <w:vAlign w:val="center"/>
          </w:tcPr>
          <w:p w:rsidR="005067B7" w:rsidRPr="002E0DCE" w:rsidRDefault="005067B7" w:rsidP="00BA646C">
            <w:pPr>
              <w:jc w:val="center"/>
              <w:rPr>
                <w:sz w:val="20"/>
                <w:szCs w:val="20"/>
              </w:rPr>
            </w:pPr>
          </w:p>
        </w:tc>
        <w:tc>
          <w:tcPr>
            <w:tcW w:w="1817" w:type="dxa"/>
            <w:vAlign w:val="center"/>
          </w:tcPr>
          <w:p w:rsidR="005067B7" w:rsidRPr="002E0DCE" w:rsidRDefault="005067B7" w:rsidP="00BA646C">
            <w:pPr>
              <w:jc w:val="center"/>
              <w:rPr>
                <w:sz w:val="20"/>
                <w:szCs w:val="20"/>
              </w:rPr>
            </w:pPr>
          </w:p>
        </w:tc>
      </w:tr>
      <w:tr w:rsidR="005067B7" w:rsidRPr="002E0DCE" w:rsidTr="00BA646C">
        <w:tc>
          <w:tcPr>
            <w:tcW w:w="10904" w:type="dxa"/>
            <w:gridSpan w:val="5"/>
            <w:vAlign w:val="center"/>
          </w:tcPr>
          <w:p w:rsidR="005067B7" w:rsidRPr="002E0DCE" w:rsidRDefault="005067B7" w:rsidP="00BA646C">
            <w:pPr>
              <w:jc w:val="center"/>
              <w:rPr>
                <w:b/>
              </w:rPr>
            </w:pPr>
            <w:r w:rsidRPr="002E0DCE">
              <w:rPr>
                <w:rFonts w:eastAsia="Times New Roman"/>
                <w:b/>
                <w:color w:val="000000"/>
                <w:lang w:eastAsia="ru-RU"/>
              </w:rPr>
              <w:t>Защита от коррозии опор освещения (система 1)</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Кол-во слоев</w:t>
            </w: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5067B7" w:rsidRPr="002E0DCE" w:rsidRDefault="005067B7" w:rsidP="00BA646C">
            <w:pPr>
              <w:jc w:val="center"/>
              <w:rPr>
                <w:sz w:val="20"/>
                <w:szCs w:val="20"/>
              </w:rPr>
            </w:pPr>
            <w:r w:rsidRPr="002E0DCE">
              <w:rPr>
                <w:sz w:val="20"/>
                <w:szCs w:val="20"/>
              </w:rPr>
              <w:t>Толщина сухого слоя, мкм</w:t>
            </w:r>
          </w:p>
        </w:tc>
        <w:tc>
          <w:tcPr>
            <w:tcW w:w="1817" w:type="dxa"/>
            <w:vAlign w:val="center"/>
          </w:tcPr>
          <w:p w:rsidR="005067B7" w:rsidRPr="002E0DCE" w:rsidRDefault="005067B7" w:rsidP="00BA646C">
            <w:pPr>
              <w:jc w:val="center"/>
              <w:rPr>
                <w:sz w:val="20"/>
                <w:szCs w:val="20"/>
              </w:rPr>
            </w:pPr>
            <w:r w:rsidRPr="002E0DCE">
              <w:rPr>
                <w:sz w:val="20"/>
                <w:szCs w:val="20"/>
              </w:rPr>
              <w:t>Цвет покрытия</w:t>
            </w:r>
          </w:p>
        </w:tc>
        <w:tc>
          <w:tcPr>
            <w:tcW w:w="1817" w:type="dxa"/>
            <w:vAlign w:val="center"/>
          </w:tcPr>
          <w:p w:rsidR="005067B7" w:rsidRPr="002E0DCE" w:rsidRDefault="005067B7" w:rsidP="00BA646C">
            <w:pPr>
              <w:jc w:val="center"/>
              <w:rPr>
                <w:sz w:val="20"/>
                <w:szCs w:val="20"/>
              </w:rPr>
            </w:pPr>
            <w:r w:rsidRPr="002E0DCE">
              <w:rPr>
                <w:sz w:val="20"/>
                <w:szCs w:val="20"/>
              </w:rPr>
              <w:t>Цвет внешнего слоя покрытия</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Первый</w:t>
            </w:r>
          </w:p>
        </w:tc>
        <w:tc>
          <w:tcPr>
            <w:tcW w:w="3899" w:type="dxa"/>
            <w:vAlign w:val="center"/>
          </w:tcPr>
          <w:p w:rsidR="005067B7" w:rsidRPr="002E0DCE" w:rsidRDefault="005067B7" w:rsidP="00BA646C">
            <w:pPr>
              <w:shd w:val="clear" w:color="auto" w:fill="FFFFFF"/>
              <w:jc w:val="center"/>
              <w:rPr>
                <w:rFonts w:eastAsia="Times New Roman"/>
                <w:color w:val="000000"/>
                <w:sz w:val="20"/>
                <w:szCs w:val="20"/>
                <w:lang w:eastAsia="ru-RU"/>
              </w:rPr>
            </w:pPr>
            <w:r w:rsidRPr="002E0DCE">
              <w:rPr>
                <w:rFonts w:eastAsia="Times New Roman"/>
                <w:color w:val="000000"/>
                <w:sz w:val="20"/>
                <w:szCs w:val="20"/>
                <w:lang w:eastAsia="ru-RU"/>
              </w:rPr>
              <w:t>Цинкосодержащий грунт</w:t>
            </w:r>
          </w:p>
          <w:p w:rsidR="005067B7" w:rsidRPr="002E0DCE" w:rsidRDefault="005067B7" w:rsidP="00BA646C">
            <w:pPr>
              <w:shd w:val="clear" w:color="auto" w:fill="FFFFFF"/>
              <w:jc w:val="center"/>
              <w:rPr>
                <w:sz w:val="20"/>
                <w:szCs w:val="20"/>
              </w:rPr>
            </w:pPr>
            <w:r w:rsidRPr="002E0DCE">
              <w:rPr>
                <w:rFonts w:eastAsia="Times New Roman"/>
                <w:color w:val="000000"/>
                <w:sz w:val="20"/>
                <w:szCs w:val="20"/>
                <w:lang w:eastAsia="ru-RU"/>
              </w:rPr>
              <w:t>(В РАЗРАБОТКЕ)</w:t>
            </w:r>
          </w:p>
        </w:tc>
        <w:tc>
          <w:tcPr>
            <w:tcW w:w="1816" w:type="dxa"/>
            <w:vAlign w:val="center"/>
          </w:tcPr>
          <w:p w:rsidR="005067B7" w:rsidRPr="002E0DCE" w:rsidRDefault="005067B7" w:rsidP="00BA646C">
            <w:pPr>
              <w:jc w:val="center"/>
              <w:rPr>
                <w:sz w:val="20"/>
                <w:szCs w:val="20"/>
                <w:lang w:val="en-US"/>
              </w:rPr>
            </w:pPr>
            <w:r w:rsidRPr="002E0DCE">
              <w:rPr>
                <w:sz w:val="20"/>
                <w:szCs w:val="20"/>
                <w:lang w:val="en-US"/>
              </w:rPr>
              <w:t>?</w:t>
            </w:r>
          </w:p>
        </w:tc>
        <w:tc>
          <w:tcPr>
            <w:tcW w:w="1817" w:type="dxa"/>
            <w:vAlign w:val="center"/>
          </w:tcPr>
          <w:p w:rsidR="005067B7" w:rsidRPr="002E0DCE" w:rsidRDefault="005067B7" w:rsidP="00BA646C">
            <w:pPr>
              <w:jc w:val="center"/>
              <w:rPr>
                <w:sz w:val="20"/>
                <w:szCs w:val="20"/>
              </w:rPr>
            </w:pPr>
            <w:r w:rsidRPr="002E0DCE">
              <w:rPr>
                <w:sz w:val="20"/>
                <w:szCs w:val="20"/>
              </w:rPr>
              <w:t>Серый</w:t>
            </w:r>
          </w:p>
        </w:tc>
        <w:tc>
          <w:tcPr>
            <w:tcW w:w="1817" w:type="dxa"/>
            <w:vAlign w:val="center"/>
          </w:tcPr>
          <w:p w:rsidR="005067B7" w:rsidRPr="002E0DCE" w:rsidRDefault="005067B7" w:rsidP="00BA646C">
            <w:pPr>
              <w:jc w:val="center"/>
              <w:rPr>
                <w:sz w:val="20"/>
                <w:szCs w:val="20"/>
              </w:rPr>
            </w:pP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Второй</w:t>
            </w:r>
          </w:p>
        </w:tc>
        <w:tc>
          <w:tcPr>
            <w:tcW w:w="3899"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Курс-УФ</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5067B7" w:rsidRPr="002E0DCE" w:rsidRDefault="005067B7" w:rsidP="00BA646C">
            <w:pPr>
              <w:jc w:val="center"/>
              <w:rPr>
                <w:sz w:val="20"/>
                <w:szCs w:val="20"/>
              </w:rPr>
            </w:pPr>
            <w:r w:rsidRPr="002E0DCE">
              <w:rPr>
                <w:sz w:val="20"/>
                <w:szCs w:val="20"/>
              </w:rPr>
              <w:t>30-50</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Третий</w:t>
            </w:r>
          </w:p>
        </w:tc>
        <w:tc>
          <w:tcPr>
            <w:tcW w:w="3899"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Курс-УФ</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5067B7" w:rsidRPr="002E0DCE" w:rsidRDefault="005067B7" w:rsidP="00BA646C">
            <w:pPr>
              <w:jc w:val="center"/>
              <w:rPr>
                <w:sz w:val="20"/>
                <w:szCs w:val="20"/>
              </w:rPr>
            </w:pPr>
            <w:r w:rsidRPr="002E0DCE">
              <w:rPr>
                <w:sz w:val="20"/>
                <w:szCs w:val="20"/>
              </w:rPr>
              <w:t>30-50</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5067B7" w:rsidRPr="002E0DCE" w:rsidTr="00BA646C">
        <w:tc>
          <w:tcPr>
            <w:tcW w:w="1555" w:type="dxa"/>
            <w:vAlign w:val="center"/>
          </w:tcPr>
          <w:p w:rsidR="005067B7" w:rsidRPr="002E0DCE" w:rsidRDefault="005067B7" w:rsidP="00BA646C">
            <w:pPr>
              <w:jc w:val="center"/>
              <w:rPr>
                <w:sz w:val="20"/>
                <w:szCs w:val="20"/>
              </w:rPr>
            </w:pP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5067B7" w:rsidRPr="002E0DCE" w:rsidRDefault="005067B7" w:rsidP="00BA646C">
            <w:pPr>
              <w:jc w:val="center"/>
              <w:rPr>
                <w:sz w:val="20"/>
                <w:szCs w:val="20"/>
              </w:rPr>
            </w:pPr>
            <w:r w:rsidRPr="002E0DCE">
              <w:rPr>
                <w:sz w:val="20"/>
                <w:szCs w:val="20"/>
              </w:rPr>
              <w:t>60-100</w:t>
            </w:r>
          </w:p>
        </w:tc>
        <w:tc>
          <w:tcPr>
            <w:tcW w:w="1817" w:type="dxa"/>
            <w:vAlign w:val="center"/>
          </w:tcPr>
          <w:p w:rsidR="005067B7" w:rsidRPr="002E0DCE" w:rsidRDefault="005067B7" w:rsidP="00BA646C">
            <w:pPr>
              <w:jc w:val="center"/>
              <w:rPr>
                <w:sz w:val="20"/>
                <w:szCs w:val="20"/>
              </w:rPr>
            </w:pPr>
          </w:p>
        </w:tc>
        <w:tc>
          <w:tcPr>
            <w:tcW w:w="1817" w:type="dxa"/>
            <w:vAlign w:val="center"/>
          </w:tcPr>
          <w:p w:rsidR="005067B7" w:rsidRPr="002E0DCE" w:rsidRDefault="005067B7" w:rsidP="00BA646C">
            <w:pPr>
              <w:jc w:val="center"/>
              <w:rPr>
                <w:sz w:val="20"/>
                <w:szCs w:val="20"/>
              </w:rPr>
            </w:pPr>
          </w:p>
        </w:tc>
      </w:tr>
      <w:tr w:rsidR="005067B7" w:rsidRPr="002E0DCE" w:rsidTr="00BA646C">
        <w:tc>
          <w:tcPr>
            <w:tcW w:w="10904" w:type="dxa"/>
            <w:gridSpan w:val="5"/>
            <w:vAlign w:val="center"/>
          </w:tcPr>
          <w:p w:rsidR="005067B7" w:rsidRPr="002E0DCE" w:rsidRDefault="005067B7" w:rsidP="00BA646C">
            <w:pPr>
              <w:jc w:val="center"/>
            </w:pPr>
            <w:r w:rsidRPr="002E0DCE">
              <w:rPr>
                <w:rFonts w:eastAsia="Times New Roman"/>
                <w:b/>
                <w:color w:val="000000"/>
                <w:lang w:eastAsia="ru-RU"/>
              </w:rPr>
              <w:t>Защита от коррозии опор освещения (система 2)</w:t>
            </w:r>
          </w:p>
        </w:tc>
      </w:tr>
      <w:tr w:rsidR="005067B7" w:rsidRPr="002E0DCE" w:rsidTr="00BA646C">
        <w:trPr>
          <w:trHeight w:val="696"/>
        </w:trPr>
        <w:tc>
          <w:tcPr>
            <w:tcW w:w="1555" w:type="dxa"/>
            <w:vAlign w:val="center"/>
          </w:tcPr>
          <w:p w:rsidR="005067B7" w:rsidRPr="002E0DCE" w:rsidRDefault="005067B7" w:rsidP="00BA646C">
            <w:pPr>
              <w:jc w:val="center"/>
              <w:rPr>
                <w:sz w:val="20"/>
                <w:szCs w:val="20"/>
              </w:rPr>
            </w:pPr>
            <w:r w:rsidRPr="002E0DCE">
              <w:rPr>
                <w:sz w:val="20"/>
                <w:szCs w:val="20"/>
              </w:rPr>
              <w:t>Кол-во слоев</w:t>
            </w: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5067B7" w:rsidRPr="002E0DCE" w:rsidRDefault="005067B7" w:rsidP="00BA646C">
            <w:pPr>
              <w:jc w:val="center"/>
              <w:rPr>
                <w:sz w:val="20"/>
                <w:szCs w:val="20"/>
              </w:rPr>
            </w:pPr>
            <w:r w:rsidRPr="002E0DCE">
              <w:rPr>
                <w:sz w:val="20"/>
                <w:szCs w:val="20"/>
              </w:rPr>
              <w:t>Толщина сухого слоя, мкм</w:t>
            </w:r>
          </w:p>
        </w:tc>
        <w:tc>
          <w:tcPr>
            <w:tcW w:w="1817" w:type="dxa"/>
            <w:vAlign w:val="center"/>
          </w:tcPr>
          <w:p w:rsidR="005067B7" w:rsidRPr="002E0DCE" w:rsidRDefault="005067B7" w:rsidP="00BA646C">
            <w:pPr>
              <w:jc w:val="center"/>
              <w:rPr>
                <w:sz w:val="20"/>
                <w:szCs w:val="20"/>
              </w:rPr>
            </w:pPr>
            <w:r w:rsidRPr="002E0DCE">
              <w:rPr>
                <w:sz w:val="20"/>
                <w:szCs w:val="20"/>
              </w:rPr>
              <w:t>Цвет покрытия</w:t>
            </w:r>
          </w:p>
        </w:tc>
        <w:tc>
          <w:tcPr>
            <w:tcW w:w="1817" w:type="dxa"/>
            <w:vAlign w:val="center"/>
          </w:tcPr>
          <w:p w:rsidR="005067B7" w:rsidRPr="002E0DCE" w:rsidRDefault="005067B7" w:rsidP="00BA646C">
            <w:pPr>
              <w:jc w:val="center"/>
              <w:rPr>
                <w:sz w:val="20"/>
                <w:szCs w:val="20"/>
              </w:rPr>
            </w:pPr>
            <w:r w:rsidRPr="002E0DCE">
              <w:rPr>
                <w:sz w:val="20"/>
                <w:szCs w:val="20"/>
              </w:rPr>
              <w:t>Цвет внешнего слоя покрытия</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Первый</w:t>
            </w: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Курс 1236</w:t>
            </w:r>
          </w:p>
          <w:p w:rsidR="005067B7" w:rsidRPr="002E0DCE" w:rsidRDefault="005067B7"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20.30.22-011-37491760-2020 /</w:t>
            </w:r>
          </w:p>
          <w:p w:rsidR="005067B7" w:rsidRPr="002E0DCE" w:rsidRDefault="005067B7" w:rsidP="00BA646C">
            <w:pPr>
              <w:shd w:val="clear" w:color="auto" w:fill="FFFFFF"/>
              <w:jc w:val="center"/>
              <w:rPr>
                <w:sz w:val="20"/>
                <w:szCs w:val="20"/>
              </w:rPr>
            </w:pPr>
            <w:r w:rsidRPr="002E0DCE">
              <w:rPr>
                <w:sz w:val="20"/>
                <w:szCs w:val="20"/>
              </w:rPr>
              <w:t>Курс-ПК</w:t>
            </w:r>
          </w:p>
          <w:p w:rsidR="005067B7" w:rsidRPr="002E0DCE" w:rsidRDefault="005067B7" w:rsidP="00BA646C">
            <w:pPr>
              <w:shd w:val="clear" w:color="auto" w:fill="FFFFFF"/>
              <w:jc w:val="center"/>
              <w:rPr>
                <w:rFonts w:eastAsia="Times New Roman"/>
                <w:b/>
                <w:sz w:val="20"/>
                <w:szCs w:val="20"/>
                <w:lang w:eastAsia="ru-RU"/>
              </w:rPr>
            </w:pPr>
            <w:r w:rsidRPr="002E0DCE">
              <w:rPr>
                <w:rFonts w:eastAsia="Times New Roman"/>
                <w:sz w:val="20"/>
                <w:szCs w:val="20"/>
              </w:rPr>
              <w:t>ТУ 20.30.12-031-37491760-2024</w:t>
            </w:r>
            <w:r w:rsidRPr="002E0DCE">
              <w:rPr>
                <w:rFonts w:eastAsia="Times New Roman"/>
                <w:sz w:val="20"/>
                <w:szCs w:val="20"/>
                <w:lang w:eastAsia="ru-RU"/>
              </w:rPr>
              <w:t>)</w:t>
            </w:r>
          </w:p>
        </w:tc>
        <w:tc>
          <w:tcPr>
            <w:tcW w:w="1816" w:type="dxa"/>
            <w:vAlign w:val="center"/>
          </w:tcPr>
          <w:p w:rsidR="005067B7" w:rsidRPr="002E0DCE" w:rsidRDefault="005067B7" w:rsidP="00BA646C">
            <w:pPr>
              <w:jc w:val="center"/>
              <w:rPr>
                <w:sz w:val="20"/>
                <w:szCs w:val="20"/>
              </w:rPr>
            </w:pPr>
            <w:r w:rsidRPr="002E0DCE">
              <w:rPr>
                <w:sz w:val="20"/>
                <w:szCs w:val="20"/>
              </w:rPr>
              <w:t>60-70</w:t>
            </w:r>
          </w:p>
        </w:tc>
        <w:tc>
          <w:tcPr>
            <w:tcW w:w="1817" w:type="dxa"/>
            <w:vAlign w:val="center"/>
          </w:tcPr>
          <w:p w:rsidR="005067B7" w:rsidRPr="002E0DCE" w:rsidRDefault="005067B7" w:rsidP="00BA646C">
            <w:pPr>
              <w:jc w:val="center"/>
              <w:rPr>
                <w:sz w:val="20"/>
                <w:szCs w:val="20"/>
              </w:rPr>
            </w:pPr>
            <w:r w:rsidRPr="002E0DCE">
              <w:rPr>
                <w:sz w:val="20"/>
                <w:szCs w:val="20"/>
              </w:rPr>
              <w:t>Серебристо-серый</w:t>
            </w:r>
          </w:p>
        </w:tc>
        <w:tc>
          <w:tcPr>
            <w:tcW w:w="1817" w:type="dxa"/>
            <w:vAlign w:val="center"/>
          </w:tcPr>
          <w:p w:rsidR="005067B7" w:rsidRPr="002E0DCE" w:rsidRDefault="005067B7" w:rsidP="00BA646C">
            <w:pPr>
              <w:jc w:val="center"/>
              <w:rPr>
                <w:sz w:val="20"/>
                <w:szCs w:val="20"/>
              </w:rPr>
            </w:pP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Второй</w:t>
            </w:r>
          </w:p>
        </w:tc>
        <w:tc>
          <w:tcPr>
            <w:tcW w:w="3899"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Курс-УФ</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5067B7" w:rsidRPr="002E0DCE" w:rsidRDefault="005067B7" w:rsidP="00BA646C">
            <w:pPr>
              <w:shd w:val="clear" w:color="auto" w:fill="FFFFFF"/>
              <w:jc w:val="center"/>
              <w:rPr>
                <w:sz w:val="20"/>
                <w:szCs w:val="20"/>
              </w:rPr>
            </w:pPr>
            <w:r w:rsidRPr="002E0DCE">
              <w:rPr>
                <w:sz w:val="20"/>
                <w:szCs w:val="20"/>
              </w:rPr>
              <w:t>Курс-ПК</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5067B7" w:rsidRPr="002E0DCE" w:rsidRDefault="005067B7" w:rsidP="00BA646C">
            <w:pPr>
              <w:jc w:val="center"/>
              <w:rPr>
                <w:sz w:val="20"/>
                <w:szCs w:val="20"/>
              </w:rPr>
            </w:pPr>
            <w:r w:rsidRPr="002E0DCE">
              <w:rPr>
                <w:sz w:val="20"/>
                <w:szCs w:val="20"/>
              </w:rPr>
              <w:t>30-50</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Третий</w:t>
            </w:r>
          </w:p>
        </w:tc>
        <w:tc>
          <w:tcPr>
            <w:tcW w:w="3899"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Курс-УФ</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5067B7" w:rsidRPr="002E0DCE" w:rsidRDefault="005067B7" w:rsidP="00BA646C">
            <w:pPr>
              <w:shd w:val="clear" w:color="auto" w:fill="FFFFFF"/>
              <w:jc w:val="center"/>
              <w:rPr>
                <w:sz w:val="20"/>
                <w:szCs w:val="20"/>
              </w:rPr>
            </w:pPr>
            <w:r w:rsidRPr="002E0DCE">
              <w:rPr>
                <w:sz w:val="20"/>
                <w:szCs w:val="20"/>
              </w:rPr>
              <w:t>Курс-ПК</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5067B7" w:rsidRPr="002E0DCE" w:rsidRDefault="005067B7" w:rsidP="00BA646C">
            <w:pPr>
              <w:jc w:val="center"/>
              <w:rPr>
                <w:sz w:val="20"/>
                <w:szCs w:val="20"/>
              </w:rPr>
            </w:pPr>
            <w:r w:rsidRPr="002E0DCE">
              <w:rPr>
                <w:sz w:val="20"/>
                <w:szCs w:val="20"/>
              </w:rPr>
              <w:t>30-50</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5067B7" w:rsidRPr="002E0DCE" w:rsidTr="00BA646C">
        <w:tc>
          <w:tcPr>
            <w:tcW w:w="1555" w:type="dxa"/>
            <w:vAlign w:val="center"/>
          </w:tcPr>
          <w:p w:rsidR="005067B7" w:rsidRPr="002E0DCE" w:rsidRDefault="005067B7" w:rsidP="00BA646C">
            <w:pPr>
              <w:jc w:val="center"/>
              <w:rPr>
                <w:sz w:val="20"/>
                <w:szCs w:val="20"/>
              </w:rPr>
            </w:pP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5067B7" w:rsidRPr="002E0DCE" w:rsidRDefault="005067B7" w:rsidP="00BA646C">
            <w:pPr>
              <w:jc w:val="center"/>
              <w:rPr>
                <w:sz w:val="20"/>
                <w:szCs w:val="20"/>
              </w:rPr>
            </w:pPr>
            <w:r w:rsidRPr="002E0DCE">
              <w:rPr>
                <w:sz w:val="20"/>
                <w:szCs w:val="20"/>
              </w:rPr>
              <w:t>120-170</w:t>
            </w:r>
          </w:p>
        </w:tc>
        <w:tc>
          <w:tcPr>
            <w:tcW w:w="1817" w:type="dxa"/>
            <w:vAlign w:val="center"/>
          </w:tcPr>
          <w:p w:rsidR="005067B7" w:rsidRPr="002E0DCE" w:rsidRDefault="005067B7" w:rsidP="00BA646C">
            <w:pPr>
              <w:jc w:val="center"/>
              <w:rPr>
                <w:sz w:val="20"/>
                <w:szCs w:val="20"/>
              </w:rPr>
            </w:pPr>
          </w:p>
        </w:tc>
        <w:tc>
          <w:tcPr>
            <w:tcW w:w="1817" w:type="dxa"/>
            <w:vAlign w:val="center"/>
          </w:tcPr>
          <w:p w:rsidR="005067B7" w:rsidRPr="002E0DCE" w:rsidRDefault="005067B7" w:rsidP="00BA646C">
            <w:pPr>
              <w:jc w:val="center"/>
              <w:rPr>
                <w:sz w:val="20"/>
                <w:szCs w:val="20"/>
              </w:rPr>
            </w:pPr>
          </w:p>
        </w:tc>
      </w:tr>
      <w:tr w:rsidR="005067B7" w:rsidRPr="002E0DCE" w:rsidTr="00BA646C">
        <w:tc>
          <w:tcPr>
            <w:tcW w:w="10904" w:type="dxa"/>
            <w:gridSpan w:val="5"/>
            <w:vAlign w:val="center"/>
          </w:tcPr>
          <w:p w:rsidR="005067B7" w:rsidRPr="002E0DCE" w:rsidRDefault="005067B7" w:rsidP="00BA646C">
            <w:pPr>
              <w:jc w:val="center"/>
              <w:rPr>
                <w:b/>
              </w:rPr>
            </w:pPr>
            <w:r w:rsidRPr="002E0DCE">
              <w:rPr>
                <w:rFonts w:eastAsia="Times New Roman"/>
                <w:b/>
                <w:color w:val="000000"/>
                <w:lang w:eastAsia="ru-RU"/>
              </w:rPr>
              <w:t>Гидроизоляция бетонных и железобетонных конструкций</w:t>
            </w:r>
          </w:p>
        </w:tc>
      </w:tr>
      <w:tr w:rsidR="005067B7" w:rsidRPr="002E0DCE" w:rsidTr="00BA646C">
        <w:tc>
          <w:tcPr>
            <w:tcW w:w="10904" w:type="dxa"/>
            <w:gridSpan w:val="5"/>
            <w:vAlign w:val="center"/>
          </w:tcPr>
          <w:p w:rsidR="005067B7" w:rsidRPr="002E0DCE" w:rsidRDefault="005067B7" w:rsidP="00BA646C">
            <w:pPr>
              <w:jc w:val="center"/>
              <w:rPr>
                <w:rFonts w:eastAsia="Times New Roman"/>
                <w:b/>
                <w:color w:val="000000"/>
                <w:lang w:eastAsia="ru-RU"/>
              </w:rPr>
            </w:pPr>
            <w:r w:rsidRPr="002E0DCE">
              <w:rPr>
                <w:rFonts w:eastAsia="Times New Roman"/>
                <w:b/>
                <w:color w:val="000000"/>
                <w:lang w:eastAsia="ru-RU"/>
              </w:rPr>
              <w:t>Заглубленных в грунт</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Кол-во слоев</w:t>
            </w:r>
          </w:p>
        </w:tc>
        <w:tc>
          <w:tcPr>
            <w:tcW w:w="3899" w:type="dxa"/>
            <w:vAlign w:val="center"/>
          </w:tcPr>
          <w:p w:rsidR="005067B7" w:rsidRPr="002E0DCE" w:rsidRDefault="005067B7" w:rsidP="00BA646C">
            <w:pPr>
              <w:jc w:val="center"/>
              <w:rPr>
                <w:sz w:val="20"/>
                <w:szCs w:val="20"/>
              </w:rPr>
            </w:pPr>
            <w:r w:rsidRPr="002E0DCE">
              <w:rPr>
                <w:sz w:val="20"/>
                <w:szCs w:val="20"/>
              </w:rPr>
              <w:t>Наименование материала (ТУ)</w:t>
            </w:r>
          </w:p>
        </w:tc>
        <w:tc>
          <w:tcPr>
            <w:tcW w:w="1816" w:type="dxa"/>
            <w:vAlign w:val="center"/>
          </w:tcPr>
          <w:p w:rsidR="005067B7" w:rsidRPr="002E0DCE" w:rsidRDefault="005067B7" w:rsidP="00BA646C">
            <w:pPr>
              <w:jc w:val="center"/>
              <w:rPr>
                <w:sz w:val="20"/>
                <w:szCs w:val="20"/>
              </w:rPr>
            </w:pPr>
            <w:r w:rsidRPr="002E0DCE">
              <w:rPr>
                <w:sz w:val="20"/>
                <w:szCs w:val="20"/>
              </w:rPr>
              <w:t>Толщина сухого слоя, мкм</w:t>
            </w:r>
          </w:p>
        </w:tc>
        <w:tc>
          <w:tcPr>
            <w:tcW w:w="1817" w:type="dxa"/>
            <w:vAlign w:val="center"/>
          </w:tcPr>
          <w:p w:rsidR="005067B7" w:rsidRPr="002E0DCE" w:rsidRDefault="005067B7" w:rsidP="00BA646C">
            <w:pPr>
              <w:jc w:val="center"/>
              <w:rPr>
                <w:sz w:val="20"/>
                <w:szCs w:val="20"/>
              </w:rPr>
            </w:pPr>
            <w:r w:rsidRPr="002E0DCE">
              <w:rPr>
                <w:sz w:val="20"/>
                <w:szCs w:val="20"/>
              </w:rPr>
              <w:t>Цвет покрытия</w:t>
            </w:r>
          </w:p>
        </w:tc>
        <w:tc>
          <w:tcPr>
            <w:tcW w:w="1817" w:type="dxa"/>
            <w:vAlign w:val="center"/>
          </w:tcPr>
          <w:p w:rsidR="005067B7" w:rsidRPr="002E0DCE" w:rsidRDefault="005067B7" w:rsidP="00BA646C">
            <w:pPr>
              <w:jc w:val="center"/>
              <w:rPr>
                <w:sz w:val="20"/>
                <w:szCs w:val="20"/>
              </w:rPr>
            </w:pPr>
            <w:r w:rsidRPr="002E0DCE">
              <w:rPr>
                <w:sz w:val="20"/>
                <w:szCs w:val="20"/>
              </w:rPr>
              <w:t>Цвет внешнего слоя покрытия</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Первый</w:t>
            </w:r>
          </w:p>
        </w:tc>
        <w:tc>
          <w:tcPr>
            <w:tcW w:w="3899"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 ПУ</w:t>
            </w:r>
          </w:p>
          <w:p w:rsidR="005067B7" w:rsidRPr="002E0DCE" w:rsidRDefault="005067B7"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5067B7" w:rsidRPr="002E0DCE" w:rsidRDefault="005067B7" w:rsidP="00BA646C">
            <w:pPr>
              <w:jc w:val="center"/>
              <w:rPr>
                <w:sz w:val="20"/>
                <w:szCs w:val="20"/>
                <w:lang w:val="en-US"/>
              </w:rPr>
            </w:pPr>
            <w:r w:rsidRPr="002E0DCE">
              <w:rPr>
                <w:sz w:val="20"/>
                <w:szCs w:val="20"/>
                <w:lang w:val="en-US"/>
              </w:rPr>
              <w:t>-</w:t>
            </w:r>
          </w:p>
        </w:tc>
        <w:tc>
          <w:tcPr>
            <w:tcW w:w="1817" w:type="dxa"/>
            <w:vAlign w:val="center"/>
          </w:tcPr>
          <w:p w:rsidR="005067B7" w:rsidRPr="002E0DCE" w:rsidRDefault="005067B7" w:rsidP="00BA646C">
            <w:pPr>
              <w:jc w:val="center"/>
              <w:rPr>
                <w:sz w:val="20"/>
                <w:szCs w:val="20"/>
              </w:rPr>
            </w:pPr>
            <w:r w:rsidRPr="002E0DCE">
              <w:rPr>
                <w:sz w:val="20"/>
                <w:szCs w:val="20"/>
              </w:rPr>
              <w:t>Янтарный</w:t>
            </w:r>
          </w:p>
        </w:tc>
        <w:tc>
          <w:tcPr>
            <w:tcW w:w="1817" w:type="dxa"/>
            <w:vAlign w:val="center"/>
          </w:tcPr>
          <w:p w:rsidR="005067B7" w:rsidRPr="002E0DCE" w:rsidRDefault="005067B7" w:rsidP="00BA646C">
            <w:pPr>
              <w:jc w:val="center"/>
              <w:rPr>
                <w:sz w:val="20"/>
                <w:szCs w:val="20"/>
              </w:rPr>
            </w:pP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Второй</w:t>
            </w: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Магистраль гидроизоляционная</w:t>
            </w:r>
          </w:p>
          <w:p w:rsidR="005067B7" w:rsidRPr="002E0DCE" w:rsidRDefault="005067B7" w:rsidP="00BA646C">
            <w:pPr>
              <w:shd w:val="clear" w:color="auto" w:fill="FFFFFF"/>
              <w:jc w:val="center"/>
              <w:rPr>
                <w:rFonts w:eastAsia="Times New Roman"/>
                <w:sz w:val="20"/>
                <w:szCs w:val="20"/>
                <w:lang w:eastAsia="ru-RU"/>
              </w:rPr>
            </w:pPr>
            <w:r w:rsidRPr="002E0DCE">
              <w:rPr>
                <w:sz w:val="20"/>
                <w:szCs w:val="20"/>
              </w:rPr>
              <w:t>ТУ 20.30.22-029-37491760-2023</w:t>
            </w:r>
          </w:p>
        </w:tc>
        <w:tc>
          <w:tcPr>
            <w:tcW w:w="1816" w:type="dxa"/>
            <w:vAlign w:val="center"/>
          </w:tcPr>
          <w:p w:rsidR="005067B7" w:rsidRPr="002E0DCE" w:rsidRDefault="005067B7" w:rsidP="00BA646C">
            <w:pPr>
              <w:jc w:val="center"/>
              <w:rPr>
                <w:sz w:val="20"/>
                <w:szCs w:val="20"/>
              </w:rPr>
            </w:pPr>
            <w:r w:rsidRPr="002E0DCE">
              <w:rPr>
                <w:sz w:val="20"/>
                <w:szCs w:val="20"/>
              </w:rPr>
              <w:t>90-100</w:t>
            </w:r>
          </w:p>
        </w:tc>
        <w:tc>
          <w:tcPr>
            <w:tcW w:w="1817" w:type="dxa"/>
            <w:vAlign w:val="center"/>
          </w:tcPr>
          <w:p w:rsidR="005067B7" w:rsidRPr="002E0DCE" w:rsidRDefault="005067B7" w:rsidP="00BA646C">
            <w:pPr>
              <w:jc w:val="center"/>
              <w:rPr>
                <w:sz w:val="20"/>
                <w:szCs w:val="20"/>
              </w:rPr>
            </w:pPr>
            <w:r w:rsidRPr="002E0DCE">
              <w:rPr>
                <w:sz w:val="20"/>
                <w:szCs w:val="20"/>
              </w:rPr>
              <w:t>Зеленый</w:t>
            </w:r>
          </w:p>
        </w:tc>
        <w:tc>
          <w:tcPr>
            <w:tcW w:w="1817" w:type="dxa"/>
            <w:vAlign w:val="center"/>
          </w:tcPr>
          <w:p w:rsidR="005067B7" w:rsidRPr="002E0DCE" w:rsidRDefault="005067B7" w:rsidP="00BA646C">
            <w:pPr>
              <w:jc w:val="center"/>
              <w:rPr>
                <w:sz w:val="20"/>
                <w:szCs w:val="20"/>
              </w:rPr>
            </w:pP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Третий</w:t>
            </w: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Магистраль гидроизоляционная</w:t>
            </w:r>
          </w:p>
          <w:p w:rsidR="005067B7" w:rsidRPr="002E0DCE" w:rsidRDefault="005067B7" w:rsidP="00BA646C">
            <w:pPr>
              <w:shd w:val="clear" w:color="auto" w:fill="FFFFFF"/>
              <w:jc w:val="center"/>
              <w:rPr>
                <w:rFonts w:eastAsia="Times New Roman"/>
                <w:sz w:val="20"/>
                <w:szCs w:val="20"/>
                <w:lang w:eastAsia="ru-RU"/>
              </w:rPr>
            </w:pPr>
            <w:r w:rsidRPr="002E0DCE">
              <w:rPr>
                <w:sz w:val="20"/>
                <w:szCs w:val="20"/>
              </w:rPr>
              <w:t xml:space="preserve"> ТУ 20.30.22-029-37491760-2023</w:t>
            </w:r>
          </w:p>
        </w:tc>
        <w:tc>
          <w:tcPr>
            <w:tcW w:w="1816" w:type="dxa"/>
            <w:vAlign w:val="center"/>
          </w:tcPr>
          <w:p w:rsidR="005067B7" w:rsidRPr="002E0DCE" w:rsidRDefault="005067B7" w:rsidP="00BA646C">
            <w:pPr>
              <w:jc w:val="center"/>
              <w:rPr>
                <w:sz w:val="20"/>
                <w:szCs w:val="20"/>
              </w:rPr>
            </w:pPr>
            <w:r w:rsidRPr="002E0DCE">
              <w:rPr>
                <w:sz w:val="20"/>
                <w:szCs w:val="20"/>
              </w:rPr>
              <w:t>90-100</w:t>
            </w:r>
          </w:p>
        </w:tc>
        <w:tc>
          <w:tcPr>
            <w:tcW w:w="1817" w:type="dxa"/>
            <w:vAlign w:val="center"/>
          </w:tcPr>
          <w:p w:rsidR="005067B7" w:rsidRPr="002E0DCE" w:rsidRDefault="005067B7" w:rsidP="00BA646C">
            <w:pPr>
              <w:jc w:val="center"/>
              <w:rPr>
                <w:sz w:val="20"/>
                <w:szCs w:val="20"/>
              </w:rPr>
            </w:pPr>
            <w:r w:rsidRPr="002E0DCE">
              <w:rPr>
                <w:sz w:val="20"/>
                <w:szCs w:val="20"/>
              </w:rPr>
              <w:t>Зеленый</w:t>
            </w:r>
          </w:p>
        </w:tc>
        <w:tc>
          <w:tcPr>
            <w:tcW w:w="1817" w:type="dxa"/>
            <w:vAlign w:val="center"/>
          </w:tcPr>
          <w:p w:rsidR="005067B7" w:rsidRPr="002E0DCE" w:rsidRDefault="005067B7" w:rsidP="00BA646C">
            <w:pPr>
              <w:jc w:val="center"/>
              <w:rPr>
                <w:sz w:val="20"/>
                <w:szCs w:val="20"/>
              </w:rPr>
            </w:pPr>
            <w:r w:rsidRPr="002E0DCE">
              <w:rPr>
                <w:sz w:val="20"/>
                <w:szCs w:val="20"/>
              </w:rPr>
              <w:t>Зеленый</w:t>
            </w:r>
          </w:p>
        </w:tc>
      </w:tr>
      <w:tr w:rsidR="005067B7" w:rsidRPr="002E0DCE" w:rsidTr="00BA646C">
        <w:tc>
          <w:tcPr>
            <w:tcW w:w="1555" w:type="dxa"/>
            <w:vAlign w:val="center"/>
          </w:tcPr>
          <w:p w:rsidR="005067B7" w:rsidRPr="002E0DCE" w:rsidRDefault="005067B7" w:rsidP="00BA646C">
            <w:pPr>
              <w:jc w:val="center"/>
              <w:rPr>
                <w:sz w:val="20"/>
                <w:szCs w:val="20"/>
              </w:rPr>
            </w:pP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5067B7" w:rsidRPr="002E0DCE" w:rsidRDefault="005067B7" w:rsidP="00BA646C">
            <w:pPr>
              <w:jc w:val="center"/>
              <w:rPr>
                <w:sz w:val="20"/>
                <w:szCs w:val="20"/>
              </w:rPr>
            </w:pPr>
            <w:r w:rsidRPr="002E0DCE">
              <w:rPr>
                <w:sz w:val="20"/>
                <w:szCs w:val="20"/>
              </w:rPr>
              <w:t>180-200</w:t>
            </w:r>
          </w:p>
        </w:tc>
        <w:tc>
          <w:tcPr>
            <w:tcW w:w="1817" w:type="dxa"/>
            <w:vAlign w:val="center"/>
          </w:tcPr>
          <w:p w:rsidR="005067B7" w:rsidRPr="002E0DCE" w:rsidRDefault="005067B7" w:rsidP="00BA646C">
            <w:pPr>
              <w:jc w:val="center"/>
              <w:rPr>
                <w:sz w:val="20"/>
                <w:szCs w:val="20"/>
              </w:rPr>
            </w:pPr>
          </w:p>
        </w:tc>
        <w:tc>
          <w:tcPr>
            <w:tcW w:w="1817" w:type="dxa"/>
            <w:vAlign w:val="center"/>
          </w:tcPr>
          <w:p w:rsidR="005067B7" w:rsidRPr="002E0DCE" w:rsidRDefault="005067B7" w:rsidP="00BA646C">
            <w:pPr>
              <w:jc w:val="center"/>
              <w:rPr>
                <w:sz w:val="20"/>
                <w:szCs w:val="20"/>
              </w:rPr>
            </w:pPr>
          </w:p>
        </w:tc>
      </w:tr>
      <w:tr w:rsidR="005067B7" w:rsidRPr="002E0DCE" w:rsidTr="00BA646C">
        <w:tc>
          <w:tcPr>
            <w:tcW w:w="10904" w:type="dxa"/>
            <w:gridSpan w:val="5"/>
            <w:vAlign w:val="center"/>
          </w:tcPr>
          <w:p w:rsidR="005067B7" w:rsidRPr="002E0DCE" w:rsidRDefault="005067B7" w:rsidP="00BA646C">
            <w:pPr>
              <w:jc w:val="center"/>
              <w:rPr>
                <w:b/>
              </w:rPr>
            </w:pPr>
            <w:r w:rsidRPr="002E0DCE">
              <w:rPr>
                <w:b/>
              </w:rPr>
              <w:t>Незаглубленных в грунт</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Кол-во слоев</w:t>
            </w:r>
          </w:p>
        </w:tc>
        <w:tc>
          <w:tcPr>
            <w:tcW w:w="3899" w:type="dxa"/>
            <w:vAlign w:val="center"/>
          </w:tcPr>
          <w:p w:rsidR="005067B7" w:rsidRPr="002E0DCE" w:rsidRDefault="005067B7" w:rsidP="00BA646C">
            <w:pPr>
              <w:jc w:val="center"/>
              <w:rPr>
                <w:sz w:val="20"/>
                <w:szCs w:val="20"/>
              </w:rPr>
            </w:pPr>
            <w:r w:rsidRPr="002E0DCE">
              <w:rPr>
                <w:sz w:val="20"/>
                <w:szCs w:val="20"/>
              </w:rPr>
              <w:t>Наименование материала (ТУ)</w:t>
            </w:r>
          </w:p>
        </w:tc>
        <w:tc>
          <w:tcPr>
            <w:tcW w:w="1816" w:type="dxa"/>
            <w:vAlign w:val="center"/>
          </w:tcPr>
          <w:p w:rsidR="005067B7" w:rsidRPr="002E0DCE" w:rsidRDefault="005067B7" w:rsidP="00BA646C">
            <w:pPr>
              <w:jc w:val="center"/>
              <w:rPr>
                <w:sz w:val="20"/>
                <w:szCs w:val="20"/>
              </w:rPr>
            </w:pPr>
            <w:r w:rsidRPr="002E0DCE">
              <w:rPr>
                <w:sz w:val="20"/>
                <w:szCs w:val="20"/>
              </w:rPr>
              <w:t>Толщина сухого слоя, мкм</w:t>
            </w:r>
          </w:p>
        </w:tc>
        <w:tc>
          <w:tcPr>
            <w:tcW w:w="1817" w:type="dxa"/>
            <w:vAlign w:val="center"/>
          </w:tcPr>
          <w:p w:rsidR="005067B7" w:rsidRPr="002E0DCE" w:rsidRDefault="005067B7" w:rsidP="00BA646C">
            <w:pPr>
              <w:jc w:val="center"/>
              <w:rPr>
                <w:sz w:val="20"/>
                <w:szCs w:val="20"/>
              </w:rPr>
            </w:pPr>
            <w:r w:rsidRPr="002E0DCE">
              <w:rPr>
                <w:sz w:val="20"/>
                <w:szCs w:val="20"/>
              </w:rPr>
              <w:t>Цвет покрытия</w:t>
            </w:r>
          </w:p>
        </w:tc>
        <w:tc>
          <w:tcPr>
            <w:tcW w:w="1817" w:type="dxa"/>
            <w:vAlign w:val="center"/>
          </w:tcPr>
          <w:p w:rsidR="005067B7" w:rsidRPr="002E0DCE" w:rsidRDefault="005067B7" w:rsidP="00BA646C">
            <w:pPr>
              <w:jc w:val="center"/>
              <w:rPr>
                <w:sz w:val="20"/>
                <w:szCs w:val="20"/>
              </w:rPr>
            </w:pPr>
            <w:r w:rsidRPr="002E0DCE">
              <w:rPr>
                <w:sz w:val="20"/>
                <w:szCs w:val="20"/>
              </w:rPr>
              <w:t>Цвет внешнего слоя покрытия</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Первый</w:t>
            </w:r>
          </w:p>
        </w:tc>
        <w:tc>
          <w:tcPr>
            <w:tcW w:w="3899"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 ПУ</w:t>
            </w:r>
          </w:p>
          <w:p w:rsidR="005067B7" w:rsidRPr="002E0DCE" w:rsidRDefault="005067B7" w:rsidP="00BA646C">
            <w:pPr>
              <w:shd w:val="clear" w:color="auto" w:fill="FFFFFF"/>
              <w:jc w:val="center"/>
              <w:rPr>
                <w:rFonts w:eastAsia="Times New Roman"/>
                <w:sz w:val="20"/>
                <w:szCs w:val="20"/>
                <w:lang w:eastAsia="ru-RU"/>
              </w:rPr>
            </w:pPr>
            <w:r w:rsidRPr="002E0DCE">
              <w:rPr>
                <w:rFonts w:eastAsia="Times New Roman"/>
                <w:sz w:val="20"/>
                <w:szCs w:val="20"/>
              </w:rPr>
              <w:lastRenderedPageBreak/>
              <w:t>ТУ 20.30.12-025-37491760-2022</w:t>
            </w:r>
          </w:p>
        </w:tc>
        <w:tc>
          <w:tcPr>
            <w:tcW w:w="1816" w:type="dxa"/>
            <w:vAlign w:val="center"/>
          </w:tcPr>
          <w:p w:rsidR="005067B7" w:rsidRPr="002E0DCE" w:rsidRDefault="005067B7" w:rsidP="00BA646C">
            <w:pPr>
              <w:jc w:val="center"/>
              <w:rPr>
                <w:sz w:val="20"/>
                <w:szCs w:val="20"/>
                <w:lang w:val="en-US"/>
              </w:rPr>
            </w:pPr>
            <w:r w:rsidRPr="002E0DCE">
              <w:rPr>
                <w:sz w:val="20"/>
                <w:szCs w:val="20"/>
                <w:lang w:val="en-US"/>
              </w:rPr>
              <w:lastRenderedPageBreak/>
              <w:t>-</w:t>
            </w:r>
          </w:p>
        </w:tc>
        <w:tc>
          <w:tcPr>
            <w:tcW w:w="1817" w:type="dxa"/>
            <w:vAlign w:val="center"/>
          </w:tcPr>
          <w:p w:rsidR="005067B7" w:rsidRPr="002E0DCE" w:rsidRDefault="005067B7" w:rsidP="00BA646C">
            <w:pPr>
              <w:jc w:val="center"/>
              <w:rPr>
                <w:sz w:val="20"/>
                <w:szCs w:val="20"/>
              </w:rPr>
            </w:pPr>
            <w:r w:rsidRPr="002E0DCE">
              <w:rPr>
                <w:sz w:val="20"/>
                <w:szCs w:val="20"/>
              </w:rPr>
              <w:t>Янтарный</w:t>
            </w:r>
          </w:p>
        </w:tc>
        <w:tc>
          <w:tcPr>
            <w:tcW w:w="1817" w:type="dxa"/>
            <w:vAlign w:val="center"/>
          </w:tcPr>
          <w:p w:rsidR="005067B7" w:rsidRPr="002E0DCE" w:rsidRDefault="005067B7" w:rsidP="00BA646C">
            <w:pPr>
              <w:jc w:val="center"/>
              <w:rPr>
                <w:sz w:val="20"/>
                <w:szCs w:val="20"/>
              </w:rPr>
            </w:pP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lastRenderedPageBreak/>
              <w:t>Второй</w:t>
            </w: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Магистраль гидроизоляционная</w:t>
            </w:r>
          </w:p>
          <w:p w:rsidR="005067B7" w:rsidRPr="002E0DCE" w:rsidRDefault="005067B7" w:rsidP="00BA646C">
            <w:pPr>
              <w:shd w:val="clear" w:color="auto" w:fill="FFFFFF"/>
              <w:jc w:val="center"/>
              <w:rPr>
                <w:rFonts w:eastAsia="Times New Roman"/>
                <w:sz w:val="20"/>
                <w:szCs w:val="20"/>
                <w:lang w:eastAsia="ru-RU"/>
              </w:rPr>
            </w:pPr>
            <w:r w:rsidRPr="002E0DCE">
              <w:rPr>
                <w:sz w:val="20"/>
                <w:szCs w:val="20"/>
              </w:rPr>
              <w:t>ТУ 20.30.22-029-37491760-2023</w:t>
            </w:r>
          </w:p>
        </w:tc>
        <w:tc>
          <w:tcPr>
            <w:tcW w:w="1816" w:type="dxa"/>
            <w:vAlign w:val="center"/>
          </w:tcPr>
          <w:p w:rsidR="005067B7" w:rsidRPr="002E0DCE" w:rsidRDefault="005067B7" w:rsidP="00BA646C">
            <w:pPr>
              <w:jc w:val="center"/>
              <w:rPr>
                <w:sz w:val="20"/>
                <w:szCs w:val="20"/>
              </w:rPr>
            </w:pPr>
            <w:r w:rsidRPr="002E0DCE">
              <w:rPr>
                <w:sz w:val="20"/>
                <w:szCs w:val="20"/>
              </w:rPr>
              <w:t>90-100</w:t>
            </w:r>
          </w:p>
        </w:tc>
        <w:tc>
          <w:tcPr>
            <w:tcW w:w="1817" w:type="dxa"/>
            <w:vAlign w:val="center"/>
          </w:tcPr>
          <w:p w:rsidR="005067B7" w:rsidRPr="002E0DCE" w:rsidRDefault="005067B7" w:rsidP="00BA646C">
            <w:pPr>
              <w:jc w:val="center"/>
              <w:rPr>
                <w:sz w:val="20"/>
                <w:szCs w:val="20"/>
              </w:rPr>
            </w:pPr>
            <w:r w:rsidRPr="002E0DCE">
              <w:rPr>
                <w:sz w:val="20"/>
                <w:szCs w:val="20"/>
              </w:rPr>
              <w:t>Зеленый</w:t>
            </w:r>
          </w:p>
        </w:tc>
        <w:tc>
          <w:tcPr>
            <w:tcW w:w="1817" w:type="dxa"/>
            <w:vAlign w:val="center"/>
          </w:tcPr>
          <w:p w:rsidR="005067B7" w:rsidRPr="002E0DCE" w:rsidRDefault="005067B7" w:rsidP="00BA646C">
            <w:pPr>
              <w:jc w:val="center"/>
              <w:rPr>
                <w:sz w:val="20"/>
                <w:szCs w:val="20"/>
              </w:rPr>
            </w:pP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Третий</w:t>
            </w:r>
          </w:p>
        </w:tc>
        <w:tc>
          <w:tcPr>
            <w:tcW w:w="3899"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Курс-УФ</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5067B7" w:rsidRPr="002E0DCE" w:rsidRDefault="005067B7" w:rsidP="00BA646C">
            <w:pPr>
              <w:jc w:val="center"/>
              <w:rPr>
                <w:sz w:val="20"/>
                <w:szCs w:val="20"/>
              </w:rPr>
            </w:pPr>
            <w:r w:rsidRPr="002E0DCE">
              <w:rPr>
                <w:sz w:val="20"/>
                <w:szCs w:val="20"/>
              </w:rPr>
              <w:t>30-50</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Четвертый</w:t>
            </w:r>
          </w:p>
        </w:tc>
        <w:tc>
          <w:tcPr>
            <w:tcW w:w="3899"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Курс-УФ</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5067B7" w:rsidRPr="002E0DCE" w:rsidRDefault="005067B7" w:rsidP="00BA646C">
            <w:pPr>
              <w:jc w:val="center"/>
              <w:rPr>
                <w:sz w:val="20"/>
                <w:szCs w:val="20"/>
              </w:rPr>
            </w:pPr>
            <w:r w:rsidRPr="002E0DCE">
              <w:rPr>
                <w:sz w:val="20"/>
                <w:szCs w:val="20"/>
              </w:rPr>
              <w:t>30-50</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5067B7" w:rsidRPr="002E0DCE" w:rsidTr="00BA646C">
        <w:tc>
          <w:tcPr>
            <w:tcW w:w="1555" w:type="dxa"/>
            <w:vAlign w:val="center"/>
          </w:tcPr>
          <w:p w:rsidR="005067B7" w:rsidRPr="002E0DCE" w:rsidRDefault="005067B7" w:rsidP="00BA646C">
            <w:pPr>
              <w:jc w:val="center"/>
              <w:rPr>
                <w:sz w:val="20"/>
                <w:szCs w:val="20"/>
              </w:rPr>
            </w:pP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5067B7" w:rsidRPr="002E0DCE" w:rsidRDefault="005067B7" w:rsidP="00BA646C">
            <w:pPr>
              <w:jc w:val="center"/>
              <w:rPr>
                <w:sz w:val="20"/>
                <w:szCs w:val="20"/>
              </w:rPr>
            </w:pPr>
            <w:r w:rsidRPr="002E0DCE">
              <w:rPr>
                <w:sz w:val="20"/>
                <w:szCs w:val="20"/>
              </w:rPr>
              <w:t>150-200</w:t>
            </w:r>
          </w:p>
        </w:tc>
        <w:tc>
          <w:tcPr>
            <w:tcW w:w="1817" w:type="dxa"/>
            <w:vAlign w:val="center"/>
          </w:tcPr>
          <w:p w:rsidR="005067B7" w:rsidRPr="002E0DCE" w:rsidRDefault="005067B7" w:rsidP="00BA646C">
            <w:pPr>
              <w:jc w:val="center"/>
              <w:rPr>
                <w:sz w:val="20"/>
                <w:szCs w:val="20"/>
              </w:rPr>
            </w:pPr>
          </w:p>
        </w:tc>
        <w:tc>
          <w:tcPr>
            <w:tcW w:w="1817" w:type="dxa"/>
            <w:vAlign w:val="center"/>
          </w:tcPr>
          <w:p w:rsidR="005067B7" w:rsidRPr="002E0DCE" w:rsidRDefault="005067B7" w:rsidP="00BA646C">
            <w:pPr>
              <w:jc w:val="center"/>
              <w:rPr>
                <w:sz w:val="20"/>
                <w:szCs w:val="20"/>
              </w:rPr>
            </w:pPr>
          </w:p>
        </w:tc>
      </w:tr>
      <w:tr w:rsidR="005067B7" w:rsidRPr="002E0DCE" w:rsidTr="00BA646C">
        <w:tc>
          <w:tcPr>
            <w:tcW w:w="10904" w:type="dxa"/>
            <w:gridSpan w:val="5"/>
            <w:vAlign w:val="center"/>
          </w:tcPr>
          <w:p w:rsidR="005067B7" w:rsidRPr="002E0DCE" w:rsidRDefault="005067B7" w:rsidP="00BA646C">
            <w:pPr>
              <w:jc w:val="center"/>
              <w:rPr>
                <w:b/>
              </w:rPr>
            </w:pPr>
            <w:r w:rsidRPr="002E0DCE">
              <w:rPr>
                <w:rFonts w:eastAsia="Times New Roman"/>
                <w:b/>
                <w:color w:val="000000"/>
                <w:lang w:eastAsia="ru-RU"/>
              </w:rPr>
              <w:t>Обновление окраски поверхностей металлоконструкций</w:t>
            </w:r>
          </w:p>
        </w:tc>
      </w:tr>
      <w:tr w:rsidR="005067B7" w:rsidRPr="002E0DCE" w:rsidTr="00BA646C">
        <w:tc>
          <w:tcPr>
            <w:tcW w:w="1555" w:type="dxa"/>
            <w:vAlign w:val="center"/>
          </w:tcPr>
          <w:p w:rsidR="005067B7" w:rsidRPr="002E0DCE" w:rsidRDefault="005067B7" w:rsidP="00BA646C">
            <w:pPr>
              <w:jc w:val="center"/>
              <w:rPr>
                <w:sz w:val="20"/>
                <w:szCs w:val="20"/>
              </w:rPr>
            </w:pPr>
            <w:r w:rsidRPr="002E0DCE">
              <w:rPr>
                <w:sz w:val="20"/>
                <w:szCs w:val="20"/>
              </w:rPr>
              <w:t>Кол-во слоев</w:t>
            </w:r>
          </w:p>
        </w:tc>
        <w:tc>
          <w:tcPr>
            <w:tcW w:w="3899" w:type="dxa"/>
            <w:vAlign w:val="center"/>
          </w:tcPr>
          <w:p w:rsidR="005067B7" w:rsidRPr="002E0DCE" w:rsidRDefault="005067B7"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5067B7" w:rsidRPr="002E0DCE" w:rsidRDefault="005067B7" w:rsidP="00BA646C">
            <w:pPr>
              <w:jc w:val="center"/>
              <w:rPr>
                <w:sz w:val="20"/>
                <w:szCs w:val="20"/>
              </w:rPr>
            </w:pPr>
            <w:r w:rsidRPr="002E0DCE">
              <w:rPr>
                <w:sz w:val="20"/>
                <w:szCs w:val="20"/>
              </w:rPr>
              <w:t>Толщина сухого слоя, мкм</w:t>
            </w:r>
          </w:p>
        </w:tc>
        <w:tc>
          <w:tcPr>
            <w:tcW w:w="1817" w:type="dxa"/>
            <w:vAlign w:val="center"/>
          </w:tcPr>
          <w:p w:rsidR="005067B7" w:rsidRPr="002E0DCE" w:rsidRDefault="005067B7" w:rsidP="00BA646C">
            <w:pPr>
              <w:jc w:val="center"/>
              <w:rPr>
                <w:sz w:val="20"/>
                <w:szCs w:val="20"/>
              </w:rPr>
            </w:pPr>
            <w:r w:rsidRPr="002E0DCE">
              <w:rPr>
                <w:sz w:val="20"/>
                <w:szCs w:val="20"/>
              </w:rPr>
              <w:t>Цвет покрытия</w:t>
            </w:r>
          </w:p>
        </w:tc>
        <w:tc>
          <w:tcPr>
            <w:tcW w:w="1817" w:type="dxa"/>
            <w:vAlign w:val="center"/>
          </w:tcPr>
          <w:p w:rsidR="005067B7" w:rsidRPr="002E0DCE" w:rsidRDefault="005067B7" w:rsidP="00BA646C">
            <w:pPr>
              <w:jc w:val="center"/>
              <w:rPr>
                <w:sz w:val="20"/>
                <w:szCs w:val="20"/>
              </w:rPr>
            </w:pPr>
            <w:r w:rsidRPr="002E0DCE">
              <w:rPr>
                <w:sz w:val="20"/>
                <w:szCs w:val="20"/>
              </w:rPr>
              <w:t>Цвет внешнего слоя покрытия</w:t>
            </w:r>
          </w:p>
        </w:tc>
      </w:tr>
      <w:tr w:rsidR="005067B7" w:rsidRPr="002E0DCE" w:rsidTr="00BA646C">
        <w:trPr>
          <w:trHeight w:val="261"/>
        </w:trPr>
        <w:tc>
          <w:tcPr>
            <w:tcW w:w="1555" w:type="dxa"/>
            <w:vAlign w:val="center"/>
          </w:tcPr>
          <w:p w:rsidR="005067B7" w:rsidRPr="002E0DCE" w:rsidRDefault="005067B7" w:rsidP="00BA646C">
            <w:pPr>
              <w:jc w:val="center"/>
              <w:rPr>
                <w:sz w:val="20"/>
                <w:szCs w:val="20"/>
              </w:rPr>
            </w:pPr>
            <w:r w:rsidRPr="002E0DCE">
              <w:rPr>
                <w:sz w:val="20"/>
                <w:szCs w:val="20"/>
              </w:rPr>
              <w:t>Первый</w:t>
            </w:r>
          </w:p>
        </w:tc>
        <w:tc>
          <w:tcPr>
            <w:tcW w:w="3899"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Курс-УФ</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5067B7" w:rsidRPr="002E0DCE" w:rsidRDefault="005067B7" w:rsidP="00BA646C">
            <w:pPr>
              <w:jc w:val="center"/>
              <w:rPr>
                <w:sz w:val="20"/>
                <w:szCs w:val="20"/>
              </w:rPr>
            </w:pPr>
            <w:r w:rsidRPr="002E0DCE">
              <w:rPr>
                <w:sz w:val="20"/>
                <w:szCs w:val="20"/>
              </w:rPr>
              <w:t>30-50</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5067B7" w:rsidRPr="002E0DCE" w:rsidTr="00BA646C">
        <w:trPr>
          <w:trHeight w:val="261"/>
        </w:trPr>
        <w:tc>
          <w:tcPr>
            <w:tcW w:w="1555" w:type="dxa"/>
            <w:vAlign w:val="center"/>
          </w:tcPr>
          <w:p w:rsidR="005067B7" w:rsidRPr="002E0DCE" w:rsidRDefault="005067B7" w:rsidP="00BA646C">
            <w:pPr>
              <w:jc w:val="center"/>
              <w:rPr>
                <w:sz w:val="20"/>
                <w:szCs w:val="20"/>
              </w:rPr>
            </w:pPr>
            <w:r w:rsidRPr="002E0DCE">
              <w:rPr>
                <w:sz w:val="20"/>
                <w:szCs w:val="20"/>
              </w:rPr>
              <w:t>Второй</w:t>
            </w:r>
          </w:p>
        </w:tc>
        <w:tc>
          <w:tcPr>
            <w:tcW w:w="3899" w:type="dxa"/>
            <w:vAlign w:val="center"/>
          </w:tcPr>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Курс-УФ</w:t>
            </w:r>
          </w:p>
          <w:p w:rsidR="005067B7" w:rsidRPr="002E0DCE" w:rsidRDefault="005067B7"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5067B7" w:rsidRPr="002E0DCE" w:rsidRDefault="005067B7" w:rsidP="00BA646C">
            <w:pPr>
              <w:jc w:val="center"/>
              <w:rPr>
                <w:sz w:val="20"/>
                <w:szCs w:val="20"/>
              </w:rPr>
            </w:pPr>
            <w:r w:rsidRPr="002E0DCE">
              <w:rPr>
                <w:sz w:val="20"/>
                <w:szCs w:val="20"/>
              </w:rPr>
              <w:t>30-50</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5067B7" w:rsidRPr="002E0DCE" w:rsidRDefault="005067B7"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bl>
    <w:p w:rsidR="000A06A5" w:rsidRDefault="000A06A5" w:rsidP="005065E0">
      <w:pPr>
        <w:pStyle w:val="2"/>
        <w:jc w:val="left"/>
      </w:pPr>
      <w:bookmarkStart w:id="17" w:name="_Toc169775594"/>
    </w:p>
    <w:p w:rsidR="00BA646C" w:rsidRPr="00BD2DC7" w:rsidRDefault="0027738F" w:rsidP="00BD2DC7">
      <w:pPr>
        <w:pStyle w:val="2"/>
      </w:pPr>
      <w:r w:rsidRPr="00BD2DC7">
        <w:rPr>
          <w:highlight w:val="lightGray"/>
        </w:rPr>
        <w:t>Нефтегазовый комплекс</w:t>
      </w:r>
      <w:bookmarkEnd w:id="17"/>
    </w:p>
    <w:p w:rsidR="00BA646C" w:rsidRPr="002E0DCE" w:rsidRDefault="00BA646C" w:rsidP="00BA646C">
      <w:pPr>
        <w:spacing w:after="0"/>
        <w:rPr>
          <w:rFonts w:ascii="Times New Roman" w:hAnsi="Times New Roman" w:cs="Times New Roman"/>
          <w:b/>
          <w:noProof/>
          <w:sz w:val="24"/>
          <w:szCs w:val="24"/>
        </w:rPr>
      </w:pPr>
      <w:r w:rsidRPr="002E0DCE">
        <w:rPr>
          <w:rFonts w:ascii="Times New Roman" w:hAnsi="Times New Roman" w:cs="Times New Roman"/>
          <w:noProof/>
          <w:lang w:eastAsia="ru-RU"/>
        </w:rPr>
        <w:drawing>
          <wp:anchor distT="0" distB="0" distL="114300" distR="114300" simplePos="0" relativeHeight="251718656" behindDoc="0" locked="0" layoutInCell="1" allowOverlap="1">
            <wp:simplePos x="0" y="0"/>
            <wp:positionH relativeFrom="column">
              <wp:posOffset>5715</wp:posOffset>
            </wp:positionH>
            <wp:positionV relativeFrom="paragraph">
              <wp:posOffset>86360</wp:posOffset>
            </wp:positionV>
            <wp:extent cx="3545205" cy="2305050"/>
            <wp:effectExtent l="0" t="0" r="0" b="0"/>
            <wp:wrapSquare wrapText="bothSides"/>
            <wp:docPr id="50" name="Рисунок 5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5205" cy="2305050"/>
                    </a:xfrm>
                    <a:prstGeom prst="rect">
                      <a:avLst/>
                    </a:prstGeom>
                    <a:noFill/>
                    <a:ln>
                      <a:noFill/>
                    </a:ln>
                  </pic:spPr>
                </pic:pic>
              </a:graphicData>
            </a:graphic>
          </wp:anchor>
        </w:drawing>
      </w:r>
      <w:r w:rsidRPr="002E0DCE">
        <w:rPr>
          <w:rFonts w:ascii="Times New Roman" w:hAnsi="Times New Roman" w:cs="Times New Roman"/>
          <w:sz w:val="24"/>
          <w:szCs w:val="24"/>
        </w:rPr>
        <w:t>Коррозия в нефтегазовой промышленности является основным фактором, который способствует снижению надежности оборудования и по причине которого случается большинство аварийных ситуаций. Убытки нефтегазовых компания, вызванных авариями и последующим ремонтом оборудования и трасс, исчисляются сотнями миллионов рублей.  Коррозия возникает на всех этапах производства и доставки углеводородов к потребителю.</w:t>
      </w:r>
    </w:p>
    <w:p w:rsidR="00BA646C" w:rsidRPr="002E0DCE" w:rsidRDefault="00BA646C" w:rsidP="00BA646C">
      <w:pPr>
        <w:pStyle w:val="a9"/>
        <w:spacing w:before="0" w:beforeAutospacing="0" w:after="0" w:afterAutospacing="0"/>
        <w:ind w:firstLine="567"/>
      </w:pPr>
    </w:p>
    <w:p w:rsidR="00BA646C" w:rsidRPr="002E0DCE" w:rsidRDefault="00BA646C" w:rsidP="00BA646C">
      <w:pPr>
        <w:pStyle w:val="a9"/>
        <w:spacing w:before="0" w:beforeAutospacing="0" w:after="0" w:afterAutospacing="0"/>
        <w:ind w:firstLine="567"/>
      </w:pPr>
      <w:r w:rsidRPr="002E0DCE">
        <w:t xml:space="preserve">«Производственный Комплекс «КУРС» предлагает комплексные решения по антикоррозийной защите объектов нефтегазовой промышленности ─ </w:t>
      </w:r>
      <w:r w:rsidRPr="002E0DCE">
        <w:rPr>
          <w:bCs/>
          <w:bdr w:val="none" w:sz="0" w:space="0" w:color="auto" w:frame="1"/>
        </w:rPr>
        <w:t>месторождений, участков транспортировки сырья и нефтеперерабатывающих предприятий</w:t>
      </w:r>
      <w:r w:rsidRPr="002E0DCE">
        <w:t xml:space="preserve">. Компания выпускает лакокрасочные материалы премиум класса, срок службы которых составляет 25-30 лет.  Все лакокрасочные материалы «ПК «Курс» являются </w:t>
      </w:r>
      <w:proofErr w:type="spellStart"/>
      <w:r w:rsidRPr="002E0DCE">
        <w:t>химстойкими</w:t>
      </w:r>
      <w:proofErr w:type="spellEnd"/>
      <w:r w:rsidRPr="002E0DCE">
        <w:t>. В ассортименте компании есть антикоррозионные грунты, которые препятствуют появлению и дальнейшему распространению коррозионных очагов, а также покрывные эмали, которые выполняют защитную функцию от  внешних агрессивных воздействий и действия атмосферных факторов. В области нефтедобычи, транспортировки и переработки качественная защита металлоконструкций позволяет </w:t>
      </w:r>
      <w:r w:rsidRPr="002E0DCE">
        <w:rPr>
          <w:bCs/>
          <w:bdr w:val="none" w:sz="0" w:space="0" w:color="auto" w:frame="1"/>
        </w:rPr>
        <w:t>избежать существенных рисков и значительно сократить затраты</w:t>
      </w:r>
      <w:r w:rsidRPr="002E0DCE">
        <w:t> на ремонт и обслуживание оборудования.</w:t>
      </w:r>
    </w:p>
    <w:p w:rsidR="00BA646C" w:rsidRPr="002E0DCE" w:rsidRDefault="00BA646C" w:rsidP="00BA646C">
      <w:pPr>
        <w:spacing w:after="300" w:line="330" w:lineRule="atLeast"/>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«Производственный Комплекс» предлагает ЛКМ для защиты от коррозии и агрессивных сред следующих видов поверхностей и оборудования:</w:t>
      </w:r>
    </w:p>
    <w:p w:rsidR="00BA646C" w:rsidRPr="002E0DCE" w:rsidRDefault="00BA646C" w:rsidP="00BA646C">
      <w:pPr>
        <w:numPr>
          <w:ilvl w:val="0"/>
          <w:numId w:val="45"/>
        </w:numPr>
        <w:spacing w:after="0" w:line="330" w:lineRule="atLeast"/>
        <w:ind w:left="450"/>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Запорная арматура;</w:t>
      </w:r>
    </w:p>
    <w:p w:rsidR="00BA646C" w:rsidRPr="002E0DCE" w:rsidRDefault="00BA646C" w:rsidP="00BA646C">
      <w:pPr>
        <w:numPr>
          <w:ilvl w:val="0"/>
          <w:numId w:val="45"/>
        </w:numPr>
        <w:spacing w:after="0" w:line="330" w:lineRule="atLeast"/>
        <w:ind w:left="450"/>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Насосно-компрессорные трубы;</w:t>
      </w:r>
    </w:p>
    <w:p w:rsidR="00BA646C" w:rsidRPr="002E0DCE" w:rsidRDefault="00BA646C" w:rsidP="00BA646C">
      <w:pPr>
        <w:numPr>
          <w:ilvl w:val="0"/>
          <w:numId w:val="45"/>
        </w:numPr>
        <w:spacing w:after="0" w:line="330" w:lineRule="atLeast"/>
        <w:ind w:left="450"/>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Водопроводы и </w:t>
      </w:r>
      <w:proofErr w:type="spellStart"/>
      <w:r w:rsidRPr="002E0DCE">
        <w:rPr>
          <w:rFonts w:ascii="Times New Roman" w:eastAsia="Times New Roman" w:hAnsi="Times New Roman" w:cs="Times New Roman"/>
          <w:sz w:val="24"/>
          <w:szCs w:val="24"/>
          <w:lang w:eastAsia="ru-RU"/>
        </w:rPr>
        <w:t>нефтегазопроводы</w:t>
      </w:r>
      <w:proofErr w:type="spellEnd"/>
      <w:r w:rsidRPr="002E0DCE">
        <w:rPr>
          <w:rFonts w:ascii="Times New Roman" w:eastAsia="Times New Roman" w:hAnsi="Times New Roman" w:cs="Times New Roman"/>
          <w:sz w:val="24"/>
          <w:szCs w:val="24"/>
          <w:lang w:eastAsia="ru-RU"/>
        </w:rPr>
        <w:t>;</w:t>
      </w:r>
    </w:p>
    <w:p w:rsidR="00BA646C" w:rsidRPr="002E0DCE" w:rsidRDefault="00BA646C" w:rsidP="00BA646C">
      <w:pPr>
        <w:numPr>
          <w:ilvl w:val="0"/>
          <w:numId w:val="45"/>
        </w:numPr>
        <w:spacing w:after="0" w:line="330" w:lineRule="atLeast"/>
        <w:ind w:left="450"/>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Металлические конструкции;</w:t>
      </w:r>
    </w:p>
    <w:p w:rsidR="00BA646C" w:rsidRPr="002E0DCE" w:rsidRDefault="00BA646C" w:rsidP="00BA646C">
      <w:pPr>
        <w:numPr>
          <w:ilvl w:val="0"/>
          <w:numId w:val="45"/>
        </w:numPr>
        <w:spacing w:after="0" w:line="330" w:lineRule="atLeast"/>
        <w:ind w:left="450"/>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Резервуары для хранения и транспортировки нефтепродуктов и др.</w:t>
      </w:r>
    </w:p>
    <w:p w:rsidR="00BA646C" w:rsidRPr="002E0DCE" w:rsidRDefault="00BA646C" w:rsidP="00BA646C">
      <w:pPr>
        <w:spacing w:after="0" w:line="330" w:lineRule="atLeast"/>
        <w:ind w:left="450"/>
        <w:rPr>
          <w:rFonts w:ascii="Times New Roman" w:eastAsia="Times New Roman" w:hAnsi="Times New Roman" w:cs="Times New Roman"/>
          <w:sz w:val="24"/>
          <w:szCs w:val="24"/>
          <w:lang w:eastAsia="ru-RU"/>
        </w:rPr>
      </w:pPr>
    </w:p>
    <w:p w:rsidR="00BA646C" w:rsidRDefault="00BA646C" w:rsidP="00BA646C">
      <w:pPr>
        <w:pStyle w:val="a9"/>
        <w:spacing w:before="0" w:beforeAutospacing="0" w:after="300" w:afterAutospacing="0" w:line="330" w:lineRule="atLeast"/>
      </w:pPr>
      <w:r w:rsidRPr="002E0DCE">
        <w:t>Системы покрытий подбираются с учетом условий конкретного производства и пожеланий заказчика.</w:t>
      </w:r>
    </w:p>
    <w:p w:rsidR="00BD2DC7" w:rsidRPr="002E0DCE" w:rsidRDefault="00BD2DC7" w:rsidP="00BA646C">
      <w:pPr>
        <w:pStyle w:val="a9"/>
        <w:spacing w:before="0" w:beforeAutospacing="0" w:after="300" w:afterAutospacing="0" w:line="330" w:lineRule="atLeast"/>
      </w:pPr>
    </w:p>
    <w:p w:rsidR="00BA646C" w:rsidRPr="002E0DCE" w:rsidRDefault="00BA646C" w:rsidP="00BA646C">
      <w:pPr>
        <w:spacing w:after="0"/>
        <w:rPr>
          <w:rFonts w:ascii="Times New Roman" w:hAnsi="Times New Roman" w:cs="Times New Roman"/>
          <w:b/>
          <w:noProof/>
          <w:sz w:val="24"/>
          <w:szCs w:val="24"/>
        </w:rPr>
      </w:pPr>
    </w:p>
    <w:tbl>
      <w:tblPr>
        <w:tblStyle w:val="a8"/>
        <w:tblW w:w="0" w:type="auto"/>
        <w:tblLook w:val="04A0"/>
      </w:tblPr>
      <w:tblGrid>
        <w:gridCol w:w="1555"/>
        <w:gridCol w:w="3899"/>
        <w:gridCol w:w="1816"/>
        <w:gridCol w:w="1817"/>
        <w:gridCol w:w="1817"/>
      </w:tblGrid>
      <w:tr w:rsidR="00BA646C" w:rsidRPr="002E0DCE" w:rsidTr="00BA646C">
        <w:tc>
          <w:tcPr>
            <w:tcW w:w="10904" w:type="dxa"/>
            <w:gridSpan w:val="5"/>
            <w:vAlign w:val="center"/>
          </w:tcPr>
          <w:p w:rsidR="00BA646C" w:rsidRPr="002E0DCE" w:rsidRDefault="00BA646C" w:rsidP="00BA646C">
            <w:pPr>
              <w:shd w:val="clear" w:color="auto" w:fill="FFFFFF"/>
              <w:jc w:val="center"/>
              <w:rPr>
                <w:rFonts w:eastAsia="Times New Roman"/>
                <w:b/>
                <w:color w:val="000000"/>
                <w:lang w:eastAsia="ru-RU"/>
              </w:rPr>
            </w:pPr>
            <w:r w:rsidRPr="002E0DCE">
              <w:rPr>
                <w:rFonts w:eastAsia="Times New Roman"/>
                <w:b/>
                <w:color w:val="000000"/>
                <w:lang w:eastAsia="ru-RU"/>
              </w:rPr>
              <w:t>Защита металлических и железобетонных конструкций зданий</w:t>
            </w:r>
          </w:p>
        </w:tc>
      </w:tr>
      <w:tr w:rsidR="00BA646C" w:rsidRPr="002E0DCE" w:rsidTr="00BA646C">
        <w:tc>
          <w:tcPr>
            <w:tcW w:w="10904" w:type="dxa"/>
            <w:gridSpan w:val="5"/>
            <w:vAlign w:val="center"/>
          </w:tcPr>
          <w:p w:rsidR="00BA646C" w:rsidRPr="002E0DCE" w:rsidRDefault="00BA646C" w:rsidP="00BA646C">
            <w:pPr>
              <w:shd w:val="clear" w:color="auto" w:fill="FFFFFF"/>
              <w:jc w:val="center"/>
              <w:rPr>
                <w:rFonts w:eastAsia="Times New Roman"/>
                <w:b/>
                <w:color w:val="000000"/>
                <w:lang w:eastAsia="ru-RU"/>
              </w:rPr>
            </w:pPr>
            <w:r w:rsidRPr="002E0DCE">
              <w:rPr>
                <w:b/>
              </w:rPr>
              <w:t>Железобетонных конструкций</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Кол-во слоев</w:t>
            </w:r>
          </w:p>
        </w:tc>
        <w:tc>
          <w:tcPr>
            <w:tcW w:w="3899" w:type="dxa"/>
            <w:vAlign w:val="center"/>
          </w:tcPr>
          <w:p w:rsidR="00BA646C" w:rsidRPr="002E0DCE" w:rsidRDefault="00BA646C" w:rsidP="00BA646C">
            <w:pPr>
              <w:jc w:val="center"/>
              <w:rPr>
                <w:sz w:val="20"/>
                <w:szCs w:val="20"/>
              </w:rPr>
            </w:pPr>
            <w:r w:rsidRPr="002E0DCE">
              <w:rPr>
                <w:sz w:val="20"/>
                <w:szCs w:val="20"/>
              </w:rPr>
              <w:t>Наименование материала (ТУ)</w:t>
            </w:r>
          </w:p>
        </w:tc>
        <w:tc>
          <w:tcPr>
            <w:tcW w:w="1816" w:type="dxa"/>
            <w:vAlign w:val="center"/>
          </w:tcPr>
          <w:p w:rsidR="00BA646C" w:rsidRPr="002E0DCE" w:rsidRDefault="00BA646C" w:rsidP="00BA646C">
            <w:pPr>
              <w:jc w:val="center"/>
              <w:rPr>
                <w:sz w:val="20"/>
                <w:szCs w:val="20"/>
              </w:rPr>
            </w:pPr>
            <w:r w:rsidRPr="002E0DCE">
              <w:rPr>
                <w:sz w:val="20"/>
                <w:szCs w:val="20"/>
              </w:rPr>
              <w:t>Толщина сухого слоя, мкм</w:t>
            </w:r>
          </w:p>
        </w:tc>
        <w:tc>
          <w:tcPr>
            <w:tcW w:w="1817" w:type="dxa"/>
            <w:vAlign w:val="center"/>
          </w:tcPr>
          <w:p w:rsidR="00BA646C" w:rsidRPr="002E0DCE" w:rsidRDefault="00BA646C" w:rsidP="00BA646C">
            <w:pPr>
              <w:jc w:val="center"/>
              <w:rPr>
                <w:sz w:val="20"/>
                <w:szCs w:val="20"/>
              </w:rPr>
            </w:pPr>
            <w:r w:rsidRPr="002E0DCE">
              <w:rPr>
                <w:sz w:val="20"/>
                <w:szCs w:val="20"/>
              </w:rPr>
              <w:t>Цвет покрытия</w:t>
            </w:r>
          </w:p>
        </w:tc>
        <w:tc>
          <w:tcPr>
            <w:tcW w:w="1817" w:type="dxa"/>
            <w:vAlign w:val="center"/>
          </w:tcPr>
          <w:p w:rsidR="00BA646C" w:rsidRPr="002E0DCE" w:rsidRDefault="00BA646C" w:rsidP="00BA646C">
            <w:pPr>
              <w:jc w:val="center"/>
              <w:rPr>
                <w:sz w:val="20"/>
                <w:szCs w:val="20"/>
              </w:rPr>
            </w:pPr>
            <w:r w:rsidRPr="002E0DCE">
              <w:rPr>
                <w:sz w:val="20"/>
                <w:szCs w:val="20"/>
              </w:rPr>
              <w:t>Цвет внешнего слоя покрытия</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Первый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 ПУ</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BA646C" w:rsidRPr="002E0DCE" w:rsidRDefault="00BA646C" w:rsidP="00BA646C">
            <w:pPr>
              <w:jc w:val="center"/>
              <w:rPr>
                <w:sz w:val="20"/>
                <w:szCs w:val="20"/>
              </w:rPr>
            </w:pPr>
            <w:r w:rsidRPr="002E0DCE">
              <w:rPr>
                <w:sz w:val="20"/>
                <w:szCs w:val="20"/>
              </w:rPr>
              <w:t>-</w:t>
            </w:r>
          </w:p>
        </w:tc>
        <w:tc>
          <w:tcPr>
            <w:tcW w:w="1817" w:type="dxa"/>
            <w:vAlign w:val="center"/>
          </w:tcPr>
          <w:p w:rsidR="00BA646C" w:rsidRPr="002E0DCE" w:rsidRDefault="00BA646C" w:rsidP="00BA646C">
            <w:pPr>
              <w:jc w:val="center"/>
              <w:rPr>
                <w:sz w:val="20"/>
                <w:szCs w:val="20"/>
              </w:rPr>
            </w:pPr>
            <w:r w:rsidRPr="002E0DCE">
              <w:rPr>
                <w:sz w:val="20"/>
                <w:szCs w:val="20"/>
              </w:rPr>
              <w:t>Янтарный</w:t>
            </w:r>
          </w:p>
        </w:tc>
        <w:tc>
          <w:tcPr>
            <w:tcW w:w="1817" w:type="dxa"/>
            <w:vAlign w:val="center"/>
          </w:tcPr>
          <w:p w:rsidR="00BA646C" w:rsidRPr="002E0DCE" w:rsidRDefault="00BA646C" w:rsidP="00BA646C">
            <w:pPr>
              <w:jc w:val="center"/>
              <w:rPr>
                <w:sz w:val="20"/>
                <w:szCs w:val="20"/>
              </w:rPr>
            </w:pP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Второй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 ПУ</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BA646C" w:rsidRPr="002E0DCE" w:rsidRDefault="00BA646C" w:rsidP="00BA646C">
            <w:pPr>
              <w:jc w:val="center"/>
              <w:rPr>
                <w:sz w:val="20"/>
                <w:szCs w:val="20"/>
              </w:rPr>
            </w:pPr>
            <w:r w:rsidRPr="002E0DCE">
              <w:rPr>
                <w:sz w:val="20"/>
                <w:szCs w:val="20"/>
              </w:rPr>
              <w:t>-</w:t>
            </w:r>
          </w:p>
        </w:tc>
        <w:tc>
          <w:tcPr>
            <w:tcW w:w="1817" w:type="dxa"/>
            <w:vAlign w:val="center"/>
          </w:tcPr>
          <w:p w:rsidR="00BA646C" w:rsidRPr="002E0DCE" w:rsidRDefault="00BA646C" w:rsidP="00BA646C">
            <w:pPr>
              <w:jc w:val="center"/>
              <w:rPr>
                <w:sz w:val="20"/>
                <w:szCs w:val="20"/>
              </w:rPr>
            </w:pPr>
            <w:r w:rsidRPr="002E0DCE">
              <w:rPr>
                <w:sz w:val="20"/>
                <w:szCs w:val="20"/>
              </w:rPr>
              <w:t>Янтарный</w:t>
            </w:r>
          </w:p>
        </w:tc>
        <w:tc>
          <w:tcPr>
            <w:tcW w:w="1817" w:type="dxa"/>
            <w:vAlign w:val="center"/>
          </w:tcPr>
          <w:p w:rsidR="00BA646C" w:rsidRPr="002E0DCE" w:rsidRDefault="00BA646C" w:rsidP="00BA646C">
            <w:pPr>
              <w:jc w:val="center"/>
              <w:rPr>
                <w:sz w:val="20"/>
                <w:szCs w:val="20"/>
              </w:rPr>
            </w:pP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Третий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Четвертый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p>
        </w:tc>
        <w:tc>
          <w:tcPr>
            <w:tcW w:w="3899" w:type="dxa"/>
            <w:vAlign w:val="center"/>
          </w:tcPr>
          <w:p w:rsidR="00BA646C" w:rsidRPr="002E0DCE" w:rsidRDefault="00BA646C"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BA646C" w:rsidRPr="002E0DCE" w:rsidRDefault="00BA646C" w:rsidP="00BA646C">
            <w:pPr>
              <w:jc w:val="center"/>
              <w:rPr>
                <w:sz w:val="20"/>
                <w:szCs w:val="20"/>
              </w:rPr>
            </w:pPr>
            <w:r w:rsidRPr="002E0DCE">
              <w:rPr>
                <w:sz w:val="20"/>
                <w:szCs w:val="20"/>
              </w:rPr>
              <w:t>60-100</w:t>
            </w:r>
          </w:p>
        </w:tc>
        <w:tc>
          <w:tcPr>
            <w:tcW w:w="1817" w:type="dxa"/>
            <w:vAlign w:val="center"/>
          </w:tcPr>
          <w:p w:rsidR="00BA646C" w:rsidRPr="002E0DCE" w:rsidRDefault="00BA646C" w:rsidP="00BA646C">
            <w:pPr>
              <w:jc w:val="center"/>
              <w:rPr>
                <w:sz w:val="20"/>
                <w:szCs w:val="20"/>
              </w:rPr>
            </w:pPr>
          </w:p>
        </w:tc>
        <w:tc>
          <w:tcPr>
            <w:tcW w:w="1817" w:type="dxa"/>
            <w:vAlign w:val="center"/>
          </w:tcPr>
          <w:p w:rsidR="00BA646C" w:rsidRPr="002E0DCE" w:rsidRDefault="00BA646C" w:rsidP="00BA646C">
            <w:pPr>
              <w:jc w:val="center"/>
              <w:rPr>
                <w:sz w:val="20"/>
                <w:szCs w:val="20"/>
              </w:rPr>
            </w:pPr>
          </w:p>
        </w:tc>
      </w:tr>
      <w:tr w:rsidR="00BA646C" w:rsidRPr="002E0DCE" w:rsidTr="00BA646C">
        <w:tc>
          <w:tcPr>
            <w:tcW w:w="10904" w:type="dxa"/>
            <w:gridSpan w:val="5"/>
            <w:vAlign w:val="center"/>
          </w:tcPr>
          <w:p w:rsidR="00BA646C" w:rsidRPr="002E0DCE" w:rsidRDefault="00BA646C" w:rsidP="00BA646C">
            <w:pPr>
              <w:shd w:val="clear" w:color="auto" w:fill="FFFFFF"/>
              <w:jc w:val="center"/>
              <w:rPr>
                <w:rFonts w:eastAsia="Times New Roman"/>
                <w:b/>
                <w:color w:val="000000"/>
                <w:sz w:val="20"/>
                <w:szCs w:val="20"/>
                <w:lang w:eastAsia="ru-RU"/>
              </w:rPr>
            </w:pPr>
            <w:r w:rsidRPr="002E0DCE">
              <w:rPr>
                <w:b/>
                <w:szCs w:val="20"/>
              </w:rPr>
              <w:t>Металлических конструкций</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Кол-во слоев</w:t>
            </w:r>
          </w:p>
        </w:tc>
        <w:tc>
          <w:tcPr>
            <w:tcW w:w="3899" w:type="dxa"/>
            <w:vAlign w:val="center"/>
          </w:tcPr>
          <w:p w:rsidR="00BA646C" w:rsidRPr="002E0DCE" w:rsidRDefault="00BA646C" w:rsidP="00BA646C">
            <w:pPr>
              <w:jc w:val="center"/>
              <w:rPr>
                <w:sz w:val="20"/>
                <w:szCs w:val="20"/>
              </w:rPr>
            </w:pPr>
            <w:r w:rsidRPr="002E0DCE">
              <w:rPr>
                <w:sz w:val="20"/>
                <w:szCs w:val="20"/>
              </w:rPr>
              <w:t>Наименование материала (ТУ)</w:t>
            </w:r>
          </w:p>
        </w:tc>
        <w:tc>
          <w:tcPr>
            <w:tcW w:w="1816" w:type="dxa"/>
            <w:vAlign w:val="center"/>
          </w:tcPr>
          <w:p w:rsidR="00BA646C" w:rsidRPr="002E0DCE" w:rsidRDefault="00BA646C" w:rsidP="00BA646C">
            <w:pPr>
              <w:jc w:val="center"/>
              <w:rPr>
                <w:sz w:val="20"/>
                <w:szCs w:val="20"/>
              </w:rPr>
            </w:pPr>
            <w:r w:rsidRPr="002E0DCE">
              <w:rPr>
                <w:sz w:val="20"/>
                <w:szCs w:val="20"/>
              </w:rPr>
              <w:t>Толщина сухого слоя, мкм</w:t>
            </w:r>
          </w:p>
        </w:tc>
        <w:tc>
          <w:tcPr>
            <w:tcW w:w="1817" w:type="dxa"/>
            <w:vAlign w:val="center"/>
          </w:tcPr>
          <w:p w:rsidR="00BA646C" w:rsidRPr="002E0DCE" w:rsidRDefault="00BA646C" w:rsidP="00BA646C">
            <w:pPr>
              <w:jc w:val="center"/>
              <w:rPr>
                <w:sz w:val="20"/>
                <w:szCs w:val="20"/>
              </w:rPr>
            </w:pPr>
            <w:r w:rsidRPr="002E0DCE">
              <w:rPr>
                <w:sz w:val="20"/>
                <w:szCs w:val="20"/>
              </w:rPr>
              <w:t>Цвет покрытия</w:t>
            </w:r>
          </w:p>
        </w:tc>
        <w:tc>
          <w:tcPr>
            <w:tcW w:w="1817" w:type="dxa"/>
            <w:vAlign w:val="center"/>
          </w:tcPr>
          <w:p w:rsidR="00BA646C" w:rsidRPr="002E0DCE" w:rsidRDefault="00BA646C" w:rsidP="00BA646C">
            <w:pPr>
              <w:jc w:val="center"/>
              <w:rPr>
                <w:sz w:val="20"/>
                <w:szCs w:val="20"/>
              </w:rPr>
            </w:pPr>
            <w:r w:rsidRPr="002E0DCE">
              <w:rPr>
                <w:sz w:val="20"/>
                <w:szCs w:val="20"/>
              </w:rPr>
              <w:t>Цвет внешнего слоя покрытия</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Первый</w:t>
            </w:r>
          </w:p>
        </w:tc>
        <w:tc>
          <w:tcPr>
            <w:tcW w:w="3899" w:type="dxa"/>
            <w:vAlign w:val="center"/>
          </w:tcPr>
          <w:p w:rsidR="00BA646C" w:rsidRPr="002E0DCE" w:rsidRDefault="00BA646C" w:rsidP="00BA646C">
            <w:pPr>
              <w:shd w:val="clear" w:color="auto" w:fill="FFFFFF"/>
              <w:jc w:val="center"/>
              <w:rPr>
                <w:sz w:val="20"/>
                <w:szCs w:val="20"/>
              </w:rPr>
            </w:pPr>
            <w:r w:rsidRPr="002E0DCE">
              <w:rPr>
                <w:sz w:val="20"/>
                <w:szCs w:val="20"/>
              </w:rPr>
              <w:t>Курс 1025</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lang w:eastAsia="ru-RU"/>
              </w:rPr>
              <w:t>ТУ 20.30.22-009-37491760-2020 /</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BA646C" w:rsidRPr="002E0DCE" w:rsidRDefault="00BA646C" w:rsidP="00BA646C">
            <w:pPr>
              <w:jc w:val="center"/>
              <w:rPr>
                <w:sz w:val="20"/>
                <w:szCs w:val="20"/>
              </w:rPr>
            </w:pPr>
            <w:r w:rsidRPr="002E0DCE">
              <w:rPr>
                <w:sz w:val="20"/>
                <w:szCs w:val="20"/>
              </w:rPr>
              <w:t>40-60</w:t>
            </w:r>
          </w:p>
        </w:tc>
        <w:tc>
          <w:tcPr>
            <w:tcW w:w="1817" w:type="dxa"/>
            <w:vAlign w:val="center"/>
          </w:tcPr>
          <w:p w:rsidR="00BA646C" w:rsidRPr="002E0DCE" w:rsidRDefault="00BA646C" w:rsidP="00BA646C">
            <w:pPr>
              <w:jc w:val="center"/>
              <w:rPr>
                <w:sz w:val="20"/>
                <w:szCs w:val="20"/>
              </w:rPr>
            </w:pPr>
            <w:r w:rsidRPr="002E0DCE">
              <w:rPr>
                <w:sz w:val="20"/>
                <w:szCs w:val="20"/>
              </w:rPr>
              <w:t>Красно-коричневый /</w:t>
            </w:r>
          </w:p>
          <w:p w:rsidR="00BA646C" w:rsidRPr="002E0DCE" w:rsidRDefault="00BA646C" w:rsidP="00BA646C">
            <w:pPr>
              <w:jc w:val="center"/>
              <w:rPr>
                <w:sz w:val="20"/>
                <w:szCs w:val="20"/>
              </w:rPr>
            </w:pPr>
            <w:r w:rsidRPr="002E0DCE">
              <w:rPr>
                <w:sz w:val="20"/>
                <w:szCs w:val="20"/>
              </w:rPr>
              <w:t>Серый</w:t>
            </w:r>
          </w:p>
        </w:tc>
        <w:tc>
          <w:tcPr>
            <w:tcW w:w="1817" w:type="dxa"/>
            <w:vAlign w:val="center"/>
          </w:tcPr>
          <w:p w:rsidR="00BA646C" w:rsidRPr="002E0DCE" w:rsidRDefault="00BA646C" w:rsidP="00BA646C">
            <w:pPr>
              <w:jc w:val="center"/>
              <w:rPr>
                <w:sz w:val="20"/>
                <w:szCs w:val="20"/>
              </w:rPr>
            </w:pP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Второй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Третий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p>
        </w:tc>
        <w:tc>
          <w:tcPr>
            <w:tcW w:w="3899" w:type="dxa"/>
            <w:vAlign w:val="center"/>
          </w:tcPr>
          <w:p w:rsidR="00BA646C" w:rsidRPr="002E0DCE" w:rsidRDefault="00BA646C"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BA646C" w:rsidRPr="002E0DCE" w:rsidRDefault="00BA646C" w:rsidP="00BA646C">
            <w:pPr>
              <w:jc w:val="center"/>
              <w:rPr>
                <w:sz w:val="20"/>
                <w:szCs w:val="20"/>
              </w:rPr>
            </w:pPr>
            <w:r w:rsidRPr="002E0DCE">
              <w:rPr>
                <w:sz w:val="20"/>
                <w:szCs w:val="20"/>
              </w:rPr>
              <w:t>100-160</w:t>
            </w:r>
          </w:p>
        </w:tc>
        <w:tc>
          <w:tcPr>
            <w:tcW w:w="1817" w:type="dxa"/>
            <w:vAlign w:val="center"/>
          </w:tcPr>
          <w:p w:rsidR="00BA646C" w:rsidRPr="002E0DCE" w:rsidRDefault="00BA646C" w:rsidP="00BA646C">
            <w:pPr>
              <w:jc w:val="center"/>
              <w:rPr>
                <w:sz w:val="20"/>
                <w:szCs w:val="20"/>
              </w:rPr>
            </w:pPr>
          </w:p>
        </w:tc>
        <w:tc>
          <w:tcPr>
            <w:tcW w:w="1817" w:type="dxa"/>
            <w:vAlign w:val="center"/>
          </w:tcPr>
          <w:p w:rsidR="00BA646C" w:rsidRPr="002E0DCE" w:rsidRDefault="00BA646C" w:rsidP="00BA646C">
            <w:pPr>
              <w:jc w:val="center"/>
              <w:rPr>
                <w:sz w:val="20"/>
                <w:szCs w:val="20"/>
              </w:rPr>
            </w:pPr>
          </w:p>
        </w:tc>
      </w:tr>
      <w:tr w:rsidR="00BA646C" w:rsidRPr="002E0DCE" w:rsidTr="00BA646C">
        <w:tc>
          <w:tcPr>
            <w:tcW w:w="10904" w:type="dxa"/>
            <w:gridSpan w:val="5"/>
            <w:vAlign w:val="center"/>
          </w:tcPr>
          <w:p w:rsidR="00BA646C" w:rsidRPr="002E0DCE" w:rsidRDefault="00BA646C" w:rsidP="00BA646C">
            <w:pPr>
              <w:shd w:val="clear" w:color="auto" w:fill="FFFFFF"/>
              <w:jc w:val="center"/>
              <w:rPr>
                <w:rFonts w:eastAsia="Times New Roman"/>
                <w:b/>
                <w:color w:val="000000"/>
                <w:lang w:eastAsia="ru-RU"/>
              </w:rPr>
            </w:pPr>
            <w:r w:rsidRPr="002E0DCE">
              <w:rPr>
                <w:rFonts w:eastAsia="Times New Roman"/>
                <w:b/>
                <w:color w:val="000000"/>
                <w:lang w:eastAsia="ru-RU"/>
              </w:rPr>
              <w:t>Защита наружной части резервуаров и емкостей для хранения нефтепродуктов и газа</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Кол-во слоев</w:t>
            </w:r>
          </w:p>
        </w:tc>
        <w:tc>
          <w:tcPr>
            <w:tcW w:w="3899" w:type="dxa"/>
            <w:vAlign w:val="center"/>
          </w:tcPr>
          <w:p w:rsidR="00BA646C" w:rsidRPr="002E0DCE" w:rsidRDefault="00BA646C" w:rsidP="00BA646C">
            <w:pPr>
              <w:jc w:val="center"/>
              <w:rPr>
                <w:sz w:val="20"/>
                <w:szCs w:val="20"/>
              </w:rPr>
            </w:pPr>
            <w:r w:rsidRPr="002E0DCE">
              <w:rPr>
                <w:sz w:val="20"/>
                <w:szCs w:val="20"/>
              </w:rPr>
              <w:t>Наименование материала (ТУ)</w:t>
            </w:r>
          </w:p>
        </w:tc>
        <w:tc>
          <w:tcPr>
            <w:tcW w:w="1816" w:type="dxa"/>
            <w:vAlign w:val="center"/>
          </w:tcPr>
          <w:p w:rsidR="00BA646C" w:rsidRPr="002E0DCE" w:rsidRDefault="00BA646C" w:rsidP="00BA646C">
            <w:pPr>
              <w:jc w:val="center"/>
              <w:rPr>
                <w:sz w:val="20"/>
                <w:szCs w:val="20"/>
              </w:rPr>
            </w:pPr>
            <w:r w:rsidRPr="002E0DCE">
              <w:rPr>
                <w:sz w:val="20"/>
                <w:szCs w:val="20"/>
              </w:rPr>
              <w:t>Толщина сухого слоя, мкм</w:t>
            </w:r>
          </w:p>
        </w:tc>
        <w:tc>
          <w:tcPr>
            <w:tcW w:w="1817" w:type="dxa"/>
            <w:vAlign w:val="center"/>
          </w:tcPr>
          <w:p w:rsidR="00BA646C" w:rsidRPr="002E0DCE" w:rsidRDefault="00BA646C" w:rsidP="00BA646C">
            <w:pPr>
              <w:jc w:val="center"/>
              <w:rPr>
                <w:sz w:val="20"/>
                <w:szCs w:val="20"/>
              </w:rPr>
            </w:pPr>
            <w:r w:rsidRPr="002E0DCE">
              <w:rPr>
                <w:sz w:val="20"/>
                <w:szCs w:val="20"/>
              </w:rPr>
              <w:t>Цвет покрытия</w:t>
            </w:r>
          </w:p>
        </w:tc>
        <w:tc>
          <w:tcPr>
            <w:tcW w:w="1817" w:type="dxa"/>
            <w:vAlign w:val="center"/>
          </w:tcPr>
          <w:p w:rsidR="00BA646C" w:rsidRPr="002E0DCE" w:rsidRDefault="00BA646C" w:rsidP="00BA646C">
            <w:pPr>
              <w:jc w:val="center"/>
              <w:rPr>
                <w:sz w:val="20"/>
                <w:szCs w:val="20"/>
              </w:rPr>
            </w:pPr>
            <w:r w:rsidRPr="002E0DCE">
              <w:rPr>
                <w:sz w:val="20"/>
                <w:szCs w:val="20"/>
              </w:rPr>
              <w:t>Цвет внешнего слоя покрытия</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Первый</w:t>
            </w:r>
          </w:p>
        </w:tc>
        <w:tc>
          <w:tcPr>
            <w:tcW w:w="3899" w:type="dxa"/>
            <w:vAlign w:val="center"/>
          </w:tcPr>
          <w:p w:rsidR="00BA646C" w:rsidRPr="002E0DCE" w:rsidRDefault="00BA646C"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BA646C" w:rsidRPr="002E0DCE" w:rsidRDefault="00BA646C" w:rsidP="00BA646C">
            <w:pPr>
              <w:shd w:val="clear" w:color="auto" w:fill="FFFFFF"/>
              <w:jc w:val="center"/>
              <w:rPr>
                <w:sz w:val="20"/>
                <w:szCs w:val="20"/>
                <w:shd w:val="clear" w:color="auto" w:fill="FFFFFF"/>
              </w:rPr>
            </w:pPr>
            <w:r w:rsidRPr="002E0DCE">
              <w:rPr>
                <w:rFonts w:eastAsia="Times New Roman"/>
                <w:sz w:val="20"/>
                <w:szCs w:val="20"/>
              </w:rPr>
              <w:t>ТУ 20.30.22-023-37491760-2021</w:t>
            </w:r>
          </w:p>
        </w:tc>
        <w:tc>
          <w:tcPr>
            <w:tcW w:w="1816" w:type="dxa"/>
            <w:vAlign w:val="center"/>
          </w:tcPr>
          <w:p w:rsidR="00BA646C" w:rsidRPr="002E0DCE" w:rsidRDefault="00BA646C" w:rsidP="00BA646C">
            <w:pPr>
              <w:jc w:val="center"/>
              <w:rPr>
                <w:sz w:val="20"/>
                <w:szCs w:val="20"/>
              </w:rPr>
            </w:pPr>
            <w:r w:rsidRPr="002E0DCE">
              <w:rPr>
                <w:sz w:val="20"/>
                <w:szCs w:val="20"/>
              </w:rPr>
              <w:t>90-120</w:t>
            </w:r>
          </w:p>
        </w:tc>
        <w:tc>
          <w:tcPr>
            <w:tcW w:w="1817" w:type="dxa"/>
            <w:vAlign w:val="center"/>
          </w:tcPr>
          <w:p w:rsidR="00BA646C" w:rsidRPr="002E0DCE" w:rsidRDefault="00BA646C" w:rsidP="00BA646C">
            <w:pPr>
              <w:jc w:val="center"/>
              <w:rPr>
                <w:sz w:val="20"/>
                <w:szCs w:val="20"/>
              </w:rPr>
            </w:pPr>
            <w:r w:rsidRPr="002E0DCE">
              <w:rPr>
                <w:sz w:val="20"/>
                <w:szCs w:val="20"/>
              </w:rPr>
              <w:t>Красно-коричневый</w:t>
            </w:r>
          </w:p>
        </w:tc>
        <w:tc>
          <w:tcPr>
            <w:tcW w:w="1817" w:type="dxa"/>
            <w:vAlign w:val="center"/>
          </w:tcPr>
          <w:p w:rsidR="00BA646C" w:rsidRPr="002E0DCE" w:rsidRDefault="00BA646C" w:rsidP="00BA646C">
            <w:pPr>
              <w:jc w:val="center"/>
              <w:rPr>
                <w:sz w:val="20"/>
                <w:szCs w:val="20"/>
              </w:rPr>
            </w:pP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Второй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Третий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p>
        </w:tc>
        <w:tc>
          <w:tcPr>
            <w:tcW w:w="3899" w:type="dxa"/>
            <w:vAlign w:val="center"/>
          </w:tcPr>
          <w:p w:rsidR="00BA646C" w:rsidRPr="002E0DCE" w:rsidRDefault="00BA646C"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BA646C" w:rsidRPr="002E0DCE" w:rsidRDefault="00BA646C" w:rsidP="00BA646C">
            <w:pPr>
              <w:jc w:val="center"/>
              <w:rPr>
                <w:sz w:val="20"/>
                <w:szCs w:val="20"/>
              </w:rPr>
            </w:pPr>
            <w:r w:rsidRPr="002E0DCE">
              <w:rPr>
                <w:sz w:val="20"/>
                <w:szCs w:val="20"/>
              </w:rPr>
              <w:t>150-220</w:t>
            </w:r>
          </w:p>
        </w:tc>
        <w:tc>
          <w:tcPr>
            <w:tcW w:w="1817" w:type="dxa"/>
            <w:vAlign w:val="center"/>
          </w:tcPr>
          <w:p w:rsidR="00BA646C" w:rsidRPr="002E0DCE" w:rsidRDefault="00BA646C" w:rsidP="00BA646C">
            <w:pPr>
              <w:jc w:val="center"/>
              <w:rPr>
                <w:sz w:val="20"/>
                <w:szCs w:val="20"/>
              </w:rPr>
            </w:pPr>
          </w:p>
        </w:tc>
        <w:tc>
          <w:tcPr>
            <w:tcW w:w="1817" w:type="dxa"/>
            <w:vAlign w:val="center"/>
          </w:tcPr>
          <w:p w:rsidR="00BA646C" w:rsidRPr="002E0DCE" w:rsidRDefault="00BA646C" w:rsidP="00BA646C">
            <w:pPr>
              <w:jc w:val="center"/>
              <w:rPr>
                <w:sz w:val="20"/>
                <w:szCs w:val="20"/>
              </w:rPr>
            </w:pPr>
          </w:p>
        </w:tc>
      </w:tr>
    </w:tbl>
    <w:p w:rsidR="00BA646C" w:rsidRPr="002E0DCE" w:rsidRDefault="00BA646C" w:rsidP="00BA646C">
      <w:pPr>
        <w:pStyle w:val="a3"/>
        <w:shd w:val="clear" w:color="auto" w:fill="FFFFFF"/>
        <w:spacing w:after="0" w:line="240" w:lineRule="auto"/>
        <w:rPr>
          <w:rFonts w:ascii="Times New Roman" w:eastAsia="Times New Roman" w:hAnsi="Times New Roman" w:cs="Times New Roman"/>
          <w:color w:val="000000"/>
          <w:sz w:val="20"/>
          <w:szCs w:val="20"/>
          <w:lang w:eastAsia="ru-RU"/>
        </w:rPr>
      </w:pPr>
    </w:p>
    <w:tbl>
      <w:tblPr>
        <w:tblStyle w:val="a8"/>
        <w:tblW w:w="0" w:type="auto"/>
        <w:tblLook w:val="04A0"/>
      </w:tblPr>
      <w:tblGrid>
        <w:gridCol w:w="1555"/>
        <w:gridCol w:w="3899"/>
        <w:gridCol w:w="1816"/>
        <w:gridCol w:w="1817"/>
        <w:gridCol w:w="1817"/>
      </w:tblGrid>
      <w:tr w:rsidR="00BA646C" w:rsidRPr="002E0DCE" w:rsidTr="00BA646C">
        <w:tc>
          <w:tcPr>
            <w:tcW w:w="10904" w:type="dxa"/>
            <w:gridSpan w:val="5"/>
            <w:vAlign w:val="center"/>
          </w:tcPr>
          <w:p w:rsidR="00BA646C" w:rsidRPr="002E0DCE" w:rsidRDefault="00BA646C" w:rsidP="00BA646C">
            <w:pPr>
              <w:shd w:val="clear" w:color="auto" w:fill="FFFFFF"/>
              <w:jc w:val="center"/>
              <w:rPr>
                <w:rFonts w:eastAsia="Times New Roman"/>
                <w:b/>
                <w:color w:val="000000"/>
                <w:lang w:eastAsia="ru-RU"/>
              </w:rPr>
            </w:pPr>
            <w:r w:rsidRPr="002E0DCE">
              <w:rPr>
                <w:rFonts w:eastAsia="Times New Roman"/>
                <w:b/>
                <w:color w:val="000000"/>
                <w:lang w:eastAsia="ru-RU"/>
              </w:rPr>
              <w:t>Защита заглубленных в землю ёмкостей для хранения нефтепродуктов и газа</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Кол-во слоев</w:t>
            </w:r>
          </w:p>
        </w:tc>
        <w:tc>
          <w:tcPr>
            <w:tcW w:w="3899" w:type="dxa"/>
            <w:vAlign w:val="center"/>
          </w:tcPr>
          <w:p w:rsidR="00BA646C" w:rsidRPr="002E0DCE" w:rsidRDefault="00BA646C" w:rsidP="00BA646C">
            <w:pPr>
              <w:jc w:val="center"/>
              <w:rPr>
                <w:sz w:val="20"/>
                <w:szCs w:val="20"/>
              </w:rPr>
            </w:pPr>
            <w:r w:rsidRPr="002E0DCE">
              <w:rPr>
                <w:sz w:val="20"/>
                <w:szCs w:val="20"/>
              </w:rPr>
              <w:t>Наименование материала (ТУ)</w:t>
            </w:r>
          </w:p>
        </w:tc>
        <w:tc>
          <w:tcPr>
            <w:tcW w:w="1816" w:type="dxa"/>
            <w:vAlign w:val="center"/>
          </w:tcPr>
          <w:p w:rsidR="00BA646C" w:rsidRPr="002E0DCE" w:rsidRDefault="00BA646C" w:rsidP="00BA646C">
            <w:pPr>
              <w:jc w:val="center"/>
              <w:rPr>
                <w:sz w:val="20"/>
                <w:szCs w:val="20"/>
              </w:rPr>
            </w:pPr>
            <w:r w:rsidRPr="002E0DCE">
              <w:rPr>
                <w:sz w:val="20"/>
                <w:szCs w:val="20"/>
              </w:rPr>
              <w:t>Толщина сухого слоя, мкм</w:t>
            </w:r>
          </w:p>
        </w:tc>
        <w:tc>
          <w:tcPr>
            <w:tcW w:w="1817" w:type="dxa"/>
            <w:vAlign w:val="center"/>
          </w:tcPr>
          <w:p w:rsidR="00BA646C" w:rsidRPr="002E0DCE" w:rsidRDefault="00BA646C" w:rsidP="00BA646C">
            <w:pPr>
              <w:jc w:val="center"/>
              <w:rPr>
                <w:sz w:val="20"/>
                <w:szCs w:val="20"/>
              </w:rPr>
            </w:pPr>
            <w:r w:rsidRPr="002E0DCE">
              <w:rPr>
                <w:sz w:val="20"/>
                <w:szCs w:val="20"/>
              </w:rPr>
              <w:t>Цвет покрытия</w:t>
            </w:r>
          </w:p>
        </w:tc>
        <w:tc>
          <w:tcPr>
            <w:tcW w:w="1817" w:type="dxa"/>
            <w:vAlign w:val="center"/>
          </w:tcPr>
          <w:p w:rsidR="00BA646C" w:rsidRPr="002E0DCE" w:rsidRDefault="00BA646C" w:rsidP="00BA646C">
            <w:pPr>
              <w:jc w:val="center"/>
              <w:rPr>
                <w:sz w:val="20"/>
                <w:szCs w:val="20"/>
              </w:rPr>
            </w:pPr>
            <w:r w:rsidRPr="002E0DCE">
              <w:rPr>
                <w:sz w:val="20"/>
                <w:szCs w:val="20"/>
              </w:rPr>
              <w:t>Цвет внешнего слоя покрытия</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Первый</w:t>
            </w:r>
          </w:p>
        </w:tc>
        <w:tc>
          <w:tcPr>
            <w:tcW w:w="3899" w:type="dxa"/>
            <w:vAlign w:val="center"/>
          </w:tcPr>
          <w:p w:rsidR="00BA646C" w:rsidRPr="002E0DCE" w:rsidRDefault="00BA646C"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BA646C" w:rsidRPr="002E0DCE" w:rsidRDefault="00BA646C" w:rsidP="00BA646C">
            <w:pPr>
              <w:shd w:val="clear" w:color="auto" w:fill="FFFFFF"/>
              <w:jc w:val="center"/>
              <w:rPr>
                <w:sz w:val="20"/>
                <w:szCs w:val="20"/>
                <w:shd w:val="clear" w:color="auto" w:fill="FFFFFF"/>
              </w:rPr>
            </w:pPr>
            <w:r w:rsidRPr="002E0DCE">
              <w:rPr>
                <w:rFonts w:eastAsia="Times New Roman"/>
                <w:sz w:val="20"/>
                <w:szCs w:val="20"/>
              </w:rPr>
              <w:t>ТУ 20.30.22-023-37491760-2021</w:t>
            </w:r>
          </w:p>
        </w:tc>
        <w:tc>
          <w:tcPr>
            <w:tcW w:w="1816" w:type="dxa"/>
            <w:vAlign w:val="center"/>
          </w:tcPr>
          <w:p w:rsidR="00BA646C" w:rsidRPr="002E0DCE" w:rsidRDefault="00BA646C" w:rsidP="00BA646C">
            <w:pPr>
              <w:jc w:val="center"/>
              <w:rPr>
                <w:sz w:val="20"/>
                <w:szCs w:val="20"/>
              </w:rPr>
            </w:pPr>
            <w:r w:rsidRPr="002E0DCE">
              <w:rPr>
                <w:sz w:val="20"/>
                <w:szCs w:val="20"/>
              </w:rPr>
              <w:t>90-120</w:t>
            </w:r>
          </w:p>
        </w:tc>
        <w:tc>
          <w:tcPr>
            <w:tcW w:w="1817" w:type="dxa"/>
            <w:vAlign w:val="center"/>
          </w:tcPr>
          <w:p w:rsidR="00BA646C" w:rsidRPr="002E0DCE" w:rsidRDefault="00BA646C" w:rsidP="00BA646C">
            <w:pPr>
              <w:jc w:val="center"/>
              <w:rPr>
                <w:sz w:val="20"/>
                <w:szCs w:val="20"/>
              </w:rPr>
            </w:pPr>
            <w:r w:rsidRPr="002E0DCE">
              <w:rPr>
                <w:sz w:val="20"/>
                <w:szCs w:val="20"/>
              </w:rPr>
              <w:t>Красно-коричневый</w:t>
            </w:r>
          </w:p>
        </w:tc>
        <w:tc>
          <w:tcPr>
            <w:tcW w:w="1817" w:type="dxa"/>
            <w:vAlign w:val="center"/>
          </w:tcPr>
          <w:p w:rsidR="00BA646C" w:rsidRPr="002E0DCE" w:rsidRDefault="00BA646C" w:rsidP="00BA646C">
            <w:pPr>
              <w:jc w:val="center"/>
              <w:rPr>
                <w:sz w:val="20"/>
                <w:szCs w:val="20"/>
              </w:rPr>
            </w:pP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Второй</w:t>
            </w:r>
          </w:p>
        </w:tc>
        <w:tc>
          <w:tcPr>
            <w:tcW w:w="3899" w:type="dxa"/>
            <w:vAlign w:val="center"/>
          </w:tcPr>
          <w:p w:rsidR="00BA646C" w:rsidRPr="002E0DCE" w:rsidRDefault="00BA646C" w:rsidP="00BA646C">
            <w:pPr>
              <w:shd w:val="clear" w:color="auto" w:fill="FFFFFF"/>
              <w:jc w:val="center"/>
              <w:rPr>
                <w:sz w:val="20"/>
                <w:szCs w:val="20"/>
              </w:rPr>
            </w:pPr>
            <w:proofErr w:type="spellStart"/>
            <w:r w:rsidRPr="002E0DCE">
              <w:rPr>
                <w:sz w:val="20"/>
                <w:szCs w:val="20"/>
              </w:rPr>
              <w:t>Курс-Протект</w:t>
            </w:r>
            <w:proofErr w:type="spellEnd"/>
          </w:p>
          <w:p w:rsidR="00BA646C" w:rsidRPr="002E0DCE" w:rsidRDefault="00BA646C" w:rsidP="00BA646C">
            <w:pPr>
              <w:shd w:val="clear" w:color="auto" w:fill="FFFFFF"/>
              <w:jc w:val="center"/>
              <w:rPr>
                <w:sz w:val="20"/>
                <w:szCs w:val="20"/>
                <w:shd w:val="clear" w:color="auto" w:fill="FFFFFF"/>
              </w:rPr>
            </w:pPr>
            <w:r w:rsidRPr="002E0DCE">
              <w:rPr>
                <w:rFonts w:eastAsia="Times New Roman"/>
                <w:sz w:val="20"/>
                <w:szCs w:val="20"/>
              </w:rPr>
              <w:t>ТУ 20.30.12-024-37491760-2021</w:t>
            </w:r>
          </w:p>
          <w:p w:rsidR="00BA646C" w:rsidRPr="002E0DCE" w:rsidRDefault="00BA646C" w:rsidP="00BA646C">
            <w:pPr>
              <w:jc w:val="center"/>
              <w:rPr>
                <w:sz w:val="20"/>
                <w:szCs w:val="20"/>
              </w:rPr>
            </w:pPr>
          </w:p>
        </w:tc>
        <w:tc>
          <w:tcPr>
            <w:tcW w:w="1816" w:type="dxa"/>
            <w:vAlign w:val="center"/>
          </w:tcPr>
          <w:p w:rsidR="00BA646C" w:rsidRPr="002E0DCE" w:rsidRDefault="00BA646C" w:rsidP="00BA646C">
            <w:pPr>
              <w:jc w:val="center"/>
              <w:rPr>
                <w:sz w:val="20"/>
                <w:szCs w:val="20"/>
              </w:rPr>
            </w:pPr>
            <w:r w:rsidRPr="002E0DCE">
              <w:rPr>
                <w:sz w:val="20"/>
                <w:szCs w:val="20"/>
              </w:rPr>
              <w:t>90-130</w:t>
            </w:r>
          </w:p>
        </w:tc>
        <w:tc>
          <w:tcPr>
            <w:tcW w:w="1817" w:type="dxa"/>
            <w:vAlign w:val="center"/>
          </w:tcPr>
          <w:p w:rsidR="00BA646C" w:rsidRPr="002E0DCE" w:rsidRDefault="00BA646C" w:rsidP="00BA646C">
            <w:pPr>
              <w:jc w:val="center"/>
              <w:rPr>
                <w:sz w:val="20"/>
                <w:szCs w:val="20"/>
              </w:rPr>
            </w:pPr>
            <w:r w:rsidRPr="002E0DCE">
              <w:rPr>
                <w:sz w:val="20"/>
                <w:szCs w:val="20"/>
              </w:rPr>
              <w:t>Серый (возможно цветное исполнение)</w:t>
            </w:r>
          </w:p>
        </w:tc>
        <w:tc>
          <w:tcPr>
            <w:tcW w:w="1817" w:type="dxa"/>
            <w:vAlign w:val="center"/>
          </w:tcPr>
          <w:p w:rsidR="00BA646C" w:rsidRPr="002E0DCE" w:rsidRDefault="00BA646C" w:rsidP="00BA646C">
            <w:pPr>
              <w:jc w:val="center"/>
              <w:rPr>
                <w:sz w:val="20"/>
                <w:szCs w:val="20"/>
              </w:rPr>
            </w:pPr>
            <w:r w:rsidRPr="002E0DCE">
              <w:rPr>
                <w:sz w:val="20"/>
                <w:szCs w:val="20"/>
              </w:rPr>
              <w:t>Серый (возможно цветное исполнение)</w:t>
            </w:r>
          </w:p>
        </w:tc>
      </w:tr>
      <w:tr w:rsidR="00BA646C" w:rsidRPr="002E0DCE" w:rsidTr="00BA646C">
        <w:tc>
          <w:tcPr>
            <w:tcW w:w="1555" w:type="dxa"/>
            <w:vAlign w:val="center"/>
          </w:tcPr>
          <w:p w:rsidR="00BA646C" w:rsidRPr="002E0DCE" w:rsidRDefault="00BA646C" w:rsidP="00BA646C">
            <w:pPr>
              <w:jc w:val="center"/>
              <w:rPr>
                <w:sz w:val="20"/>
                <w:szCs w:val="20"/>
              </w:rPr>
            </w:pPr>
          </w:p>
        </w:tc>
        <w:tc>
          <w:tcPr>
            <w:tcW w:w="3899" w:type="dxa"/>
            <w:vAlign w:val="center"/>
          </w:tcPr>
          <w:p w:rsidR="00BA646C" w:rsidRPr="002E0DCE" w:rsidRDefault="00BA646C"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BA646C" w:rsidRPr="002E0DCE" w:rsidRDefault="00BA646C" w:rsidP="00BA646C">
            <w:pPr>
              <w:jc w:val="center"/>
              <w:rPr>
                <w:sz w:val="20"/>
                <w:szCs w:val="20"/>
              </w:rPr>
            </w:pPr>
            <w:r w:rsidRPr="002E0DCE">
              <w:rPr>
                <w:sz w:val="20"/>
                <w:szCs w:val="20"/>
              </w:rPr>
              <w:t>180-250</w:t>
            </w:r>
          </w:p>
        </w:tc>
        <w:tc>
          <w:tcPr>
            <w:tcW w:w="1817" w:type="dxa"/>
            <w:vAlign w:val="center"/>
          </w:tcPr>
          <w:p w:rsidR="00BA646C" w:rsidRPr="002E0DCE" w:rsidRDefault="00BA646C" w:rsidP="00BA646C">
            <w:pPr>
              <w:jc w:val="center"/>
              <w:rPr>
                <w:sz w:val="20"/>
                <w:szCs w:val="20"/>
              </w:rPr>
            </w:pPr>
          </w:p>
        </w:tc>
        <w:tc>
          <w:tcPr>
            <w:tcW w:w="1817" w:type="dxa"/>
            <w:vAlign w:val="center"/>
          </w:tcPr>
          <w:p w:rsidR="00BA646C" w:rsidRPr="002E0DCE" w:rsidRDefault="00BA646C" w:rsidP="00BA646C">
            <w:pPr>
              <w:jc w:val="center"/>
              <w:rPr>
                <w:sz w:val="20"/>
                <w:szCs w:val="20"/>
              </w:rPr>
            </w:pPr>
          </w:p>
        </w:tc>
      </w:tr>
      <w:tr w:rsidR="00BA646C" w:rsidRPr="002E0DCE" w:rsidTr="00BA646C">
        <w:tc>
          <w:tcPr>
            <w:tcW w:w="10904" w:type="dxa"/>
            <w:gridSpan w:val="5"/>
            <w:vAlign w:val="center"/>
          </w:tcPr>
          <w:p w:rsidR="00BA646C" w:rsidRPr="002E0DCE" w:rsidRDefault="00BA646C" w:rsidP="00BA646C">
            <w:pPr>
              <w:shd w:val="clear" w:color="auto" w:fill="FFFFFF"/>
              <w:jc w:val="center"/>
              <w:rPr>
                <w:rFonts w:eastAsia="Times New Roman"/>
                <w:b/>
                <w:color w:val="000000"/>
                <w:lang w:eastAsia="ru-RU"/>
              </w:rPr>
            </w:pPr>
            <w:r w:rsidRPr="002E0DCE">
              <w:rPr>
                <w:rFonts w:eastAsia="Times New Roman"/>
                <w:b/>
                <w:color w:val="000000"/>
                <w:lang w:eastAsia="ru-RU"/>
              </w:rPr>
              <w:t>Наружная защита трубопроводов, оборудования (</w:t>
            </w:r>
            <w:proofErr w:type="spellStart"/>
            <w:r w:rsidRPr="002E0DCE">
              <w:rPr>
                <w:rFonts w:eastAsia="Times New Roman"/>
                <w:b/>
                <w:color w:val="000000"/>
                <w:lang w:eastAsia="ru-RU"/>
              </w:rPr>
              <w:t>температуростойкость</w:t>
            </w:r>
            <w:proofErr w:type="spellEnd"/>
            <w:r w:rsidRPr="002E0DCE">
              <w:rPr>
                <w:rFonts w:eastAsia="Times New Roman"/>
                <w:b/>
                <w:color w:val="000000"/>
                <w:lang w:eastAsia="ru-RU"/>
              </w:rPr>
              <w:t xml:space="preserve"> -60 до 130</w:t>
            </w:r>
            <w:r w:rsidRPr="002E0DCE">
              <w:rPr>
                <w:rFonts w:eastAsia="Times New Roman"/>
                <w:b/>
                <w:color w:val="000000"/>
                <w:vertAlign w:val="superscript"/>
                <w:lang w:eastAsia="ru-RU"/>
              </w:rPr>
              <w:t>0</w:t>
            </w:r>
            <w:r w:rsidRPr="002E0DCE">
              <w:rPr>
                <w:rFonts w:eastAsia="Times New Roman"/>
                <w:b/>
                <w:color w:val="000000"/>
                <w:lang w:eastAsia="ru-RU"/>
              </w:rPr>
              <w:t>С)</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Кол-во слоев</w:t>
            </w:r>
          </w:p>
        </w:tc>
        <w:tc>
          <w:tcPr>
            <w:tcW w:w="3899" w:type="dxa"/>
            <w:vAlign w:val="center"/>
          </w:tcPr>
          <w:p w:rsidR="00BA646C" w:rsidRPr="002E0DCE" w:rsidRDefault="00BA646C" w:rsidP="00BA646C">
            <w:pPr>
              <w:jc w:val="center"/>
              <w:rPr>
                <w:sz w:val="20"/>
                <w:szCs w:val="20"/>
              </w:rPr>
            </w:pPr>
            <w:r w:rsidRPr="002E0DCE">
              <w:rPr>
                <w:sz w:val="20"/>
                <w:szCs w:val="20"/>
              </w:rPr>
              <w:t>Наименование материала (ТУ)</w:t>
            </w:r>
          </w:p>
        </w:tc>
        <w:tc>
          <w:tcPr>
            <w:tcW w:w="1816" w:type="dxa"/>
            <w:vAlign w:val="center"/>
          </w:tcPr>
          <w:p w:rsidR="00BA646C" w:rsidRPr="002E0DCE" w:rsidRDefault="00BA646C" w:rsidP="00BA646C">
            <w:pPr>
              <w:jc w:val="center"/>
              <w:rPr>
                <w:sz w:val="20"/>
                <w:szCs w:val="20"/>
              </w:rPr>
            </w:pPr>
            <w:r w:rsidRPr="002E0DCE">
              <w:rPr>
                <w:sz w:val="20"/>
                <w:szCs w:val="20"/>
              </w:rPr>
              <w:t xml:space="preserve">Толщина сухого </w:t>
            </w:r>
            <w:r w:rsidRPr="002E0DCE">
              <w:rPr>
                <w:sz w:val="20"/>
                <w:szCs w:val="20"/>
              </w:rPr>
              <w:lastRenderedPageBreak/>
              <w:t>слоя, мкм</w:t>
            </w:r>
          </w:p>
        </w:tc>
        <w:tc>
          <w:tcPr>
            <w:tcW w:w="1817" w:type="dxa"/>
            <w:vAlign w:val="center"/>
          </w:tcPr>
          <w:p w:rsidR="00BA646C" w:rsidRPr="002E0DCE" w:rsidRDefault="00BA646C" w:rsidP="00BA646C">
            <w:pPr>
              <w:jc w:val="center"/>
              <w:rPr>
                <w:sz w:val="20"/>
                <w:szCs w:val="20"/>
              </w:rPr>
            </w:pPr>
            <w:r w:rsidRPr="002E0DCE">
              <w:rPr>
                <w:sz w:val="20"/>
                <w:szCs w:val="20"/>
              </w:rPr>
              <w:lastRenderedPageBreak/>
              <w:t>Цвет покрытия</w:t>
            </w:r>
          </w:p>
        </w:tc>
        <w:tc>
          <w:tcPr>
            <w:tcW w:w="1817" w:type="dxa"/>
            <w:vAlign w:val="center"/>
          </w:tcPr>
          <w:p w:rsidR="00BA646C" w:rsidRPr="002E0DCE" w:rsidRDefault="00BA646C" w:rsidP="00BA646C">
            <w:pPr>
              <w:jc w:val="center"/>
              <w:rPr>
                <w:sz w:val="20"/>
                <w:szCs w:val="20"/>
              </w:rPr>
            </w:pPr>
            <w:r w:rsidRPr="002E0DCE">
              <w:rPr>
                <w:sz w:val="20"/>
                <w:szCs w:val="20"/>
              </w:rPr>
              <w:t xml:space="preserve">Цвет внешнего </w:t>
            </w:r>
            <w:r w:rsidRPr="002E0DCE">
              <w:rPr>
                <w:sz w:val="20"/>
                <w:szCs w:val="20"/>
              </w:rPr>
              <w:lastRenderedPageBreak/>
              <w:t>слоя покрытия</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lastRenderedPageBreak/>
              <w:t>Первый</w:t>
            </w:r>
          </w:p>
        </w:tc>
        <w:tc>
          <w:tcPr>
            <w:tcW w:w="3899" w:type="dxa"/>
            <w:vAlign w:val="center"/>
          </w:tcPr>
          <w:p w:rsidR="00BA646C" w:rsidRPr="002E0DCE" w:rsidRDefault="00BA646C"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20.30.22-023-37491760-2021 /</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BA646C" w:rsidRPr="002E0DCE" w:rsidRDefault="00BA646C" w:rsidP="00BA646C">
            <w:pPr>
              <w:shd w:val="clear" w:color="auto" w:fill="FFFFFF"/>
              <w:jc w:val="center"/>
              <w:rPr>
                <w:sz w:val="20"/>
                <w:szCs w:val="20"/>
                <w:shd w:val="clear" w:color="auto" w:fill="FFFFFF"/>
              </w:rPr>
            </w:pPr>
            <w:r w:rsidRPr="002E0DCE">
              <w:rPr>
                <w:rFonts w:eastAsia="Times New Roman"/>
                <w:sz w:val="20"/>
                <w:szCs w:val="20"/>
              </w:rPr>
              <w:t>ТУ 20.30.12-031-37491760-2024</w:t>
            </w:r>
          </w:p>
        </w:tc>
        <w:tc>
          <w:tcPr>
            <w:tcW w:w="1816" w:type="dxa"/>
            <w:vAlign w:val="center"/>
          </w:tcPr>
          <w:p w:rsidR="00BA646C" w:rsidRPr="002E0DCE" w:rsidRDefault="00BA646C" w:rsidP="00BA646C">
            <w:pPr>
              <w:jc w:val="center"/>
              <w:rPr>
                <w:sz w:val="20"/>
                <w:szCs w:val="20"/>
              </w:rPr>
            </w:pPr>
            <w:r w:rsidRPr="002E0DCE">
              <w:rPr>
                <w:sz w:val="20"/>
                <w:szCs w:val="20"/>
              </w:rPr>
              <w:t>90-120</w:t>
            </w:r>
          </w:p>
        </w:tc>
        <w:tc>
          <w:tcPr>
            <w:tcW w:w="1817" w:type="dxa"/>
            <w:vAlign w:val="center"/>
          </w:tcPr>
          <w:p w:rsidR="00BA646C" w:rsidRPr="002E0DCE" w:rsidRDefault="00BA646C" w:rsidP="00BA646C">
            <w:pPr>
              <w:jc w:val="center"/>
              <w:rPr>
                <w:sz w:val="20"/>
                <w:szCs w:val="20"/>
              </w:rPr>
            </w:pPr>
            <w:r w:rsidRPr="002E0DCE">
              <w:rPr>
                <w:sz w:val="20"/>
                <w:szCs w:val="20"/>
              </w:rPr>
              <w:t>Красно-коричневый /</w:t>
            </w:r>
          </w:p>
          <w:p w:rsidR="00BA646C" w:rsidRPr="002E0DCE" w:rsidRDefault="00BA646C" w:rsidP="00BA646C">
            <w:pPr>
              <w:jc w:val="center"/>
              <w:rPr>
                <w:sz w:val="20"/>
                <w:szCs w:val="20"/>
              </w:rPr>
            </w:pPr>
            <w:r w:rsidRPr="002E0DCE">
              <w:rPr>
                <w:sz w:val="20"/>
                <w:szCs w:val="20"/>
              </w:rPr>
              <w:t>серый</w:t>
            </w:r>
          </w:p>
        </w:tc>
        <w:tc>
          <w:tcPr>
            <w:tcW w:w="1817" w:type="dxa"/>
            <w:vAlign w:val="center"/>
          </w:tcPr>
          <w:p w:rsidR="00BA646C" w:rsidRPr="002E0DCE" w:rsidRDefault="00BA646C" w:rsidP="00BA646C">
            <w:pPr>
              <w:jc w:val="center"/>
              <w:rPr>
                <w:sz w:val="20"/>
                <w:szCs w:val="20"/>
              </w:rPr>
            </w:pP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Второй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Третий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p>
        </w:tc>
        <w:tc>
          <w:tcPr>
            <w:tcW w:w="3899" w:type="dxa"/>
            <w:vAlign w:val="center"/>
          </w:tcPr>
          <w:p w:rsidR="00BA646C" w:rsidRPr="002E0DCE" w:rsidRDefault="00BA646C"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BA646C" w:rsidRPr="002E0DCE" w:rsidRDefault="00BA646C" w:rsidP="00BA646C">
            <w:pPr>
              <w:jc w:val="center"/>
              <w:rPr>
                <w:sz w:val="20"/>
                <w:szCs w:val="20"/>
              </w:rPr>
            </w:pPr>
            <w:r w:rsidRPr="002E0DCE">
              <w:rPr>
                <w:sz w:val="20"/>
                <w:szCs w:val="20"/>
              </w:rPr>
              <w:t>150-220</w:t>
            </w:r>
          </w:p>
        </w:tc>
        <w:tc>
          <w:tcPr>
            <w:tcW w:w="1817" w:type="dxa"/>
            <w:vAlign w:val="center"/>
          </w:tcPr>
          <w:p w:rsidR="00BA646C" w:rsidRPr="002E0DCE" w:rsidRDefault="00BA646C" w:rsidP="00BA646C">
            <w:pPr>
              <w:jc w:val="center"/>
              <w:rPr>
                <w:sz w:val="20"/>
                <w:szCs w:val="20"/>
              </w:rPr>
            </w:pPr>
          </w:p>
        </w:tc>
        <w:tc>
          <w:tcPr>
            <w:tcW w:w="1817" w:type="dxa"/>
            <w:vAlign w:val="center"/>
          </w:tcPr>
          <w:p w:rsidR="00BA646C" w:rsidRPr="002E0DCE" w:rsidRDefault="00BA646C" w:rsidP="00BA646C">
            <w:pPr>
              <w:jc w:val="center"/>
              <w:rPr>
                <w:sz w:val="20"/>
                <w:szCs w:val="20"/>
              </w:rPr>
            </w:pPr>
          </w:p>
        </w:tc>
      </w:tr>
      <w:tr w:rsidR="00BA646C" w:rsidRPr="002E0DCE" w:rsidTr="00BA646C">
        <w:tc>
          <w:tcPr>
            <w:tcW w:w="10904" w:type="dxa"/>
            <w:gridSpan w:val="5"/>
            <w:vAlign w:val="center"/>
          </w:tcPr>
          <w:p w:rsidR="00BA646C" w:rsidRPr="002E0DCE" w:rsidRDefault="00BA646C" w:rsidP="00BA646C">
            <w:pPr>
              <w:jc w:val="center"/>
              <w:rPr>
                <w:b/>
              </w:rPr>
            </w:pPr>
            <w:r w:rsidRPr="002E0DCE">
              <w:rPr>
                <w:rFonts w:eastAsia="Times New Roman"/>
                <w:b/>
                <w:color w:val="000000"/>
                <w:lang w:eastAsia="ru-RU"/>
              </w:rPr>
              <w:t>Защита металлических свай</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Кол-во слоев</w:t>
            </w:r>
          </w:p>
        </w:tc>
        <w:tc>
          <w:tcPr>
            <w:tcW w:w="3899" w:type="dxa"/>
            <w:vAlign w:val="center"/>
          </w:tcPr>
          <w:p w:rsidR="00BA646C" w:rsidRPr="002E0DCE" w:rsidRDefault="00BA646C" w:rsidP="00BA646C">
            <w:pPr>
              <w:jc w:val="center"/>
              <w:rPr>
                <w:sz w:val="20"/>
                <w:szCs w:val="20"/>
              </w:rPr>
            </w:pPr>
            <w:r w:rsidRPr="002E0DCE">
              <w:rPr>
                <w:sz w:val="20"/>
                <w:szCs w:val="20"/>
              </w:rPr>
              <w:t>Наименование материала (ТУ)</w:t>
            </w:r>
          </w:p>
        </w:tc>
        <w:tc>
          <w:tcPr>
            <w:tcW w:w="1816" w:type="dxa"/>
            <w:vAlign w:val="center"/>
          </w:tcPr>
          <w:p w:rsidR="00BA646C" w:rsidRPr="002E0DCE" w:rsidRDefault="00BA646C" w:rsidP="00BA646C">
            <w:pPr>
              <w:jc w:val="center"/>
              <w:rPr>
                <w:sz w:val="20"/>
                <w:szCs w:val="20"/>
              </w:rPr>
            </w:pPr>
            <w:r w:rsidRPr="002E0DCE">
              <w:rPr>
                <w:sz w:val="20"/>
                <w:szCs w:val="20"/>
              </w:rPr>
              <w:t>Толщина сухого слоя, мкм</w:t>
            </w:r>
          </w:p>
        </w:tc>
        <w:tc>
          <w:tcPr>
            <w:tcW w:w="1817" w:type="dxa"/>
            <w:vAlign w:val="center"/>
          </w:tcPr>
          <w:p w:rsidR="00BA646C" w:rsidRPr="002E0DCE" w:rsidRDefault="00BA646C" w:rsidP="00BA646C">
            <w:pPr>
              <w:jc w:val="center"/>
              <w:rPr>
                <w:sz w:val="20"/>
                <w:szCs w:val="20"/>
              </w:rPr>
            </w:pPr>
            <w:r w:rsidRPr="002E0DCE">
              <w:rPr>
                <w:sz w:val="20"/>
                <w:szCs w:val="20"/>
              </w:rPr>
              <w:t>Цвет покрытия</w:t>
            </w:r>
          </w:p>
        </w:tc>
        <w:tc>
          <w:tcPr>
            <w:tcW w:w="1817" w:type="dxa"/>
            <w:vAlign w:val="center"/>
          </w:tcPr>
          <w:p w:rsidR="00BA646C" w:rsidRPr="002E0DCE" w:rsidRDefault="00BA646C" w:rsidP="00BA646C">
            <w:pPr>
              <w:jc w:val="center"/>
              <w:rPr>
                <w:sz w:val="20"/>
                <w:szCs w:val="20"/>
              </w:rPr>
            </w:pPr>
            <w:r w:rsidRPr="002E0DCE">
              <w:rPr>
                <w:sz w:val="20"/>
                <w:szCs w:val="20"/>
              </w:rPr>
              <w:t>Цвет внешнего слоя покрытия</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Первый</w:t>
            </w:r>
          </w:p>
        </w:tc>
        <w:tc>
          <w:tcPr>
            <w:tcW w:w="3899" w:type="dxa"/>
            <w:vAlign w:val="center"/>
          </w:tcPr>
          <w:p w:rsidR="00BA646C" w:rsidRPr="002E0DCE" w:rsidRDefault="00BA646C"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BA646C" w:rsidRPr="002E0DCE" w:rsidRDefault="00BA646C" w:rsidP="00BA646C">
            <w:pPr>
              <w:shd w:val="clear" w:color="auto" w:fill="FFFFFF"/>
              <w:jc w:val="center"/>
              <w:rPr>
                <w:sz w:val="20"/>
                <w:szCs w:val="20"/>
                <w:shd w:val="clear" w:color="auto" w:fill="FFFFFF"/>
              </w:rPr>
            </w:pPr>
            <w:r w:rsidRPr="002E0DCE">
              <w:rPr>
                <w:rFonts w:eastAsia="Times New Roman"/>
                <w:sz w:val="20"/>
                <w:szCs w:val="20"/>
              </w:rPr>
              <w:t>ТУ 20.30.22-023-37491760-2021</w:t>
            </w:r>
          </w:p>
        </w:tc>
        <w:tc>
          <w:tcPr>
            <w:tcW w:w="1816" w:type="dxa"/>
            <w:vAlign w:val="center"/>
          </w:tcPr>
          <w:p w:rsidR="00BA646C" w:rsidRPr="002E0DCE" w:rsidRDefault="00BA646C" w:rsidP="00BA646C">
            <w:pPr>
              <w:jc w:val="center"/>
              <w:rPr>
                <w:sz w:val="20"/>
                <w:szCs w:val="20"/>
              </w:rPr>
            </w:pPr>
            <w:r w:rsidRPr="002E0DCE">
              <w:rPr>
                <w:sz w:val="20"/>
                <w:szCs w:val="20"/>
              </w:rPr>
              <w:t>90-120</w:t>
            </w:r>
          </w:p>
        </w:tc>
        <w:tc>
          <w:tcPr>
            <w:tcW w:w="1817" w:type="dxa"/>
            <w:vAlign w:val="center"/>
          </w:tcPr>
          <w:p w:rsidR="00BA646C" w:rsidRPr="002E0DCE" w:rsidRDefault="00BA646C" w:rsidP="00BA646C">
            <w:pPr>
              <w:jc w:val="center"/>
              <w:rPr>
                <w:sz w:val="20"/>
                <w:szCs w:val="20"/>
              </w:rPr>
            </w:pPr>
            <w:r w:rsidRPr="002E0DCE">
              <w:rPr>
                <w:sz w:val="20"/>
                <w:szCs w:val="20"/>
              </w:rPr>
              <w:t>Красно-коричневый</w:t>
            </w:r>
          </w:p>
        </w:tc>
        <w:tc>
          <w:tcPr>
            <w:tcW w:w="1817" w:type="dxa"/>
            <w:vAlign w:val="center"/>
          </w:tcPr>
          <w:p w:rsidR="00BA646C" w:rsidRPr="002E0DCE" w:rsidRDefault="00BA646C" w:rsidP="00BA646C">
            <w:pPr>
              <w:jc w:val="center"/>
              <w:rPr>
                <w:sz w:val="20"/>
                <w:szCs w:val="20"/>
              </w:rPr>
            </w:pP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Второй</w:t>
            </w:r>
          </w:p>
        </w:tc>
        <w:tc>
          <w:tcPr>
            <w:tcW w:w="3899" w:type="dxa"/>
            <w:vAlign w:val="center"/>
          </w:tcPr>
          <w:p w:rsidR="00BA646C" w:rsidRPr="002E0DCE" w:rsidRDefault="00BA646C" w:rsidP="00BA646C">
            <w:pPr>
              <w:shd w:val="clear" w:color="auto" w:fill="FFFFFF"/>
              <w:jc w:val="center"/>
              <w:rPr>
                <w:sz w:val="20"/>
                <w:szCs w:val="20"/>
              </w:rPr>
            </w:pPr>
            <w:proofErr w:type="spellStart"/>
            <w:r w:rsidRPr="002E0DCE">
              <w:rPr>
                <w:sz w:val="20"/>
                <w:szCs w:val="20"/>
              </w:rPr>
              <w:t>Курс-Протект</w:t>
            </w:r>
            <w:proofErr w:type="spellEnd"/>
          </w:p>
          <w:p w:rsidR="00BA646C" w:rsidRPr="002E0DCE" w:rsidRDefault="00BA646C" w:rsidP="00BA646C">
            <w:pPr>
              <w:shd w:val="clear" w:color="auto" w:fill="FFFFFF"/>
              <w:jc w:val="center"/>
              <w:rPr>
                <w:sz w:val="20"/>
                <w:szCs w:val="20"/>
                <w:shd w:val="clear" w:color="auto" w:fill="FFFFFF"/>
              </w:rPr>
            </w:pPr>
            <w:r w:rsidRPr="002E0DCE">
              <w:rPr>
                <w:rFonts w:eastAsia="Times New Roman"/>
                <w:sz w:val="20"/>
                <w:szCs w:val="20"/>
              </w:rPr>
              <w:t>ТУ 20.30.12-024-37491760-2021</w:t>
            </w:r>
          </w:p>
          <w:p w:rsidR="00BA646C" w:rsidRPr="002E0DCE" w:rsidRDefault="00BA646C" w:rsidP="00BA646C">
            <w:pPr>
              <w:jc w:val="center"/>
              <w:rPr>
                <w:sz w:val="20"/>
                <w:szCs w:val="20"/>
              </w:rPr>
            </w:pPr>
          </w:p>
        </w:tc>
        <w:tc>
          <w:tcPr>
            <w:tcW w:w="1816" w:type="dxa"/>
            <w:vAlign w:val="center"/>
          </w:tcPr>
          <w:p w:rsidR="00BA646C" w:rsidRPr="002E0DCE" w:rsidRDefault="00BA646C" w:rsidP="00BA646C">
            <w:pPr>
              <w:jc w:val="center"/>
              <w:rPr>
                <w:sz w:val="20"/>
                <w:szCs w:val="20"/>
              </w:rPr>
            </w:pPr>
            <w:r w:rsidRPr="002E0DCE">
              <w:rPr>
                <w:sz w:val="20"/>
                <w:szCs w:val="20"/>
              </w:rPr>
              <w:t>90-130</w:t>
            </w:r>
          </w:p>
        </w:tc>
        <w:tc>
          <w:tcPr>
            <w:tcW w:w="1817" w:type="dxa"/>
            <w:vAlign w:val="center"/>
          </w:tcPr>
          <w:p w:rsidR="00BA646C" w:rsidRPr="002E0DCE" w:rsidRDefault="00BA646C" w:rsidP="00BA646C">
            <w:pPr>
              <w:jc w:val="center"/>
              <w:rPr>
                <w:sz w:val="20"/>
                <w:szCs w:val="20"/>
              </w:rPr>
            </w:pPr>
            <w:r w:rsidRPr="002E0DCE">
              <w:rPr>
                <w:sz w:val="20"/>
                <w:szCs w:val="20"/>
              </w:rPr>
              <w:t>Серый (возможно цветное исполнение)</w:t>
            </w:r>
          </w:p>
        </w:tc>
        <w:tc>
          <w:tcPr>
            <w:tcW w:w="1817" w:type="dxa"/>
            <w:vAlign w:val="center"/>
          </w:tcPr>
          <w:p w:rsidR="00BA646C" w:rsidRPr="002E0DCE" w:rsidRDefault="00BA646C" w:rsidP="00BA646C">
            <w:pPr>
              <w:jc w:val="center"/>
              <w:rPr>
                <w:sz w:val="20"/>
                <w:szCs w:val="20"/>
              </w:rPr>
            </w:pPr>
            <w:r w:rsidRPr="002E0DCE">
              <w:rPr>
                <w:sz w:val="20"/>
                <w:szCs w:val="20"/>
              </w:rPr>
              <w:t>Серый (возможно цветное исполнение)</w:t>
            </w:r>
          </w:p>
        </w:tc>
      </w:tr>
      <w:tr w:rsidR="00BA646C" w:rsidRPr="002E0DCE" w:rsidTr="00BA646C">
        <w:tc>
          <w:tcPr>
            <w:tcW w:w="1555" w:type="dxa"/>
            <w:vAlign w:val="center"/>
          </w:tcPr>
          <w:p w:rsidR="00BA646C" w:rsidRPr="002E0DCE" w:rsidRDefault="00BA646C" w:rsidP="00BA646C">
            <w:pPr>
              <w:jc w:val="center"/>
              <w:rPr>
                <w:sz w:val="20"/>
                <w:szCs w:val="20"/>
              </w:rPr>
            </w:pPr>
          </w:p>
        </w:tc>
        <w:tc>
          <w:tcPr>
            <w:tcW w:w="3899" w:type="dxa"/>
            <w:vAlign w:val="center"/>
          </w:tcPr>
          <w:p w:rsidR="00BA646C" w:rsidRPr="002E0DCE" w:rsidRDefault="00BA646C"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BA646C" w:rsidRPr="002E0DCE" w:rsidRDefault="00BA646C" w:rsidP="00BA646C">
            <w:pPr>
              <w:jc w:val="center"/>
              <w:rPr>
                <w:sz w:val="20"/>
                <w:szCs w:val="20"/>
              </w:rPr>
            </w:pPr>
            <w:r w:rsidRPr="002E0DCE">
              <w:rPr>
                <w:sz w:val="20"/>
                <w:szCs w:val="20"/>
              </w:rPr>
              <w:t>180-250</w:t>
            </w:r>
          </w:p>
        </w:tc>
        <w:tc>
          <w:tcPr>
            <w:tcW w:w="1817" w:type="dxa"/>
            <w:vAlign w:val="center"/>
          </w:tcPr>
          <w:p w:rsidR="00BA646C" w:rsidRPr="002E0DCE" w:rsidRDefault="00BA646C" w:rsidP="00BA646C">
            <w:pPr>
              <w:jc w:val="center"/>
              <w:rPr>
                <w:sz w:val="20"/>
                <w:szCs w:val="20"/>
              </w:rPr>
            </w:pPr>
          </w:p>
        </w:tc>
        <w:tc>
          <w:tcPr>
            <w:tcW w:w="1817" w:type="dxa"/>
            <w:vAlign w:val="center"/>
          </w:tcPr>
          <w:p w:rsidR="00BA646C" w:rsidRPr="002E0DCE" w:rsidRDefault="00BA646C" w:rsidP="00BA646C">
            <w:pPr>
              <w:jc w:val="center"/>
              <w:rPr>
                <w:sz w:val="20"/>
                <w:szCs w:val="20"/>
              </w:rPr>
            </w:pPr>
          </w:p>
        </w:tc>
      </w:tr>
      <w:tr w:rsidR="00BA646C" w:rsidRPr="002E0DCE" w:rsidTr="00BA646C">
        <w:tc>
          <w:tcPr>
            <w:tcW w:w="10904" w:type="dxa"/>
            <w:gridSpan w:val="5"/>
            <w:vAlign w:val="center"/>
          </w:tcPr>
          <w:p w:rsidR="00BA646C" w:rsidRPr="002E0DCE" w:rsidRDefault="00BA646C" w:rsidP="00BA646C">
            <w:pPr>
              <w:pStyle w:val="a3"/>
              <w:ind w:left="1080"/>
              <w:jc w:val="center"/>
              <w:rPr>
                <w:rFonts w:eastAsia="Times New Roman"/>
                <w:b/>
                <w:color w:val="000000"/>
                <w:lang w:eastAsia="ru-RU"/>
              </w:rPr>
            </w:pPr>
            <w:r w:rsidRPr="002E0DCE">
              <w:rPr>
                <w:rFonts w:eastAsia="Times New Roman"/>
                <w:b/>
                <w:color w:val="000000"/>
                <w:lang w:eastAsia="ru-RU"/>
              </w:rPr>
              <w:t>Защита от износа и пыления бетонных оснований пола внутри помещений</w:t>
            </w:r>
          </w:p>
        </w:tc>
      </w:tr>
      <w:tr w:rsidR="00BA646C" w:rsidRPr="002E0DCE" w:rsidTr="00BA646C">
        <w:tc>
          <w:tcPr>
            <w:tcW w:w="10904" w:type="dxa"/>
            <w:gridSpan w:val="5"/>
            <w:vAlign w:val="center"/>
          </w:tcPr>
          <w:p w:rsidR="00BA646C" w:rsidRPr="002E0DCE" w:rsidRDefault="00BA646C" w:rsidP="00BA646C">
            <w:pPr>
              <w:pStyle w:val="a3"/>
              <w:ind w:left="1080"/>
              <w:jc w:val="center"/>
              <w:rPr>
                <w:rFonts w:eastAsia="Times New Roman"/>
                <w:b/>
                <w:lang w:eastAsia="ru-RU"/>
              </w:rPr>
            </w:pPr>
            <w:r w:rsidRPr="002E0DCE">
              <w:rPr>
                <w:b/>
              </w:rPr>
              <w:t xml:space="preserve">Упрочнение и </w:t>
            </w:r>
            <w:proofErr w:type="spellStart"/>
            <w:r w:rsidRPr="002E0DCE">
              <w:rPr>
                <w:b/>
              </w:rPr>
              <w:t>обеспыливание</w:t>
            </w:r>
            <w:proofErr w:type="spellEnd"/>
            <w:r w:rsidRPr="002E0DCE">
              <w:rPr>
                <w:b/>
              </w:rPr>
              <w:t xml:space="preserve"> бетонных полов</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Кол-во слоев</w:t>
            </w:r>
          </w:p>
        </w:tc>
        <w:tc>
          <w:tcPr>
            <w:tcW w:w="3899" w:type="dxa"/>
            <w:vAlign w:val="center"/>
          </w:tcPr>
          <w:p w:rsidR="00BA646C" w:rsidRPr="002E0DCE" w:rsidRDefault="00BA646C" w:rsidP="00BA646C">
            <w:pPr>
              <w:jc w:val="center"/>
              <w:rPr>
                <w:sz w:val="20"/>
                <w:szCs w:val="20"/>
              </w:rPr>
            </w:pPr>
            <w:r w:rsidRPr="002E0DCE">
              <w:rPr>
                <w:sz w:val="20"/>
                <w:szCs w:val="20"/>
              </w:rPr>
              <w:t>Наименование материала (ТУ)</w:t>
            </w:r>
          </w:p>
        </w:tc>
        <w:tc>
          <w:tcPr>
            <w:tcW w:w="1816" w:type="dxa"/>
            <w:vAlign w:val="center"/>
          </w:tcPr>
          <w:p w:rsidR="00BA646C" w:rsidRPr="002E0DCE" w:rsidRDefault="00BA646C" w:rsidP="00BA646C">
            <w:pPr>
              <w:jc w:val="center"/>
              <w:rPr>
                <w:sz w:val="20"/>
                <w:szCs w:val="20"/>
              </w:rPr>
            </w:pPr>
            <w:r w:rsidRPr="002E0DCE">
              <w:rPr>
                <w:sz w:val="20"/>
                <w:szCs w:val="20"/>
              </w:rPr>
              <w:t>Толщина сухого слоя, мкм</w:t>
            </w:r>
          </w:p>
        </w:tc>
        <w:tc>
          <w:tcPr>
            <w:tcW w:w="1817" w:type="dxa"/>
            <w:vAlign w:val="center"/>
          </w:tcPr>
          <w:p w:rsidR="00BA646C" w:rsidRPr="002E0DCE" w:rsidRDefault="00BA646C" w:rsidP="00BA646C">
            <w:pPr>
              <w:jc w:val="center"/>
              <w:rPr>
                <w:sz w:val="20"/>
                <w:szCs w:val="20"/>
              </w:rPr>
            </w:pPr>
            <w:r w:rsidRPr="002E0DCE">
              <w:rPr>
                <w:sz w:val="20"/>
                <w:szCs w:val="20"/>
              </w:rPr>
              <w:t>Цвет покрытия</w:t>
            </w:r>
          </w:p>
        </w:tc>
        <w:tc>
          <w:tcPr>
            <w:tcW w:w="1817" w:type="dxa"/>
            <w:vAlign w:val="center"/>
          </w:tcPr>
          <w:p w:rsidR="00BA646C" w:rsidRPr="002E0DCE" w:rsidRDefault="00BA646C" w:rsidP="00BA646C">
            <w:pPr>
              <w:jc w:val="center"/>
              <w:rPr>
                <w:sz w:val="20"/>
                <w:szCs w:val="20"/>
              </w:rPr>
            </w:pPr>
            <w:r w:rsidRPr="002E0DCE">
              <w:rPr>
                <w:sz w:val="20"/>
                <w:szCs w:val="20"/>
              </w:rPr>
              <w:t>Цвет внешнего слоя покрытия</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Первый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 ПУ</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BA646C" w:rsidRPr="002E0DCE" w:rsidRDefault="00BA646C" w:rsidP="00BA646C">
            <w:pPr>
              <w:jc w:val="center"/>
              <w:rPr>
                <w:sz w:val="20"/>
                <w:szCs w:val="20"/>
              </w:rPr>
            </w:pPr>
            <w:r w:rsidRPr="002E0DCE">
              <w:rPr>
                <w:sz w:val="20"/>
                <w:szCs w:val="20"/>
              </w:rPr>
              <w:t>-</w:t>
            </w:r>
          </w:p>
        </w:tc>
        <w:tc>
          <w:tcPr>
            <w:tcW w:w="1817" w:type="dxa"/>
            <w:vAlign w:val="center"/>
          </w:tcPr>
          <w:p w:rsidR="00BA646C" w:rsidRPr="002E0DCE" w:rsidRDefault="00BA646C" w:rsidP="00BA646C">
            <w:pPr>
              <w:jc w:val="center"/>
              <w:rPr>
                <w:sz w:val="20"/>
                <w:szCs w:val="20"/>
              </w:rPr>
            </w:pPr>
            <w:r w:rsidRPr="002E0DCE">
              <w:rPr>
                <w:sz w:val="20"/>
                <w:szCs w:val="20"/>
              </w:rPr>
              <w:t>Янтарный</w:t>
            </w:r>
          </w:p>
        </w:tc>
        <w:tc>
          <w:tcPr>
            <w:tcW w:w="1817" w:type="dxa"/>
            <w:vAlign w:val="center"/>
          </w:tcPr>
          <w:p w:rsidR="00BA646C" w:rsidRPr="002E0DCE" w:rsidRDefault="00BA646C" w:rsidP="00BA646C">
            <w:pPr>
              <w:jc w:val="center"/>
              <w:rPr>
                <w:sz w:val="20"/>
                <w:szCs w:val="20"/>
              </w:rPr>
            </w:pP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Второй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 ПУ</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BA646C" w:rsidRPr="002E0DCE" w:rsidRDefault="00BA646C" w:rsidP="00BA646C">
            <w:pPr>
              <w:jc w:val="center"/>
              <w:rPr>
                <w:sz w:val="20"/>
                <w:szCs w:val="20"/>
              </w:rPr>
            </w:pPr>
            <w:r w:rsidRPr="002E0DCE">
              <w:rPr>
                <w:sz w:val="20"/>
                <w:szCs w:val="20"/>
              </w:rPr>
              <w:t>-</w:t>
            </w:r>
          </w:p>
        </w:tc>
        <w:tc>
          <w:tcPr>
            <w:tcW w:w="1817" w:type="dxa"/>
            <w:vAlign w:val="center"/>
          </w:tcPr>
          <w:p w:rsidR="00BA646C" w:rsidRPr="002E0DCE" w:rsidRDefault="00BA646C" w:rsidP="00BA646C">
            <w:pPr>
              <w:jc w:val="center"/>
              <w:rPr>
                <w:sz w:val="20"/>
                <w:szCs w:val="20"/>
              </w:rPr>
            </w:pPr>
            <w:r w:rsidRPr="002E0DCE">
              <w:rPr>
                <w:sz w:val="20"/>
                <w:szCs w:val="20"/>
              </w:rPr>
              <w:t>Янтарный</w:t>
            </w:r>
          </w:p>
        </w:tc>
        <w:tc>
          <w:tcPr>
            <w:tcW w:w="1817" w:type="dxa"/>
            <w:vAlign w:val="center"/>
          </w:tcPr>
          <w:p w:rsidR="00BA646C" w:rsidRPr="002E0DCE" w:rsidRDefault="00BA646C" w:rsidP="00BA646C">
            <w:pPr>
              <w:jc w:val="center"/>
              <w:rPr>
                <w:sz w:val="20"/>
                <w:szCs w:val="20"/>
              </w:rPr>
            </w:pPr>
            <w:r w:rsidRPr="002E0DCE">
              <w:rPr>
                <w:sz w:val="20"/>
                <w:szCs w:val="20"/>
              </w:rPr>
              <w:t>Янтарный</w:t>
            </w:r>
          </w:p>
        </w:tc>
      </w:tr>
      <w:tr w:rsidR="00BA646C" w:rsidRPr="002E0DCE" w:rsidTr="00BA646C">
        <w:tc>
          <w:tcPr>
            <w:tcW w:w="10904" w:type="dxa"/>
            <w:gridSpan w:val="5"/>
            <w:vAlign w:val="center"/>
          </w:tcPr>
          <w:p w:rsidR="00BA646C" w:rsidRPr="002E0DCE" w:rsidRDefault="00BA646C" w:rsidP="00BA646C">
            <w:pPr>
              <w:jc w:val="center"/>
              <w:rPr>
                <w:rFonts w:eastAsia="Times New Roman"/>
                <w:b/>
                <w:color w:val="000000"/>
                <w:lang w:eastAsia="ru-RU"/>
              </w:rPr>
            </w:pPr>
            <w:r w:rsidRPr="002E0DCE">
              <w:rPr>
                <w:b/>
              </w:rPr>
              <w:t>Бесшовное наливное покрытие пола</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Кол-во слоев</w:t>
            </w:r>
          </w:p>
        </w:tc>
        <w:tc>
          <w:tcPr>
            <w:tcW w:w="3899" w:type="dxa"/>
            <w:vAlign w:val="center"/>
          </w:tcPr>
          <w:p w:rsidR="00BA646C" w:rsidRPr="002E0DCE" w:rsidRDefault="00BA646C" w:rsidP="00BA646C">
            <w:pPr>
              <w:jc w:val="center"/>
              <w:rPr>
                <w:sz w:val="20"/>
                <w:szCs w:val="20"/>
              </w:rPr>
            </w:pPr>
            <w:r w:rsidRPr="002E0DCE">
              <w:rPr>
                <w:sz w:val="20"/>
                <w:szCs w:val="20"/>
              </w:rPr>
              <w:t>Наименование материала (ТУ)</w:t>
            </w:r>
          </w:p>
        </w:tc>
        <w:tc>
          <w:tcPr>
            <w:tcW w:w="1816" w:type="dxa"/>
            <w:vAlign w:val="center"/>
          </w:tcPr>
          <w:p w:rsidR="00BA646C" w:rsidRPr="002E0DCE" w:rsidRDefault="00BA646C" w:rsidP="00BA646C">
            <w:pPr>
              <w:jc w:val="center"/>
              <w:rPr>
                <w:sz w:val="20"/>
                <w:szCs w:val="20"/>
              </w:rPr>
            </w:pPr>
            <w:r w:rsidRPr="002E0DCE">
              <w:rPr>
                <w:sz w:val="20"/>
                <w:szCs w:val="20"/>
              </w:rPr>
              <w:t>Толщина сухого слоя, мкм</w:t>
            </w:r>
          </w:p>
        </w:tc>
        <w:tc>
          <w:tcPr>
            <w:tcW w:w="1817" w:type="dxa"/>
            <w:vAlign w:val="center"/>
          </w:tcPr>
          <w:p w:rsidR="00BA646C" w:rsidRPr="002E0DCE" w:rsidRDefault="00BA646C" w:rsidP="00BA646C">
            <w:pPr>
              <w:jc w:val="center"/>
              <w:rPr>
                <w:sz w:val="20"/>
                <w:szCs w:val="20"/>
              </w:rPr>
            </w:pPr>
            <w:r w:rsidRPr="002E0DCE">
              <w:rPr>
                <w:sz w:val="20"/>
                <w:szCs w:val="20"/>
              </w:rPr>
              <w:t>Цвет покрытия</w:t>
            </w:r>
          </w:p>
        </w:tc>
        <w:tc>
          <w:tcPr>
            <w:tcW w:w="1817" w:type="dxa"/>
            <w:vAlign w:val="center"/>
          </w:tcPr>
          <w:p w:rsidR="00BA646C" w:rsidRPr="002E0DCE" w:rsidRDefault="00BA646C" w:rsidP="00BA646C">
            <w:pPr>
              <w:jc w:val="center"/>
              <w:rPr>
                <w:sz w:val="20"/>
                <w:szCs w:val="20"/>
              </w:rPr>
            </w:pPr>
            <w:r w:rsidRPr="002E0DCE">
              <w:rPr>
                <w:sz w:val="20"/>
                <w:szCs w:val="20"/>
              </w:rPr>
              <w:t>Цвет внешнего слоя покрытия</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Первый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 ПУ</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rPr>
              <w:t>ТУ 20.30.12-025-37491760-2022</w:t>
            </w:r>
          </w:p>
        </w:tc>
        <w:tc>
          <w:tcPr>
            <w:tcW w:w="1816" w:type="dxa"/>
            <w:vAlign w:val="center"/>
          </w:tcPr>
          <w:p w:rsidR="00BA646C" w:rsidRPr="002E0DCE" w:rsidRDefault="00BA646C" w:rsidP="00BA646C">
            <w:pPr>
              <w:jc w:val="center"/>
              <w:rPr>
                <w:sz w:val="20"/>
                <w:szCs w:val="20"/>
              </w:rPr>
            </w:pPr>
            <w:r w:rsidRPr="002E0DCE">
              <w:rPr>
                <w:sz w:val="20"/>
                <w:szCs w:val="20"/>
              </w:rPr>
              <w:t>-</w:t>
            </w:r>
          </w:p>
        </w:tc>
        <w:tc>
          <w:tcPr>
            <w:tcW w:w="1817" w:type="dxa"/>
            <w:vAlign w:val="center"/>
          </w:tcPr>
          <w:p w:rsidR="00BA646C" w:rsidRPr="002E0DCE" w:rsidRDefault="00BA646C" w:rsidP="00BA646C">
            <w:pPr>
              <w:jc w:val="center"/>
              <w:rPr>
                <w:sz w:val="20"/>
                <w:szCs w:val="20"/>
              </w:rPr>
            </w:pPr>
            <w:r w:rsidRPr="002E0DCE">
              <w:rPr>
                <w:sz w:val="20"/>
                <w:szCs w:val="20"/>
              </w:rPr>
              <w:t>Янтарный</w:t>
            </w:r>
          </w:p>
        </w:tc>
        <w:tc>
          <w:tcPr>
            <w:tcW w:w="1817" w:type="dxa"/>
            <w:vAlign w:val="center"/>
          </w:tcPr>
          <w:p w:rsidR="00BA646C" w:rsidRPr="002E0DCE" w:rsidRDefault="00BA646C" w:rsidP="00BA646C">
            <w:pPr>
              <w:jc w:val="center"/>
              <w:rPr>
                <w:sz w:val="20"/>
                <w:szCs w:val="20"/>
              </w:rPr>
            </w:pP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Второй</w:t>
            </w:r>
          </w:p>
        </w:tc>
        <w:tc>
          <w:tcPr>
            <w:tcW w:w="3899" w:type="dxa"/>
            <w:vAlign w:val="center"/>
          </w:tcPr>
          <w:p w:rsidR="00BA646C" w:rsidRPr="002E0DCE" w:rsidRDefault="00BA646C" w:rsidP="00BA646C">
            <w:pPr>
              <w:shd w:val="clear" w:color="auto" w:fill="FFFFFF"/>
              <w:jc w:val="center"/>
              <w:rPr>
                <w:sz w:val="20"/>
                <w:szCs w:val="20"/>
              </w:rPr>
            </w:pPr>
            <w:r w:rsidRPr="002E0DCE">
              <w:rPr>
                <w:sz w:val="20"/>
                <w:szCs w:val="20"/>
              </w:rPr>
              <w:t>Курс ПП</w:t>
            </w:r>
          </w:p>
          <w:p w:rsidR="00BA646C" w:rsidRPr="002E0DCE" w:rsidRDefault="00BA646C" w:rsidP="00BA646C">
            <w:pPr>
              <w:shd w:val="clear" w:color="auto" w:fill="FFFFFF"/>
              <w:jc w:val="center"/>
              <w:rPr>
                <w:sz w:val="20"/>
                <w:szCs w:val="20"/>
                <w:shd w:val="clear" w:color="auto" w:fill="FFFFFF"/>
              </w:rPr>
            </w:pPr>
            <w:r w:rsidRPr="002E0DCE">
              <w:rPr>
                <w:sz w:val="20"/>
                <w:szCs w:val="20"/>
              </w:rPr>
              <w:t>ТУ 20.16.56-021-37491760-2021</w:t>
            </w:r>
          </w:p>
        </w:tc>
        <w:tc>
          <w:tcPr>
            <w:tcW w:w="1816" w:type="dxa"/>
            <w:vAlign w:val="center"/>
          </w:tcPr>
          <w:p w:rsidR="00BA646C" w:rsidRPr="002E0DCE" w:rsidRDefault="00BA646C" w:rsidP="00BA646C">
            <w:pPr>
              <w:jc w:val="center"/>
              <w:rPr>
                <w:sz w:val="20"/>
                <w:szCs w:val="20"/>
              </w:rPr>
            </w:pPr>
            <w:r w:rsidRPr="002E0DCE">
              <w:rPr>
                <w:sz w:val="20"/>
                <w:szCs w:val="20"/>
              </w:rPr>
              <w:t>300-1000</w:t>
            </w:r>
          </w:p>
        </w:tc>
        <w:tc>
          <w:tcPr>
            <w:tcW w:w="1817" w:type="dxa"/>
            <w:vAlign w:val="center"/>
          </w:tcPr>
          <w:p w:rsidR="00BA646C" w:rsidRPr="002E0DCE" w:rsidRDefault="00BA646C" w:rsidP="00BA646C">
            <w:pPr>
              <w:jc w:val="center"/>
              <w:rPr>
                <w:sz w:val="20"/>
                <w:szCs w:val="20"/>
              </w:rPr>
            </w:pPr>
            <w:r w:rsidRPr="002E0DCE">
              <w:rPr>
                <w:sz w:val="20"/>
                <w:szCs w:val="20"/>
              </w:rPr>
              <w:t>Бежевый</w:t>
            </w:r>
          </w:p>
        </w:tc>
        <w:tc>
          <w:tcPr>
            <w:tcW w:w="1817" w:type="dxa"/>
            <w:vAlign w:val="center"/>
          </w:tcPr>
          <w:p w:rsidR="00BA646C" w:rsidRPr="002E0DCE" w:rsidRDefault="00BA646C" w:rsidP="00BA646C">
            <w:pPr>
              <w:jc w:val="center"/>
              <w:rPr>
                <w:sz w:val="20"/>
                <w:szCs w:val="20"/>
              </w:rPr>
            </w:pP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Третий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Четвертый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816" w:type="dxa"/>
            <w:vAlign w:val="center"/>
          </w:tcPr>
          <w:p w:rsidR="00BA646C" w:rsidRPr="002E0DCE" w:rsidRDefault="00BA646C" w:rsidP="00BA646C">
            <w:pPr>
              <w:jc w:val="center"/>
              <w:rPr>
                <w:sz w:val="20"/>
                <w:szCs w:val="20"/>
              </w:rPr>
            </w:pPr>
            <w:r w:rsidRPr="002E0DCE">
              <w:rPr>
                <w:sz w:val="20"/>
                <w:szCs w:val="20"/>
              </w:rPr>
              <w:t>360-1100</w:t>
            </w:r>
          </w:p>
        </w:tc>
        <w:tc>
          <w:tcPr>
            <w:tcW w:w="1817" w:type="dxa"/>
            <w:vAlign w:val="center"/>
          </w:tcPr>
          <w:p w:rsidR="00BA646C" w:rsidRPr="002E0DCE" w:rsidRDefault="00BA646C" w:rsidP="00BA646C">
            <w:pPr>
              <w:jc w:val="center"/>
              <w:rPr>
                <w:rFonts w:eastAsia="Times New Roman"/>
                <w:color w:val="000000"/>
                <w:sz w:val="20"/>
                <w:szCs w:val="20"/>
                <w:lang w:eastAsia="ru-RU"/>
              </w:rPr>
            </w:pPr>
          </w:p>
        </w:tc>
        <w:tc>
          <w:tcPr>
            <w:tcW w:w="1817" w:type="dxa"/>
            <w:vAlign w:val="center"/>
          </w:tcPr>
          <w:p w:rsidR="00BA646C" w:rsidRPr="002E0DCE" w:rsidRDefault="00BA646C" w:rsidP="00BA646C">
            <w:pPr>
              <w:jc w:val="center"/>
              <w:rPr>
                <w:rFonts w:eastAsia="Times New Roman"/>
                <w:color w:val="000000"/>
                <w:sz w:val="20"/>
                <w:szCs w:val="20"/>
                <w:lang w:eastAsia="ru-RU"/>
              </w:rPr>
            </w:pPr>
          </w:p>
        </w:tc>
      </w:tr>
      <w:tr w:rsidR="00BA646C" w:rsidRPr="002E0DCE" w:rsidTr="00BA646C">
        <w:tc>
          <w:tcPr>
            <w:tcW w:w="10904" w:type="dxa"/>
            <w:gridSpan w:val="5"/>
            <w:vAlign w:val="center"/>
          </w:tcPr>
          <w:p w:rsidR="00BA646C" w:rsidRPr="002E0DCE" w:rsidRDefault="00BA646C" w:rsidP="00BA646C">
            <w:pPr>
              <w:jc w:val="center"/>
              <w:rPr>
                <w:b/>
              </w:rPr>
            </w:pPr>
            <w:r w:rsidRPr="002E0DCE">
              <w:rPr>
                <w:rFonts w:eastAsia="Times New Roman"/>
                <w:b/>
                <w:color w:val="000000"/>
                <w:lang w:eastAsia="ru-RU"/>
              </w:rPr>
              <w:t>Обновление окраски поверхностей металлоконструкций</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Кол-во слоев</w:t>
            </w:r>
          </w:p>
        </w:tc>
        <w:tc>
          <w:tcPr>
            <w:tcW w:w="3899" w:type="dxa"/>
            <w:vAlign w:val="center"/>
          </w:tcPr>
          <w:p w:rsidR="00BA646C" w:rsidRPr="002E0DCE" w:rsidRDefault="00BA646C" w:rsidP="00BA646C">
            <w:pPr>
              <w:shd w:val="clear" w:color="auto" w:fill="FFFFFF"/>
              <w:jc w:val="center"/>
              <w:rPr>
                <w:sz w:val="20"/>
                <w:szCs w:val="20"/>
              </w:rPr>
            </w:pPr>
            <w:r w:rsidRPr="002E0DCE">
              <w:rPr>
                <w:sz w:val="20"/>
                <w:szCs w:val="20"/>
              </w:rPr>
              <w:t>Наименование материала (ТУ)</w:t>
            </w:r>
          </w:p>
        </w:tc>
        <w:tc>
          <w:tcPr>
            <w:tcW w:w="1816" w:type="dxa"/>
            <w:vAlign w:val="center"/>
          </w:tcPr>
          <w:p w:rsidR="00BA646C" w:rsidRPr="002E0DCE" w:rsidRDefault="00BA646C" w:rsidP="00BA646C">
            <w:pPr>
              <w:jc w:val="center"/>
              <w:rPr>
                <w:sz w:val="20"/>
                <w:szCs w:val="20"/>
              </w:rPr>
            </w:pPr>
            <w:r w:rsidRPr="002E0DCE">
              <w:rPr>
                <w:sz w:val="20"/>
                <w:szCs w:val="20"/>
              </w:rPr>
              <w:t>Толщина сухого слоя, мкм</w:t>
            </w:r>
          </w:p>
        </w:tc>
        <w:tc>
          <w:tcPr>
            <w:tcW w:w="1817" w:type="dxa"/>
            <w:vAlign w:val="center"/>
          </w:tcPr>
          <w:p w:rsidR="00BA646C" w:rsidRPr="002E0DCE" w:rsidRDefault="00BA646C" w:rsidP="00BA646C">
            <w:pPr>
              <w:jc w:val="center"/>
              <w:rPr>
                <w:sz w:val="20"/>
                <w:szCs w:val="20"/>
              </w:rPr>
            </w:pPr>
            <w:r w:rsidRPr="002E0DCE">
              <w:rPr>
                <w:sz w:val="20"/>
                <w:szCs w:val="20"/>
              </w:rPr>
              <w:t>Цвет покрытия</w:t>
            </w:r>
          </w:p>
        </w:tc>
        <w:tc>
          <w:tcPr>
            <w:tcW w:w="1817" w:type="dxa"/>
            <w:vAlign w:val="center"/>
          </w:tcPr>
          <w:p w:rsidR="00BA646C" w:rsidRPr="002E0DCE" w:rsidRDefault="00BA646C" w:rsidP="00BA646C">
            <w:pPr>
              <w:jc w:val="center"/>
              <w:rPr>
                <w:sz w:val="20"/>
                <w:szCs w:val="20"/>
              </w:rPr>
            </w:pPr>
            <w:r w:rsidRPr="002E0DCE">
              <w:rPr>
                <w:sz w:val="20"/>
                <w:szCs w:val="20"/>
              </w:rPr>
              <w:t>Цвет внешнего слоя покрытия</w:t>
            </w:r>
          </w:p>
        </w:tc>
      </w:tr>
      <w:tr w:rsidR="00BA646C" w:rsidRPr="002E0DCE" w:rsidTr="00BA646C">
        <w:trPr>
          <w:trHeight w:val="261"/>
        </w:trPr>
        <w:tc>
          <w:tcPr>
            <w:tcW w:w="1555" w:type="dxa"/>
            <w:vAlign w:val="center"/>
          </w:tcPr>
          <w:p w:rsidR="00BA646C" w:rsidRPr="002E0DCE" w:rsidRDefault="00BA646C" w:rsidP="00BA646C">
            <w:pPr>
              <w:jc w:val="center"/>
              <w:rPr>
                <w:sz w:val="20"/>
                <w:szCs w:val="20"/>
              </w:rPr>
            </w:pPr>
            <w:r w:rsidRPr="002E0DCE">
              <w:rPr>
                <w:sz w:val="20"/>
                <w:szCs w:val="20"/>
              </w:rPr>
              <w:t>Первый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r w:rsidR="00BA646C" w:rsidRPr="002E0DCE" w:rsidTr="00BA646C">
        <w:trPr>
          <w:trHeight w:val="261"/>
        </w:trPr>
        <w:tc>
          <w:tcPr>
            <w:tcW w:w="1555" w:type="dxa"/>
            <w:vAlign w:val="center"/>
          </w:tcPr>
          <w:p w:rsidR="00BA646C" w:rsidRPr="002E0DCE" w:rsidRDefault="00BA646C" w:rsidP="00BA646C">
            <w:pPr>
              <w:jc w:val="center"/>
              <w:rPr>
                <w:sz w:val="20"/>
                <w:szCs w:val="20"/>
              </w:rPr>
            </w:pPr>
            <w:r w:rsidRPr="002E0DCE">
              <w:rPr>
                <w:sz w:val="20"/>
                <w:szCs w:val="20"/>
              </w:rPr>
              <w:t>Второй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color w:val="000000"/>
                <w:sz w:val="20"/>
                <w:szCs w:val="20"/>
                <w:lang w:eastAsia="ru-RU"/>
              </w:rPr>
              <w:t xml:space="preserve">колеровка под </w:t>
            </w:r>
            <w:r w:rsidRPr="002E0DCE">
              <w:rPr>
                <w:rFonts w:eastAsia="Times New Roman"/>
                <w:color w:val="000000"/>
                <w:sz w:val="20"/>
                <w:szCs w:val="20"/>
                <w:lang w:val="en-US" w:eastAsia="ru-RU"/>
              </w:rPr>
              <w:t>RAL</w:t>
            </w:r>
            <w:r w:rsidRPr="002E0DCE">
              <w:rPr>
                <w:rFonts w:eastAsia="Times New Roman"/>
                <w:color w:val="000000"/>
                <w:sz w:val="20"/>
                <w:szCs w:val="20"/>
                <w:lang w:eastAsia="ru-RU"/>
              </w:rPr>
              <w:t xml:space="preserve"> заказчика</w:t>
            </w:r>
          </w:p>
        </w:tc>
      </w:tr>
    </w:tbl>
    <w:p w:rsidR="00BA646C" w:rsidRPr="002E0DCE" w:rsidRDefault="00BA646C" w:rsidP="00BA646C">
      <w:pPr>
        <w:pStyle w:val="2"/>
      </w:pPr>
      <w:bookmarkStart w:id="18" w:name="_Toc169775595"/>
    </w:p>
    <w:p w:rsidR="00BA646C" w:rsidRPr="002E0DCE" w:rsidRDefault="00BA646C" w:rsidP="00BA646C">
      <w:pPr>
        <w:pStyle w:val="2"/>
      </w:pPr>
    </w:p>
    <w:p w:rsidR="00BA646C" w:rsidRPr="002E0DCE" w:rsidRDefault="00BA646C" w:rsidP="00BA646C">
      <w:pPr>
        <w:pStyle w:val="2"/>
      </w:pPr>
    </w:p>
    <w:p w:rsidR="00BA646C" w:rsidRPr="002E0DCE" w:rsidRDefault="00BA646C" w:rsidP="00BA646C">
      <w:pPr>
        <w:pStyle w:val="2"/>
      </w:pPr>
    </w:p>
    <w:p w:rsidR="00BD2DC7" w:rsidRDefault="00BD2DC7" w:rsidP="00BA646C">
      <w:pPr>
        <w:pStyle w:val="2"/>
      </w:pPr>
    </w:p>
    <w:p w:rsidR="00BD2DC7" w:rsidRDefault="00BD2DC7" w:rsidP="00BA646C">
      <w:pPr>
        <w:pStyle w:val="2"/>
      </w:pPr>
    </w:p>
    <w:p w:rsidR="00BD2DC7" w:rsidRDefault="00BD2DC7" w:rsidP="00BA646C">
      <w:pPr>
        <w:pStyle w:val="2"/>
      </w:pPr>
    </w:p>
    <w:p w:rsidR="00BD2DC7" w:rsidRDefault="00BD2DC7" w:rsidP="005065E0">
      <w:pPr>
        <w:pStyle w:val="2"/>
        <w:jc w:val="left"/>
      </w:pPr>
    </w:p>
    <w:p w:rsidR="00BA646C" w:rsidRPr="002E0DCE" w:rsidRDefault="0027738F" w:rsidP="00BA646C">
      <w:pPr>
        <w:pStyle w:val="2"/>
      </w:pPr>
      <w:r w:rsidRPr="00BD2DC7">
        <w:rPr>
          <w:highlight w:val="lightGray"/>
        </w:rPr>
        <w:t>Опоры Связи</w:t>
      </w:r>
      <w:bookmarkEnd w:id="18"/>
    </w:p>
    <w:p w:rsidR="00BA646C" w:rsidRPr="002E0DCE" w:rsidRDefault="00BD2DC7" w:rsidP="00BA646C">
      <w:pPr>
        <w:spacing w:after="300" w:line="330" w:lineRule="atLeast"/>
        <w:rPr>
          <w:rFonts w:ascii="Times New Roman" w:eastAsia="Times New Roman" w:hAnsi="Times New Roman" w:cs="Times New Roman"/>
          <w:sz w:val="24"/>
          <w:szCs w:val="24"/>
          <w:lang w:eastAsia="ru-RU"/>
        </w:rPr>
      </w:pPr>
      <w:r w:rsidRPr="002E0DCE">
        <w:rPr>
          <w:noProof/>
          <w:lang w:eastAsia="ru-RU"/>
        </w:rPr>
        <w:drawing>
          <wp:anchor distT="0" distB="0" distL="114300" distR="114300" simplePos="0" relativeHeight="251720704" behindDoc="0" locked="0" layoutInCell="1" allowOverlap="1">
            <wp:simplePos x="0" y="0"/>
            <wp:positionH relativeFrom="column">
              <wp:posOffset>109855</wp:posOffset>
            </wp:positionH>
            <wp:positionV relativeFrom="paragraph">
              <wp:posOffset>53340</wp:posOffset>
            </wp:positionV>
            <wp:extent cx="2219325" cy="2959100"/>
            <wp:effectExtent l="0" t="0" r="9525" b="0"/>
            <wp:wrapSquare wrapText="bothSides"/>
            <wp:docPr id="51" name="Рисунок 5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9325" cy="2959100"/>
                    </a:xfrm>
                    <a:prstGeom prst="rect">
                      <a:avLst/>
                    </a:prstGeom>
                    <a:noFill/>
                    <a:ln>
                      <a:noFill/>
                    </a:ln>
                  </pic:spPr>
                </pic:pic>
              </a:graphicData>
            </a:graphic>
          </wp:anchor>
        </w:drawing>
      </w:r>
      <w:r w:rsidR="00BA646C" w:rsidRPr="002E0DCE">
        <w:rPr>
          <w:rFonts w:ascii="Times New Roman" w:eastAsia="Times New Roman" w:hAnsi="Times New Roman" w:cs="Times New Roman"/>
          <w:sz w:val="24"/>
          <w:szCs w:val="24"/>
          <w:lang w:eastAsia="ru-RU"/>
        </w:rPr>
        <w:t xml:space="preserve">Башни и вышки операторов связи представляют собой высокие сооружения из металлических конструкций и профильных труб с лестницами и техническими площадками. Обычно они изготовляются из стали и алюминия и состоят из секций, связанных крепежными элементами. Данные металлоконструкции подвержены агрессивному воздействию со стороны окружающей среды. Атмосферные осадки, резкие перепады температур, ветра и УФ-излучение – все эти факторы способствуют развитию коррозионных процессов, которые в свою очередь разрушают металлоконструкции.  </w:t>
      </w:r>
    </w:p>
    <w:p w:rsidR="00BA646C" w:rsidRPr="002E0DCE" w:rsidRDefault="00BA646C" w:rsidP="00BA646C">
      <w:pPr>
        <w:spacing w:after="300" w:line="330" w:lineRule="atLeast"/>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«Производственный Комплекс «КУРС» предлагает эффективные решения по антикоррозийной защите объектов телевещания, сотовой и радиорелейной связи: башен и мачт связи любых размеров и конфигураций, их оград, лестниц и площадок. Компания выпускает двухкомпонентные полиуретановые материалы премиум класса. Данные лакокрасочные продукты созданы для долговременной защиты металлических сооружений от коррозионных процессов и от агрессивного действия атмосферных факторов. Более того лакокрасочные материалы обладают отличными декоративными свойства, что позволяет использовать их не только в качестве защитного покрытия, но и с целью предать металлоконструкциям привлекательный внешний вид.</w:t>
      </w:r>
    </w:p>
    <w:p w:rsidR="00BA646C" w:rsidRPr="002E0DCE" w:rsidRDefault="00BA646C" w:rsidP="00BA646C">
      <w:pPr>
        <w:spacing w:after="0" w:line="330" w:lineRule="atLeast"/>
        <w:rPr>
          <w:rFonts w:ascii="Times New Roman" w:hAnsi="Times New Roman" w:cs="Times New Roman"/>
        </w:rPr>
      </w:pPr>
      <w:r w:rsidRPr="002E0DCE">
        <w:rPr>
          <w:rFonts w:ascii="Times New Roman" w:eastAsia="Times New Roman" w:hAnsi="Times New Roman" w:cs="Times New Roman"/>
          <w:sz w:val="24"/>
          <w:szCs w:val="24"/>
          <w:lang w:eastAsia="ru-RU"/>
        </w:rPr>
        <w:t xml:space="preserve"> «ПК «КУРС» обладает огромным опытом разработки лакокрасочных материалов для защиты от коррозии в самых разных условиях и климатических зонах.   </w:t>
      </w:r>
      <w:r w:rsidRPr="002E0DCE">
        <w:rPr>
          <w:rFonts w:ascii="Times New Roman" w:hAnsi="Times New Roman" w:cs="Times New Roman"/>
          <w:sz w:val="24"/>
          <w:szCs w:val="24"/>
        </w:rPr>
        <w:t>Материалы производства «ПК «КУРС» отличаются высокой устойчивостью, экономичностью и долговечностью, а также обеспечивают надежную защиту от коррозии сроком до 25 лет.</w:t>
      </w:r>
      <w:r w:rsidRPr="002E0DCE">
        <w:rPr>
          <w:rFonts w:ascii="Times New Roman" w:hAnsi="Times New Roman" w:cs="Times New Roman"/>
        </w:rPr>
        <w:t xml:space="preserve"> </w:t>
      </w:r>
    </w:p>
    <w:p w:rsidR="00BA646C" w:rsidRPr="002E0DCE" w:rsidRDefault="00BA646C" w:rsidP="00BA646C">
      <w:pPr>
        <w:pStyle w:val="a9"/>
        <w:spacing w:before="0" w:beforeAutospacing="0" w:after="300" w:afterAutospacing="0" w:line="330" w:lineRule="atLeast"/>
      </w:pPr>
    </w:p>
    <w:tbl>
      <w:tblPr>
        <w:tblStyle w:val="a8"/>
        <w:tblW w:w="0" w:type="auto"/>
        <w:tblLook w:val="04A0"/>
      </w:tblPr>
      <w:tblGrid>
        <w:gridCol w:w="1555"/>
        <w:gridCol w:w="3899"/>
        <w:gridCol w:w="1816"/>
        <w:gridCol w:w="1817"/>
        <w:gridCol w:w="1817"/>
      </w:tblGrid>
      <w:tr w:rsidR="00BA646C" w:rsidRPr="002E0DCE" w:rsidTr="00BA646C">
        <w:tc>
          <w:tcPr>
            <w:tcW w:w="10904" w:type="dxa"/>
            <w:gridSpan w:val="5"/>
            <w:vAlign w:val="center"/>
          </w:tcPr>
          <w:p w:rsidR="00BA646C" w:rsidRPr="002E0DCE" w:rsidRDefault="00BA646C" w:rsidP="00BA646C">
            <w:pPr>
              <w:jc w:val="center"/>
              <w:rPr>
                <w:b/>
              </w:rPr>
            </w:pPr>
            <w:r w:rsidRPr="002E0DCE">
              <w:rPr>
                <w:b/>
              </w:rPr>
              <w:t>Антикоррозийной защите объектов телевещания, сотовой и радиорелейной связи: башен и мачт связи любых размеров и конфигураций, их оград, лестниц и площадок</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Кол-во слоев</w:t>
            </w:r>
          </w:p>
        </w:tc>
        <w:tc>
          <w:tcPr>
            <w:tcW w:w="3899" w:type="dxa"/>
            <w:vAlign w:val="center"/>
          </w:tcPr>
          <w:p w:rsidR="00BA646C" w:rsidRPr="002E0DCE" w:rsidRDefault="00BA646C" w:rsidP="00BA646C">
            <w:pPr>
              <w:jc w:val="center"/>
              <w:rPr>
                <w:sz w:val="20"/>
                <w:szCs w:val="20"/>
              </w:rPr>
            </w:pPr>
            <w:r w:rsidRPr="002E0DCE">
              <w:rPr>
                <w:sz w:val="20"/>
                <w:szCs w:val="20"/>
              </w:rPr>
              <w:t>Наименование материала (ТУ)</w:t>
            </w:r>
          </w:p>
        </w:tc>
        <w:tc>
          <w:tcPr>
            <w:tcW w:w="1816" w:type="dxa"/>
            <w:vAlign w:val="center"/>
          </w:tcPr>
          <w:p w:rsidR="00BA646C" w:rsidRPr="002E0DCE" w:rsidRDefault="00BA646C" w:rsidP="00BA646C">
            <w:pPr>
              <w:jc w:val="center"/>
              <w:rPr>
                <w:sz w:val="20"/>
                <w:szCs w:val="20"/>
              </w:rPr>
            </w:pPr>
            <w:r w:rsidRPr="002E0DCE">
              <w:rPr>
                <w:sz w:val="20"/>
                <w:szCs w:val="20"/>
              </w:rPr>
              <w:t>Толщина сухого слоя, мкм</w:t>
            </w:r>
          </w:p>
        </w:tc>
        <w:tc>
          <w:tcPr>
            <w:tcW w:w="1817" w:type="dxa"/>
            <w:vAlign w:val="center"/>
          </w:tcPr>
          <w:p w:rsidR="00BA646C" w:rsidRPr="002E0DCE" w:rsidRDefault="00BA646C" w:rsidP="00BA646C">
            <w:pPr>
              <w:jc w:val="center"/>
              <w:rPr>
                <w:sz w:val="20"/>
                <w:szCs w:val="20"/>
              </w:rPr>
            </w:pPr>
            <w:r w:rsidRPr="002E0DCE">
              <w:rPr>
                <w:sz w:val="20"/>
                <w:szCs w:val="20"/>
              </w:rPr>
              <w:t>Цвет покрытия</w:t>
            </w:r>
          </w:p>
        </w:tc>
        <w:tc>
          <w:tcPr>
            <w:tcW w:w="1817" w:type="dxa"/>
            <w:vAlign w:val="center"/>
          </w:tcPr>
          <w:p w:rsidR="00BA646C" w:rsidRPr="002E0DCE" w:rsidRDefault="00BA646C" w:rsidP="00BA646C">
            <w:pPr>
              <w:jc w:val="center"/>
              <w:rPr>
                <w:sz w:val="20"/>
                <w:szCs w:val="20"/>
              </w:rPr>
            </w:pPr>
            <w:r w:rsidRPr="002E0DCE">
              <w:rPr>
                <w:sz w:val="20"/>
                <w:szCs w:val="20"/>
              </w:rPr>
              <w:t>Цвет внешнего слоя покрытия</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Первый</w:t>
            </w:r>
          </w:p>
        </w:tc>
        <w:tc>
          <w:tcPr>
            <w:tcW w:w="3899" w:type="dxa"/>
            <w:vAlign w:val="center"/>
          </w:tcPr>
          <w:p w:rsidR="00BA646C" w:rsidRPr="002E0DCE" w:rsidRDefault="00BA646C" w:rsidP="00BA646C">
            <w:pPr>
              <w:shd w:val="clear" w:color="auto" w:fill="FFFFFF"/>
              <w:jc w:val="center"/>
              <w:rPr>
                <w:sz w:val="20"/>
                <w:szCs w:val="20"/>
              </w:rPr>
            </w:pPr>
            <w:r w:rsidRPr="002E0DCE">
              <w:rPr>
                <w:sz w:val="20"/>
                <w:szCs w:val="20"/>
              </w:rPr>
              <w:t>Курс 1025</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lang w:eastAsia="ru-RU"/>
              </w:rPr>
              <w:lastRenderedPageBreak/>
              <w:t>ТУ 20.30.22-009-37491760-2020 /</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BA646C" w:rsidRPr="002E0DCE" w:rsidRDefault="00BA646C" w:rsidP="00BA646C">
            <w:pPr>
              <w:jc w:val="center"/>
              <w:rPr>
                <w:sz w:val="20"/>
                <w:szCs w:val="20"/>
              </w:rPr>
            </w:pPr>
            <w:r w:rsidRPr="002E0DCE">
              <w:rPr>
                <w:sz w:val="20"/>
                <w:szCs w:val="20"/>
              </w:rPr>
              <w:lastRenderedPageBreak/>
              <w:t>40-60</w:t>
            </w:r>
          </w:p>
        </w:tc>
        <w:tc>
          <w:tcPr>
            <w:tcW w:w="1817" w:type="dxa"/>
            <w:vAlign w:val="center"/>
          </w:tcPr>
          <w:p w:rsidR="00BA646C" w:rsidRPr="002E0DCE" w:rsidRDefault="00BA646C" w:rsidP="00BA646C">
            <w:pPr>
              <w:jc w:val="center"/>
              <w:rPr>
                <w:sz w:val="20"/>
                <w:szCs w:val="20"/>
              </w:rPr>
            </w:pPr>
            <w:r w:rsidRPr="002E0DCE">
              <w:rPr>
                <w:sz w:val="20"/>
                <w:szCs w:val="20"/>
              </w:rPr>
              <w:t>Красно-</w:t>
            </w:r>
            <w:r w:rsidRPr="002E0DCE">
              <w:rPr>
                <w:sz w:val="20"/>
                <w:szCs w:val="20"/>
              </w:rPr>
              <w:lastRenderedPageBreak/>
              <w:t>коричневый /</w:t>
            </w:r>
          </w:p>
          <w:p w:rsidR="00BA646C" w:rsidRPr="002E0DCE" w:rsidRDefault="00BA646C" w:rsidP="00BA646C">
            <w:pPr>
              <w:jc w:val="center"/>
              <w:rPr>
                <w:sz w:val="20"/>
                <w:szCs w:val="20"/>
              </w:rPr>
            </w:pPr>
            <w:r w:rsidRPr="002E0DCE">
              <w:rPr>
                <w:sz w:val="20"/>
                <w:szCs w:val="20"/>
              </w:rPr>
              <w:t>Серый</w:t>
            </w:r>
          </w:p>
        </w:tc>
        <w:tc>
          <w:tcPr>
            <w:tcW w:w="1817" w:type="dxa"/>
            <w:vAlign w:val="center"/>
          </w:tcPr>
          <w:p w:rsidR="00BA646C" w:rsidRPr="002E0DCE" w:rsidRDefault="00BA646C" w:rsidP="00BA646C">
            <w:pPr>
              <w:jc w:val="center"/>
              <w:rPr>
                <w:sz w:val="20"/>
                <w:szCs w:val="20"/>
              </w:rPr>
            </w:pP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lastRenderedPageBreak/>
              <w:t>Второй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sz w:val="20"/>
                <w:szCs w:val="20"/>
                <w:lang w:eastAsia="ru-RU"/>
              </w:rPr>
              <w:t xml:space="preserve">колеровка под </w:t>
            </w:r>
            <w:r w:rsidRPr="002E0DCE">
              <w:rPr>
                <w:rFonts w:eastAsia="Times New Roman"/>
                <w:sz w:val="20"/>
                <w:szCs w:val="20"/>
                <w:lang w:val="en-US" w:eastAsia="ru-RU"/>
              </w:rPr>
              <w:t>RAL</w:t>
            </w:r>
            <w:r w:rsidRPr="002E0DCE">
              <w:rPr>
                <w:rFonts w:eastAsia="Times New Roman"/>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sz w:val="20"/>
                <w:szCs w:val="20"/>
                <w:lang w:eastAsia="ru-RU"/>
              </w:rPr>
              <w:t xml:space="preserve">колеровка под </w:t>
            </w:r>
            <w:r w:rsidRPr="002E0DCE">
              <w:rPr>
                <w:rFonts w:eastAsia="Times New Roman"/>
                <w:sz w:val="20"/>
                <w:szCs w:val="20"/>
                <w:lang w:val="en-US" w:eastAsia="ru-RU"/>
              </w:rPr>
              <w:t>RAL</w:t>
            </w:r>
            <w:r w:rsidRPr="002E0DCE">
              <w:rPr>
                <w:rFonts w:eastAsia="Times New Roman"/>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Третий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 /</w:t>
            </w:r>
          </w:p>
          <w:p w:rsidR="00BA646C" w:rsidRPr="002E0DCE" w:rsidRDefault="00BA646C" w:rsidP="00BA646C">
            <w:pPr>
              <w:shd w:val="clear" w:color="auto" w:fill="FFFFFF"/>
              <w:jc w:val="center"/>
              <w:rPr>
                <w:rFonts w:eastAsia="Times New Roman"/>
                <w:sz w:val="20"/>
                <w:szCs w:val="20"/>
                <w:lang w:eastAsia="ru-RU"/>
              </w:rPr>
            </w:pPr>
            <w:r w:rsidRPr="002E0DCE">
              <w:rPr>
                <w:rFonts w:eastAsia="Times New Roman"/>
                <w:sz w:val="20"/>
                <w:szCs w:val="20"/>
                <w:lang w:eastAsia="ru-RU"/>
              </w:rPr>
              <w:t>Курс-ПК</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20.30.12-031-37491760-2024</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sz w:val="20"/>
                <w:szCs w:val="20"/>
                <w:lang w:eastAsia="ru-RU"/>
              </w:rPr>
              <w:t xml:space="preserve">колеровка под </w:t>
            </w:r>
            <w:r w:rsidRPr="002E0DCE">
              <w:rPr>
                <w:rFonts w:eastAsia="Times New Roman"/>
                <w:sz w:val="20"/>
                <w:szCs w:val="20"/>
                <w:lang w:val="en-US" w:eastAsia="ru-RU"/>
              </w:rPr>
              <w:t>RAL</w:t>
            </w:r>
            <w:r w:rsidRPr="002E0DCE">
              <w:rPr>
                <w:rFonts w:eastAsia="Times New Roman"/>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sz w:val="20"/>
                <w:szCs w:val="20"/>
                <w:lang w:eastAsia="ru-RU"/>
              </w:rPr>
              <w:t xml:space="preserve">колеровка под </w:t>
            </w:r>
            <w:r w:rsidRPr="002E0DCE">
              <w:rPr>
                <w:rFonts w:eastAsia="Times New Roman"/>
                <w:sz w:val="20"/>
                <w:szCs w:val="20"/>
                <w:lang w:val="en-US" w:eastAsia="ru-RU"/>
              </w:rPr>
              <w:t>RAL</w:t>
            </w:r>
            <w:r w:rsidRPr="002E0DCE">
              <w:rPr>
                <w:rFonts w:eastAsia="Times New Roman"/>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p>
        </w:tc>
        <w:tc>
          <w:tcPr>
            <w:tcW w:w="3899" w:type="dxa"/>
            <w:vAlign w:val="center"/>
          </w:tcPr>
          <w:p w:rsidR="00BA646C" w:rsidRPr="002E0DCE" w:rsidRDefault="00BA646C" w:rsidP="00BA646C">
            <w:pPr>
              <w:shd w:val="clear" w:color="auto" w:fill="FFFFFF"/>
              <w:jc w:val="center"/>
              <w:rPr>
                <w:sz w:val="20"/>
                <w:szCs w:val="20"/>
              </w:rPr>
            </w:pPr>
            <w:r w:rsidRPr="002E0DCE">
              <w:rPr>
                <w:sz w:val="20"/>
                <w:szCs w:val="20"/>
              </w:rPr>
              <w:t>Общая толщина системы покрытия</w:t>
            </w:r>
          </w:p>
        </w:tc>
        <w:tc>
          <w:tcPr>
            <w:tcW w:w="1816" w:type="dxa"/>
            <w:vAlign w:val="center"/>
          </w:tcPr>
          <w:p w:rsidR="00BA646C" w:rsidRPr="002E0DCE" w:rsidRDefault="00BA646C" w:rsidP="00BA646C">
            <w:pPr>
              <w:jc w:val="center"/>
              <w:rPr>
                <w:sz w:val="20"/>
                <w:szCs w:val="20"/>
              </w:rPr>
            </w:pPr>
            <w:r w:rsidRPr="002E0DCE">
              <w:rPr>
                <w:sz w:val="20"/>
                <w:szCs w:val="20"/>
              </w:rPr>
              <w:t>160-260</w:t>
            </w:r>
          </w:p>
        </w:tc>
        <w:tc>
          <w:tcPr>
            <w:tcW w:w="1817" w:type="dxa"/>
            <w:vAlign w:val="center"/>
          </w:tcPr>
          <w:p w:rsidR="00BA646C" w:rsidRPr="002E0DCE" w:rsidRDefault="00BA646C" w:rsidP="00BA646C">
            <w:pPr>
              <w:jc w:val="center"/>
              <w:rPr>
                <w:rFonts w:eastAsia="Times New Roman"/>
                <w:sz w:val="20"/>
                <w:szCs w:val="20"/>
                <w:lang w:eastAsia="ru-RU"/>
              </w:rPr>
            </w:pPr>
          </w:p>
        </w:tc>
        <w:tc>
          <w:tcPr>
            <w:tcW w:w="1817" w:type="dxa"/>
            <w:vAlign w:val="center"/>
          </w:tcPr>
          <w:p w:rsidR="00BA646C" w:rsidRPr="002E0DCE" w:rsidRDefault="00BA646C" w:rsidP="00BA646C">
            <w:pPr>
              <w:jc w:val="center"/>
              <w:rPr>
                <w:rFonts w:eastAsia="Times New Roman"/>
                <w:sz w:val="20"/>
                <w:szCs w:val="20"/>
                <w:lang w:eastAsia="ru-RU"/>
              </w:rPr>
            </w:pPr>
          </w:p>
        </w:tc>
      </w:tr>
      <w:tr w:rsidR="00BA646C" w:rsidRPr="002E0DCE" w:rsidTr="00BA646C">
        <w:tc>
          <w:tcPr>
            <w:tcW w:w="10904" w:type="dxa"/>
            <w:gridSpan w:val="5"/>
            <w:vAlign w:val="center"/>
          </w:tcPr>
          <w:p w:rsidR="00BA646C" w:rsidRPr="002E0DCE" w:rsidRDefault="00BA646C" w:rsidP="00BA646C">
            <w:pPr>
              <w:jc w:val="center"/>
              <w:rPr>
                <w:rFonts w:eastAsia="Times New Roman"/>
                <w:b/>
                <w:lang w:eastAsia="ru-RU"/>
              </w:rPr>
            </w:pPr>
            <w:r w:rsidRPr="002E0DCE">
              <w:rPr>
                <w:rFonts w:eastAsia="Times New Roman"/>
                <w:b/>
                <w:lang w:eastAsia="ru-RU"/>
              </w:rPr>
              <w:t>Восстановление покрытия</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Кол-во слоев</w:t>
            </w:r>
          </w:p>
        </w:tc>
        <w:tc>
          <w:tcPr>
            <w:tcW w:w="3899" w:type="dxa"/>
            <w:vAlign w:val="center"/>
          </w:tcPr>
          <w:p w:rsidR="00BA646C" w:rsidRPr="002E0DCE" w:rsidRDefault="00BA646C" w:rsidP="00BA646C">
            <w:pPr>
              <w:jc w:val="center"/>
              <w:rPr>
                <w:sz w:val="20"/>
                <w:szCs w:val="20"/>
              </w:rPr>
            </w:pPr>
            <w:r w:rsidRPr="002E0DCE">
              <w:rPr>
                <w:sz w:val="20"/>
                <w:szCs w:val="20"/>
              </w:rPr>
              <w:t>Наименование материала (ТУ)</w:t>
            </w:r>
          </w:p>
        </w:tc>
        <w:tc>
          <w:tcPr>
            <w:tcW w:w="1816" w:type="dxa"/>
            <w:vAlign w:val="center"/>
          </w:tcPr>
          <w:p w:rsidR="00BA646C" w:rsidRPr="002E0DCE" w:rsidRDefault="00BA646C" w:rsidP="00BA646C">
            <w:pPr>
              <w:jc w:val="center"/>
              <w:rPr>
                <w:sz w:val="20"/>
                <w:szCs w:val="20"/>
              </w:rPr>
            </w:pPr>
            <w:r w:rsidRPr="002E0DCE">
              <w:rPr>
                <w:sz w:val="20"/>
                <w:szCs w:val="20"/>
              </w:rPr>
              <w:t>Толщина сухого слоя, мкм</w:t>
            </w:r>
          </w:p>
        </w:tc>
        <w:tc>
          <w:tcPr>
            <w:tcW w:w="1817" w:type="dxa"/>
            <w:vAlign w:val="center"/>
          </w:tcPr>
          <w:p w:rsidR="00BA646C" w:rsidRPr="002E0DCE" w:rsidRDefault="00BA646C" w:rsidP="00BA646C">
            <w:pPr>
              <w:jc w:val="center"/>
              <w:rPr>
                <w:sz w:val="20"/>
                <w:szCs w:val="20"/>
              </w:rPr>
            </w:pPr>
            <w:r w:rsidRPr="002E0DCE">
              <w:rPr>
                <w:sz w:val="20"/>
                <w:szCs w:val="20"/>
              </w:rPr>
              <w:t>Цвет покрытия</w:t>
            </w:r>
          </w:p>
        </w:tc>
        <w:tc>
          <w:tcPr>
            <w:tcW w:w="1817" w:type="dxa"/>
            <w:vAlign w:val="center"/>
          </w:tcPr>
          <w:p w:rsidR="00BA646C" w:rsidRPr="002E0DCE" w:rsidRDefault="00BA646C" w:rsidP="00BA646C">
            <w:pPr>
              <w:jc w:val="center"/>
              <w:rPr>
                <w:sz w:val="20"/>
                <w:szCs w:val="20"/>
              </w:rPr>
            </w:pPr>
            <w:r w:rsidRPr="002E0DCE">
              <w:rPr>
                <w:sz w:val="20"/>
                <w:szCs w:val="20"/>
              </w:rPr>
              <w:t>Цвет внешнего слоя покрытия</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Первый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sz w:val="20"/>
                <w:szCs w:val="20"/>
                <w:lang w:eastAsia="ru-RU"/>
              </w:rPr>
              <w:t xml:space="preserve">колеровка под </w:t>
            </w:r>
            <w:r w:rsidRPr="002E0DCE">
              <w:rPr>
                <w:rFonts w:eastAsia="Times New Roman"/>
                <w:sz w:val="20"/>
                <w:szCs w:val="20"/>
                <w:lang w:val="en-US" w:eastAsia="ru-RU"/>
              </w:rPr>
              <w:t>RAL</w:t>
            </w:r>
            <w:r w:rsidRPr="002E0DCE">
              <w:rPr>
                <w:rFonts w:eastAsia="Times New Roman"/>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sz w:val="20"/>
                <w:szCs w:val="20"/>
                <w:lang w:eastAsia="ru-RU"/>
              </w:rPr>
              <w:t xml:space="preserve">колеровка под </w:t>
            </w:r>
            <w:r w:rsidRPr="002E0DCE">
              <w:rPr>
                <w:rFonts w:eastAsia="Times New Roman"/>
                <w:sz w:val="20"/>
                <w:szCs w:val="20"/>
                <w:lang w:val="en-US" w:eastAsia="ru-RU"/>
              </w:rPr>
              <w:t>RAL</w:t>
            </w:r>
            <w:r w:rsidRPr="002E0DCE">
              <w:rPr>
                <w:rFonts w:eastAsia="Times New Roman"/>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r w:rsidRPr="002E0DCE">
              <w:rPr>
                <w:sz w:val="20"/>
                <w:szCs w:val="20"/>
              </w:rPr>
              <w:t>Второй</w:t>
            </w: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Курс-УФ</w:t>
            </w:r>
          </w:p>
          <w:p w:rsidR="00BA646C" w:rsidRPr="002E0DCE" w:rsidRDefault="00BA646C" w:rsidP="00BA646C">
            <w:pPr>
              <w:shd w:val="clear" w:color="auto" w:fill="FFFFFF"/>
              <w:jc w:val="center"/>
              <w:rPr>
                <w:rFonts w:eastAsia="Times New Roman"/>
                <w:sz w:val="20"/>
                <w:szCs w:val="20"/>
              </w:rPr>
            </w:pPr>
            <w:r w:rsidRPr="002E0DCE">
              <w:rPr>
                <w:rFonts w:eastAsia="Times New Roman"/>
                <w:sz w:val="20"/>
                <w:szCs w:val="20"/>
              </w:rPr>
              <w:t>ТУ 20.30.12-030-37491760-2023</w:t>
            </w:r>
          </w:p>
        </w:tc>
        <w:tc>
          <w:tcPr>
            <w:tcW w:w="1816" w:type="dxa"/>
            <w:vAlign w:val="center"/>
          </w:tcPr>
          <w:p w:rsidR="00BA646C" w:rsidRPr="002E0DCE" w:rsidRDefault="00BA646C" w:rsidP="00BA646C">
            <w:pPr>
              <w:jc w:val="center"/>
              <w:rPr>
                <w:sz w:val="20"/>
                <w:szCs w:val="20"/>
              </w:rPr>
            </w:pPr>
            <w:r w:rsidRPr="002E0DCE">
              <w:rPr>
                <w:sz w:val="20"/>
                <w:szCs w:val="20"/>
              </w:rPr>
              <w:t>30-50</w:t>
            </w:r>
          </w:p>
        </w:tc>
        <w:tc>
          <w:tcPr>
            <w:tcW w:w="1817" w:type="dxa"/>
            <w:vAlign w:val="center"/>
          </w:tcPr>
          <w:p w:rsidR="00BA646C" w:rsidRPr="002E0DCE" w:rsidRDefault="00BA646C" w:rsidP="00BA646C">
            <w:pPr>
              <w:jc w:val="center"/>
              <w:rPr>
                <w:sz w:val="20"/>
                <w:szCs w:val="20"/>
              </w:rPr>
            </w:pPr>
            <w:r w:rsidRPr="002E0DCE">
              <w:rPr>
                <w:rFonts w:eastAsia="Times New Roman"/>
                <w:sz w:val="20"/>
                <w:szCs w:val="20"/>
                <w:lang w:eastAsia="ru-RU"/>
              </w:rPr>
              <w:t xml:space="preserve">колеровка под </w:t>
            </w:r>
            <w:r w:rsidRPr="002E0DCE">
              <w:rPr>
                <w:rFonts w:eastAsia="Times New Roman"/>
                <w:sz w:val="20"/>
                <w:szCs w:val="20"/>
                <w:lang w:val="en-US" w:eastAsia="ru-RU"/>
              </w:rPr>
              <w:t>RAL</w:t>
            </w:r>
            <w:r w:rsidRPr="002E0DCE">
              <w:rPr>
                <w:rFonts w:eastAsia="Times New Roman"/>
                <w:sz w:val="20"/>
                <w:szCs w:val="20"/>
                <w:lang w:eastAsia="ru-RU"/>
              </w:rPr>
              <w:t xml:space="preserve"> заказчика</w:t>
            </w:r>
          </w:p>
        </w:tc>
        <w:tc>
          <w:tcPr>
            <w:tcW w:w="1817" w:type="dxa"/>
            <w:vAlign w:val="center"/>
          </w:tcPr>
          <w:p w:rsidR="00BA646C" w:rsidRPr="002E0DCE" w:rsidRDefault="00BA646C" w:rsidP="00BA646C">
            <w:pPr>
              <w:jc w:val="center"/>
              <w:rPr>
                <w:sz w:val="20"/>
                <w:szCs w:val="20"/>
              </w:rPr>
            </w:pPr>
            <w:r w:rsidRPr="002E0DCE">
              <w:rPr>
                <w:rFonts w:eastAsia="Times New Roman"/>
                <w:sz w:val="20"/>
                <w:szCs w:val="20"/>
                <w:lang w:eastAsia="ru-RU"/>
              </w:rPr>
              <w:t xml:space="preserve">колеровка под </w:t>
            </w:r>
            <w:r w:rsidRPr="002E0DCE">
              <w:rPr>
                <w:rFonts w:eastAsia="Times New Roman"/>
                <w:sz w:val="20"/>
                <w:szCs w:val="20"/>
                <w:lang w:val="en-US" w:eastAsia="ru-RU"/>
              </w:rPr>
              <w:t>RAL</w:t>
            </w:r>
            <w:r w:rsidRPr="002E0DCE">
              <w:rPr>
                <w:rFonts w:eastAsia="Times New Roman"/>
                <w:sz w:val="20"/>
                <w:szCs w:val="20"/>
                <w:lang w:eastAsia="ru-RU"/>
              </w:rPr>
              <w:t xml:space="preserve"> заказчика</w:t>
            </w:r>
          </w:p>
        </w:tc>
      </w:tr>
      <w:tr w:rsidR="00BA646C" w:rsidRPr="002E0DCE" w:rsidTr="00BA646C">
        <w:tc>
          <w:tcPr>
            <w:tcW w:w="1555" w:type="dxa"/>
            <w:vAlign w:val="center"/>
          </w:tcPr>
          <w:p w:rsidR="00BA646C" w:rsidRPr="002E0DCE" w:rsidRDefault="00BA646C" w:rsidP="00BA646C">
            <w:pPr>
              <w:jc w:val="center"/>
              <w:rPr>
                <w:sz w:val="20"/>
                <w:szCs w:val="20"/>
              </w:rPr>
            </w:pPr>
          </w:p>
        </w:tc>
        <w:tc>
          <w:tcPr>
            <w:tcW w:w="3899" w:type="dxa"/>
            <w:vAlign w:val="center"/>
          </w:tcPr>
          <w:p w:rsidR="00BA646C" w:rsidRPr="002E0DCE" w:rsidRDefault="00BA646C" w:rsidP="00BA646C">
            <w:pPr>
              <w:shd w:val="clear" w:color="auto" w:fill="FFFFFF"/>
              <w:jc w:val="center"/>
              <w:rPr>
                <w:rFonts w:eastAsia="Times New Roman"/>
                <w:sz w:val="20"/>
                <w:szCs w:val="20"/>
              </w:rPr>
            </w:pPr>
            <w:r w:rsidRPr="002E0DCE">
              <w:rPr>
                <w:sz w:val="20"/>
                <w:szCs w:val="20"/>
              </w:rPr>
              <w:t>Общая толщина системы покрытия</w:t>
            </w:r>
          </w:p>
        </w:tc>
        <w:tc>
          <w:tcPr>
            <w:tcW w:w="1816" w:type="dxa"/>
            <w:vAlign w:val="center"/>
          </w:tcPr>
          <w:p w:rsidR="00BA646C" w:rsidRPr="002E0DCE" w:rsidRDefault="00BA646C" w:rsidP="00BA646C">
            <w:pPr>
              <w:jc w:val="center"/>
              <w:rPr>
                <w:sz w:val="20"/>
                <w:szCs w:val="20"/>
              </w:rPr>
            </w:pPr>
            <w:r w:rsidRPr="002E0DCE">
              <w:rPr>
                <w:sz w:val="20"/>
                <w:szCs w:val="20"/>
              </w:rPr>
              <w:t>60-100</w:t>
            </w:r>
          </w:p>
        </w:tc>
        <w:tc>
          <w:tcPr>
            <w:tcW w:w="1817" w:type="dxa"/>
            <w:vAlign w:val="center"/>
          </w:tcPr>
          <w:p w:rsidR="00BA646C" w:rsidRPr="002E0DCE" w:rsidRDefault="00BA646C" w:rsidP="00BA646C">
            <w:pPr>
              <w:jc w:val="center"/>
              <w:rPr>
                <w:rFonts w:eastAsia="Times New Roman"/>
                <w:sz w:val="20"/>
                <w:szCs w:val="20"/>
                <w:lang w:eastAsia="ru-RU"/>
              </w:rPr>
            </w:pPr>
          </w:p>
        </w:tc>
        <w:tc>
          <w:tcPr>
            <w:tcW w:w="1817" w:type="dxa"/>
            <w:vAlign w:val="center"/>
          </w:tcPr>
          <w:p w:rsidR="00BA646C" w:rsidRPr="002E0DCE" w:rsidRDefault="00BA646C" w:rsidP="00BA646C">
            <w:pPr>
              <w:jc w:val="center"/>
              <w:rPr>
                <w:rFonts w:eastAsia="Times New Roman"/>
                <w:sz w:val="20"/>
                <w:szCs w:val="20"/>
                <w:lang w:eastAsia="ru-RU"/>
              </w:rPr>
            </w:pPr>
          </w:p>
        </w:tc>
      </w:tr>
    </w:tbl>
    <w:p w:rsidR="00BA646C" w:rsidRPr="002E0DCE" w:rsidRDefault="00BA646C" w:rsidP="00BA646C">
      <w:pPr>
        <w:spacing w:after="0" w:line="330" w:lineRule="atLeast"/>
        <w:ind w:left="450"/>
        <w:rPr>
          <w:rFonts w:ascii="Times New Roman" w:hAnsi="Times New Roman" w:cs="Times New Roman"/>
          <w:sz w:val="24"/>
          <w:szCs w:val="24"/>
        </w:rPr>
      </w:pPr>
    </w:p>
    <w:p w:rsidR="00BA646C" w:rsidRPr="002E0DCE" w:rsidRDefault="00BA646C" w:rsidP="00BA646C">
      <w:pPr>
        <w:pStyle w:val="a9"/>
        <w:spacing w:before="0" w:beforeAutospacing="0" w:after="300" w:afterAutospacing="0" w:line="330" w:lineRule="atLeast"/>
      </w:pPr>
      <w:r w:rsidRPr="002E0DCE">
        <w:t>Все лакокрасочные материалы завода </w:t>
      </w:r>
      <w:r w:rsidRPr="002E0DCE">
        <w:rPr>
          <w:bCs/>
          <w:bdr w:val="none" w:sz="0" w:space="0" w:color="auto" w:frame="1"/>
        </w:rPr>
        <w:t>производятся в соответствии с нормами и стандартами</w:t>
      </w:r>
      <w:r w:rsidRPr="002E0DCE">
        <w:t xml:space="preserve">, в том числе </w:t>
      </w:r>
      <w:proofErr w:type="spellStart"/>
      <w:r w:rsidRPr="002E0DCE">
        <w:t>СниП</w:t>
      </w:r>
      <w:proofErr w:type="spellEnd"/>
      <w:r w:rsidRPr="002E0DCE">
        <w:t xml:space="preserve"> 3.04.03-85 «Защита строительных конструкций и сооружений от коррозии. Правила производства и приемки работ».</w:t>
      </w:r>
    </w:p>
    <w:p w:rsidR="001F3B14" w:rsidRPr="002E0DCE" w:rsidRDefault="001F3B14" w:rsidP="007A0A02">
      <w:pPr>
        <w:shd w:val="clear" w:color="auto" w:fill="FFFFFF"/>
        <w:spacing w:after="0" w:line="240" w:lineRule="auto"/>
        <w:rPr>
          <w:rFonts w:ascii="Times New Roman" w:eastAsia="Times New Roman" w:hAnsi="Times New Roman" w:cs="Times New Roman"/>
          <w:color w:val="FF0000"/>
          <w:sz w:val="20"/>
          <w:szCs w:val="20"/>
          <w:lang w:eastAsia="ru-RU"/>
        </w:rPr>
      </w:pPr>
    </w:p>
    <w:p w:rsidR="00BA646C" w:rsidRPr="002E0DCE" w:rsidRDefault="00BA646C" w:rsidP="007A0A02">
      <w:pPr>
        <w:shd w:val="clear" w:color="auto" w:fill="FFFFFF"/>
        <w:spacing w:after="0" w:line="240" w:lineRule="auto"/>
        <w:rPr>
          <w:rFonts w:ascii="Times New Roman" w:eastAsia="Times New Roman" w:hAnsi="Times New Roman" w:cs="Times New Roman"/>
          <w:color w:val="FF0000"/>
          <w:sz w:val="20"/>
          <w:szCs w:val="20"/>
          <w:lang w:eastAsia="ru-RU"/>
        </w:rPr>
      </w:pPr>
    </w:p>
    <w:p w:rsidR="00BA646C" w:rsidRPr="002E0DCE" w:rsidRDefault="00BA646C" w:rsidP="00BA646C">
      <w:pPr>
        <w:spacing w:after="0" w:line="240" w:lineRule="auto"/>
        <w:jc w:val="center"/>
        <w:rPr>
          <w:rFonts w:ascii="Times New Roman" w:hAnsi="Times New Roman" w:cs="Times New Roman"/>
          <w:b/>
          <w:color w:val="002060"/>
          <w:sz w:val="36"/>
          <w:szCs w:val="36"/>
        </w:rPr>
      </w:pPr>
      <w:r w:rsidRPr="002E0DCE">
        <w:rPr>
          <w:rFonts w:ascii="Times New Roman" w:hAnsi="Times New Roman" w:cs="Times New Roman"/>
          <w:b/>
          <w:color w:val="002060"/>
          <w:sz w:val="36"/>
          <w:szCs w:val="36"/>
        </w:rPr>
        <w:t xml:space="preserve">Антикоррозионная защита шпунта </w:t>
      </w:r>
      <w:proofErr w:type="spellStart"/>
      <w:r w:rsidRPr="002E0DCE">
        <w:rPr>
          <w:rFonts w:ascii="Times New Roman" w:hAnsi="Times New Roman" w:cs="Times New Roman"/>
          <w:b/>
          <w:color w:val="002060"/>
          <w:sz w:val="36"/>
          <w:szCs w:val="36"/>
        </w:rPr>
        <w:t>ларсена</w:t>
      </w:r>
      <w:proofErr w:type="spellEnd"/>
      <w:r w:rsidRPr="002E0DCE">
        <w:rPr>
          <w:rFonts w:ascii="Times New Roman" w:hAnsi="Times New Roman" w:cs="Times New Roman"/>
          <w:b/>
          <w:color w:val="002060"/>
          <w:sz w:val="36"/>
          <w:szCs w:val="36"/>
        </w:rPr>
        <w:t>, забивных металлических и винтовых свай</w:t>
      </w:r>
    </w:p>
    <w:p w:rsidR="00BA646C" w:rsidRPr="002E0DCE" w:rsidRDefault="00BA646C" w:rsidP="00BA646C">
      <w:pPr>
        <w:spacing w:after="0" w:line="240" w:lineRule="auto"/>
        <w:rPr>
          <w:rFonts w:ascii="Times New Roman" w:hAnsi="Times New Roman" w:cs="Times New Roman"/>
          <w:b/>
          <w:color w:val="002060"/>
          <w:szCs w:val="20"/>
        </w:rPr>
      </w:pPr>
    </w:p>
    <w:p w:rsidR="00BA646C" w:rsidRPr="002E0DCE" w:rsidRDefault="00BA646C" w:rsidP="00BA646C">
      <w:pPr>
        <w:pStyle w:val="a9"/>
      </w:pPr>
      <w:r w:rsidRPr="002E0DCE">
        <w:rPr>
          <w:noProof/>
        </w:rPr>
        <w:drawing>
          <wp:anchor distT="0" distB="0" distL="114300" distR="114300" simplePos="0" relativeHeight="251722752" behindDoc="1" locked="0" layoutInCell="1" allowOverlap="1">
            <wp:simplePos x="0" y="0"/>
            <wp:positionH relativeFrom="column">
              <wp:posOffset>-2540</wp:posOffset>
            </wp:positionH>
            <wp:positionV relativeFrom="paragraph">
              <wp:posOffset>180340</wp:posOffset>
            </wp:positionV>
            <wp:extent cx="3035300" cy="2276475"/>
            <wp:effectExtent l="0" t="0" r="0" b="9525"/>
            <wp:wrapTight wrapText="bothSides">
              <wp:wrapPolygon edited="0">
                <wp:start x="0" y="0"/>
                <wp:lineTo x="0" y="21510"/>
                <wp:lineTo x="21419" y="21510"/>
                <wp:lineTo x="21419" y="0"/>
                <wp:lineTo x="0" y="0"/>
              </wp:wrapPolygon>
            </wp:wrapTight>
            <wp:docPr id="52" name="Рисунок 52" descr="G:\Users\User\YandexDisk\ПК Курс\ФОТО и ВИДЕО\Водный транспорт\Судостроение и судоремонт 2020-2022\2022г. Стройкрафт (окраска причала МАРИ ЭЛ - Козьмодемьянск)\IMG_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User\YandexDisk\ПК Курс\ФОТО и ВИДЕО\Водный транспорт\Судостроение и судоремонт 2020-2022\2022г. Стройкрафт (окраска причала МАРИ ЭЛ - Козьмодемьянск)\IMG_1446.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3035300" cy="2276475"/>
                    </a:xfrm>
                    <a:prstGeom prst="rect">
                      <a:avLst/>
                    </a:prstGeom>
                    <a:noFill/>
                    <a:ln>
                      <a:noFill/>
                    </a:ln>
                  </pic:spPr>
                </pic:pic>
              </a:graphicData>
            </a:graphic>
          </wp:anchor>
        </w:drawing>
      </w:r>
      <w:r w:rsidRPr="002E0DCE">
        <w:t xml:space="preserve">В строительной отрасли широко используются шпунтовые ограждения, которые подвергается воздействию коррозии, особенно в условиях повышенной влажности и агрессивных сред. Стремительное развитие и протекание коррозии приводит к частичному и полному разрушению металлоконструкций, которое впоследствии приводит к дисфункции шпунта в целом.  Поэтому защита шпунта от коррозии является важным аспектом для обеспечения его долговечности и надежности. Эффективная защита шпунта заключается в применении специальных покрытий с повышенной устойчивостью к коррозийным процессам. </w:t>
      </w:r>
    </w:p>
    <w:p w:rsidR="00BA646C" w:rsidRPr="002E0DCE" w:rsidRDefault="00BA646C" w:rsidP="00BA646C">
      <w:pPr>
        <w:pStyle w:val="a9"/>
      </w:pPr>
      <w:r w:rsidRPr="002E0DCE">
        <w:t xml:space="preserve">Основными требования к таким материалам являются: </w:t>
      </w:r>
    </w:p>
    <w:p w:rsidR="00BA646C" w:rsidRPr="002E0DCE" w:rsidRDefault="00BA646C" w:rsidP="00BA646C">
      <w:pPr>
        <w:pStyle w:val="a3"/>
        <w:numPr>
          <w:ilvl w:val="0"/>
          <w:numId w:val="46"/>
        </w:numPr>
        <w:shd w:val="clear" w:color="auto" w:fill="FFFFFF"/>
        <w:spacing w:after="0" w:line="240" w:lineRule="auto"/>
        <w:ind w:firstLine="567"/>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Повышенная </w:t>
      </w:r>
      <w:proofErr w:type="spellStart"/>
      <w:r w:rsidRPr="002E0DCE">
        <w:rPr>
          <w:rFonts w:ascii="Times New Roman" w:eastAsia="Times New Roman" w:hAnsi="Times New Roman" w:cs="Times New Roman"/>
          <w:sz w:val="24"/>
          <w:szCs w:val="24"/>
          <w:lang w:eastAsia="ru-RU"/>
        </w:rPr>
        <w:t>химстойкость</w:t>
      </w:r>
      <w:proofErr w:type="spellEnd"/>
    </w:p>
    <w:p w:rsidR="00BA646C" w:rsidRPr="002E0DCE" w:rsidRDefault="00BA646C" w:rsidP="00BA646C">
      <w:pPr>
        <w:pStyle w:val="a3"/>
        <w:numPr>
          <w:ilvl w:val="0"/>
          <w:numId w:val="46"/>
        </w:numPr>
        <w:shd w:val="clear" w:color="auto" w:fill="FFFFFF"/>
        <w:spacing w:after="0" w:line="240" w:lineRule="auto"/>
        <w:ind w:firstLine="567"/>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Гидрофобность</w:t>
      </w:r>
    </w:p>
    <w:p w:rsidR="00BA646C" w:rsidRPr="002E0DCE" w:rsidRDefault="00BA646C" w:rsidP="00BA646C">
      <w:pPr>
        <w:pStyle w:val="a3"/>
        <w:numPr>
          <w:ilvl w:val="0"/>
          <w:numId w:val="46"/>
        </w:numPr>
        <w:shd w:val="clear" w:color="auto" w:fill="FFFFFF"/>
        <w:spacing w:after="0" w:line="240" w:lineRule="auto"/>
        <w:ind w:firstLine="567"/>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Устойчивость к механическим повреждениям и нагрузкам</w:t>
      </w:r>
    </w:p>
    <w:p w:rsidR="00BA646C" w:rsidRPr="002E0DCE" w:rsidRDefault="00BA646C" w:rsidP="00BA646C">
      <w:pPr>
        <w:pStyle w:val="a3"/>
        <w:numPr>
          <w:ilvl w:val="0"/>
          <w:numId w:val="46"/>
        </w:numPr>
        <w:shd w:val="clear" w:color="auto" w:fill="FFFFFF"/>
        <w:spacing w:after="0" w:line="240" w:lineRule="auto"/>
        <w:ind w:firstLine="567"/>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Долговечность.</w:t>
      </w:r>
    </w:p>
    <w:p w:rsidR="00BA646C" w:rsidRPr="002E0DCE" w:rsidRDefault="00BA646C" w:rsidP="00BA646C">
      <w:pPr>
        <w:shd w:val="clear" w:color="auto" w:fill="FFFFFF"/>
        <w:spacing w:after="0" w:line="240" w:lineRule="auto"/>
        <w:ind w:firstLine="567"/>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Такими же материалами следует обрабатывать и забивные металлические и винтовые сваи/опоры, которые должны эксплуатироваться в течение длительного периода времени. </w:t>
      </w:r>
    </w:p>
    <w:p w:rsidR="00BA646C" w:rsidRPr="002E0DCE" w:rsidRDefault="00BA646C" w:rsidP="00BA646C">
      <w:pPr>
        <w:shd w:val="clear" w:color="auto" w:fill="FFFFFF"/>
        <w:spacing w:after="0" w:line="240" w:lineRule="auto"/>
        <w:ind w:firstLine="567"/>
        <w:rPr>
          <w:rFonts w:ascii="Times New Roman" w:eastAsia="Times New Roman" w:hAnsi="Times New Roman" w:cs="Times New Roman"/>
          <w:sz w:val="24"/>
          <w:szCs w:val="24"/>
          <w:lang w:eastAsia="ru-RU"/>
        </w:rPr>
      </w:pPr>
      <w:r w:rsidRPr="002E0DCE">
        <w:rPr>
          <w:rFonts w:ascii="Times New Roman" w:hAnsi="Times New Roman" w:cs="Times New Roman"/>
          <w:sz w:val="24"/>
          <w:szCs w:val="24"/>
          <w:shd w:val="clear" w:color="auto" w:fill="FFFFFF"/>
        </w:rPr>
        <w:lastRenderedPageBreak/>
        <w:t xml:space="preserve">Компания «ПК «Курс» является производителем двухкомпонентных лакокрасочных материалов премиум класса, которые удовлетворяют всем заявленным требованиям. При соблюдении всех рекомендаций по подготовке поверхности и окрашиванию, антикоррозионные материалы способны защищать металл от коррозии в таких условиях сроком до 25 лет. </w:t>
      </w:r>
    </w:p>
    <w:p w:rsidR="00BA646C" w:rsidRPr="002E0DCE" w:rsidRDefault="00BA646C" w:rsidP="00BA646C">
      <w:pPr>
        <w:spacing w:after="0" w:line="240" w:lineRule="auto"/>
        <w:jc w:val="center"/>
        <w:rPr>
          <w:rFonts w:ascii="Times New Roman" w:hAnsi="Times New Roman" w:cs="Times New Roman"/>
          <w:b/>
          <w:sz w:val="20"/>
          <w:szCs w:val="20"/>
        </w:rPr>
      </w:pPr>
    </w:p>
    <w:tbl>
      <w:tblPr>
        <w:tblStyle w:val="a8"/>
        <w:tblW w:w="0" w:type="auto"/>
        <w:tblLook w:val="04A0"/>
      </w:tblPr>
      <w:tblGrid>
        <w:gridCol w:w="1358"/>
        <w:gridCol w:w="2828"/>
        <w:gridCol w:w="1492"/>
        <w:gridCol w:w="1867"/>
        <w:gridCol w:w="1800"/>
      </w:tblGrid>
      <w:tr w:rsidR="00BA646C" w:rsidRPr="002E0DCE" w:rsidTr="00BA646C">
        <w:tc>
          <w:tcPr>
            <w:tcW w:w="1358" w:type="dxa"/>
            <w:vAlign w:val="center"/>
          </w:tcPr>
          <w:p w:rsidR="00BA646C" w:rsidRPr="002E0DCE" w:rsidRDefault="00BA646C" w:rsidP="00BA646C">
            <w:pPr>
              <w:jc w:val="center"/>
              <w:rPr>
                <w:sz w:val="20"/>
                <w:szCs w:val="20"/>
              </w:rPr>
            </w:pPr>
            <w:r w:rsidRPr="002E0DCE">
              <w:rPr>
                <w:sz w:val="20"/>
                <w:szCs w:val="20"/>
              </w:rPr>
              <w:t>Кол-во слоев</w:t>
            </w:r>
          </w:p>
        </w:tc>
        <w:tc>
          <w:tcPr>
            <w:tcW w:w="2828" w:type="dxa"/>
            <w:vAlign w:val="center"/>
          </w:tcPr>
          <w:p w:rsidR="00BA646C" w:rsidRPr="002E0DCE" w:rsidRDefault="00BA646C" w:rsidP="00BA646C">
            <w:pPr>
              <w:jc w:val="center"/>
              <w:rPr>
                <w:sz w:val="20"/>
                <w:szCs w:val="20"/>
              </w:rPr>
            </w:pPr>
            <w:r w:rsidRPr="002E0DCE">
              <w:rPr>
                <w:sz w:val="20"/>
                <w:szCs w:val="20"/>
              </w:rPr>
              <w:t>Наименование материала (ТУ)</w:t>
            </w:r>
          </w:p>
        </w:tc>
        <w:tc>
          <w:tcPr>
            <w:tcW w:w="1492" w:type="dxa"/>
            <w:vAlign w:val="center"/>
          </w:tcPr>
          <w:p w:rsidR="00BA646C" w:rsidRPr="002E0DCE" w:rsidRDefault="00BA646C" w:rsidP="00BA646C">
            <w:pPr>
              <w:jc w:val="center"/>
              <w:rPr>
                <w:sz w:val="20"/>
                <w:szCs w:val="20"/>
              </w:rPr>
            </w:pPr>
            <w:r w:rsidRPr="002E0DCE">
              <w:rPr>
                <w:sz w:val="20"/>
                <w:szCs w:val="20"/>
              </w:rPr>
              <w:t>Толщина сухого слоя, мкм</w:t>
            </w:r>
          </w:p>
        </w:tc>
        <w:tc>
          <w:tcPr>
            <w:tcW w:w="1867" w:type="dxa"/>
            <w:vAlign w:val="center"/>
          </w:tcPr>
          <w:p w:rsidR="00BA646C" w:rsidRPr="002E0DCE" w:rsidRDefault="00BA646C" w:rsidP="00BA646C">
            <w:pPr>
              <w:jc w:val="center"/>
              <w:rPr>
                <w:sz w:val="20"/>
                <w:szCs w:val="20"/>
              </w:rPr>
            </w:pPr>
            <w:r w:rsidRPr="002E0DCE">
              <w:rPr>
                <w:sz w:val="20"/>
                <w:szCs w:val="20"/>
              </w:rPr>
              <w:t>Цвет покрытия</w:t>
            </w:r>
          </w:p>
        </w:tc>
        <w:tc>
          <w:tcPr>
            <w:tcW w:w="1800" w:type="dxa"/>
            <w:vAlign w:val="center"/>
          </w:tcPr>
          <w:p w:rsidR="00BA646C" w:rsidRPr="002E0DCE" w:rsidRDefault="00BA646C" w:rsidP="00BA646C">
            <w:pPr>
              <w:jc w:val="center"/>
              <w:rPr>
                <w:sz w:val="20"/>
                <w:szCs w:val="20"/>
              </w:rPr>
            </w:pPr>
            <w:r w:rsidRPr="002E0DCE">
              <w:rPr>
                <w:sz w:val="20"/>
                <w:szCs w:val="20"/>
              </w:rPr>
              <w:t>Цвет внешнего слоя покрытия</w:t>
            </w:r>
          </w:p>
        </w:tc>
      </w:tr>
      <w:tr w:rsidR="00BA646C" w:rsidRPr="002E0DCE" w:rsidTr="00BA646C">
        <w:tc>
          <w:tcPr>
            <w:tcW w:w="1358" w:type="dxa"/>
            <w:vAlign w:val="center"/>
          </w:tcPr>
          <w:p w:rsidR="00BA646C" w:rsidRPr="002E0DCE" w:rsidRDefault="00BA646C" w:rsidP="00BA646C">
            <w:pPr>
              <w:jc w:val="center"/>
              <w:rPr>
                <w:sz w:val="20"/>
                <w:szCs w:val="20"/>
              </w:rPr>
            </w:pPr>
            <w:r w:rsidRPr="002E0DCE">
              <w:rPr>
                <w:sz w:val="20"/>
                <w:szCs w:val="20"/>
              </w:rPr>
              <w:t>Первый</w:t>
            </w:r>
          </w:p>
        </w:tc>
        <w:tc>
          <w:tcPr>
            <w:tcW w:w="2828" w:type="dxa"/>
            <w:vAlign w:val="center"/>
          </w:tcPr>
          <w:p w:rsidR="00BA646C" w:rsidRPr="002E0DCE" w:rsidRDefault="00BA646C" w:rsidP="00BA646C">
            <w:pPr>
              <w:shd w:val="clear" w:color="auto" w:fill="FFFFFF"/>
              <w:jc w:val="center"/>
              <w:rPr>
                <w:rFonts w:eastAsia="Times New Roman"/>
                <w:sz w:val="20"/>
                <w:szCs w:val="20"/>
              </w:rPr>
            </w:pPr>
            <w:proofErr w:type="spellStart"/>
            <w:r w:rsidRPr="002E0DCE">
              <w:rPr>
                <w:rFonts w:eastAsia="Times New Roman"/>
                <w:sz w:val="20"/>
                <w:szCs w:val="20"/>
              </w:rPr>
              <w:t>Курс-Антикор</w:t>
            </w:r>
            <w:proofErr w:type="spellEnd"/>
          </w:p>
          <w:p w:rsidR="00BA646C" w:rsidRPr="002E0DCE" w:rsidRDefault="00BA646C" w:rsidP="00BA646C">
            <w:pPr>
              <w:shd w:val="clear" w:color="auto" w:fill="FFFFFF"/>
              <w:jc w:val="center"/>
              <w:rPr>
                <w:sz w:val="20"/>
                <w:szCs w:val="20"/>
                <w:shd w:val="clear" w:color="auto" w:fill="FFFFFF"/>
              </w:rPr>
            </w:pPr>
            <w:r w:rsidRPr="002E0DCE">
              <w:rPr>
                <w:rFonts w:eastAsia="Times New Roman"/>
                <w:sz w:val="20"/>
                <w:szCs w:val="20"/>
              </w:rPr>
              <w:t xml:space="preserve"> ТУ 20.30.22-023-37491760-2021</w:t>
            </w:r>
          </w:p>
        </w:tc>
        <w:tc>
          <w:tcPr>
            <w:tcW w:w="1492" w:type="dxa"/>
            <w:vAlign w:val="center"/>
          </w:tcPr>
          <w:p w:rsidR="00BA646C" w:rsidRPr="002E0DCE" w:rsidRDefault="00BA646C" w:rsidP="00BA646C">
            <w:pPr>
              <w:jc w:val="center"/>
              <w:rPr>
                <w:sz w:val="20"/>
                <w:szCs w:val="20"/>
              </w:rPr>
            </w:pPr>
            <w:r w:rsidRPr="002E0DCE">
              <w:rPr>
                <w:sz w:val="20"/>
                <w:szCs w:val="20"/>
              </w:rPr>
              <w:t>90-120</w:t>
            </w:r>
          </w:p>
        </w:tc>
        <w:tc>
          <w:tcPr>
            <w:tcW w:w="1867" w:type="dxa"/>
            <w:vAlign w:val="center"/>
          </w:tcPr>
          <w:p w:rsidR="00BA646C" w:rsidRPr="002E0DCE" w:rsidRDefault="00BA646C" w:rsidP="00BA646C">
            <w:pPr>
              <w:jc w:val="center"/>
              <w:rPr>
                <w:sz w:val="20"/>
                <w:szCs w:val="20"/>
              </w:rPr>
            </w:pPr>
            <w:r w:rsidRPr="002E0DCE">
              <w:rPr>
                <w:sz w:val="20"/>
                <w:szCs w:val="20"/>
              </w:rPr>
              <w:t>Красно-коричневый</w:t>
            </w:r>
          </w:p>
        </w:tc>
        <w:tc>
          <w:tcPr>
            <w:tcW w:w="1800" w:type="dxa"/>
            <w:vAlign w:val="center"/>
          </w:tcPr>
          <w:p w:rsidR="00BA646C" w:rsidRPr="002E0DCE" w:rsidRDefault="00BA646C" w:rsidP="00BA646C">
            <w:pPr>
              <w:jc w:val="center"/>
              <w:rPr>
                <w:sz w:val="20"/>
                <w:szCs w:val="20"/>
              </w:rPr>
            </w:pPr>
            <w:r w:rsidRPr="002E0DCE">
              <w:rPr>
                <w:sz w:val="20"/>
                <w:szCs w:val="20"/>
              </w:rPr>
              <w:t>Красно-коричневый</w:t>
            </w:r>
          </w:p>
        </w:tc>
      </w:tr>
    </w:tbl>
    <w:p w:rsidR="00FD0308" w:rsidRPr="002E0DCE" w:rsidRDefault="00FD0308" w:rsidP="00FD0308">
      <w:pPr>
        <w:pStyle w:val="a3"/>
        <w:shd w:val="clear" w:color="auto" w:fill="FFFFFF"/>
        <w:spacing w:after="0" w:line="240" w:lineRule="auto"/>
        <w:rPr>
          <w:rFonts w:ascii="Times New Roman" w:eastAsia="Times New Roman" w:hAnsi="Times New Roman" w:cs="Times New Roman"/>
          <w:color w:val="FF0000"/>
          <w:sz w:val="20"/>
          <w:szCs w:val="20"/>
          <w:lang w:eastAsia="ru-RU"/>
        </w:rPr>
      </w:pPr>
    </w:p>
    <w:p w:rsidR="00FD0308" w:rsidRPr="002E0DCE" w:rsidRDefault="00FD0308" w:rsidP="00FD0308">
      <w:pPr>
        <w:rPr>
          <w:rFonts w:ascii="Times New Roman" w:hAnsi="Times New Roman" w:cs="Times New Roman"/>
          <w:b/>
          <w:i/>
          <w:iCs/>
          <w:sz w:val="21"/>
          <w:szCs w:val="21"/>
        </w:rPr>
      </w:pPr>
    </w:p>
    <w:p w:rsidR="00FD0308" w:rsidRPr="002E0DCE" w:rsidRDefault="00FD0308" w:rsidP="00FD0308">
      <w:pPr>
        <w:rPr>
          <w:rFonts w:ascii="Times New Roman" w:hAnsi="Times New Roman" w:cs="Times New Roman"/>
          <w:b/>
          <w:i/>
          <w:iCs/>
          <w:sz w:val="21"/>
          <w:szCs w:val="21"/>
        </w:rPr>
      </w:pPr>
    </w:p>
    <w:p w:rsidR="00FD0308" w:rsidRPr="002E0DCE" w:rsidRDefault="00FD0308" w:rsidP="00FD0308">
      <w:pPr>
        <w:rPr>
          <w:rFonts w:ascii="Times New Roman" w:hAnsi="Times New Roman" w:cs="Times New Roman"/>
          <w:b/>
          <w:i/>
          <w:iCs/>
          <w:sz w:val="21"/>
          <w:szCs w:val="21"/>
        </w:rPr>
      </w:pPr>
    </w:p>
    <w:p w:rsidR="00FD0308" w:rsidRPr="002E0DCE" w:rsidRDefault="00FD0308" w:rsidP="00FD0308">
      <w:pPr>
        <w:rPr>
          <w:rFonts w:ascii="Times New Roman" w:hAnsi="Times New Roman" w:cs="Times New Roman"/>
          <w:b/>
          <w:i/>
          <w:iCs/>
          <w:sz w:val="21"/>
          <w:szCs w:val="21"/>
        </w:rPr>
      </w:pPr>
    </w:p>
    <w:p w:rsidR="00FD0308" w:rsidRPr="002E0DCE" w:rsidRDefault="00FD0308" w:rsidP="00FD0308">
      <w:pPr>
        <w:rPr>
          <w:rFonts w:ascii="Times New Roman" w:hAnsi="Times New Roman" w:cs="Times New Roman"/>
          <w:b/>
          <w:i/>
          <w:iCs/>
          <w:sz w:val="21"/>
          <w:szCs w:val="21"/>
        </w:rPr>
      </w:pPr>
    </w:p>
    <w:p w:rsidR="00BA646C" w:rsidRPr="002E0DCE" w:rsidRDefault="00FD0308" w:rsidP="00FD0308">
      <w:pPr>
        <w:rPr>
          <w:rFonts w:ascii="Times New Roman" w:hAnsi="Times New Roman" w:cs="Times New Roman"/>
        </w:rPr>
      </w:pPr>
      <w:r w:rsidRPr="002E0DCE">
        <w:rPr>
          <w:rFonts w:ascii="Times New Roman" w:hAnsi="Times New Roman" w:cs="Times New Roman"/>
          <w:b/>
          <w:i/>
          <w:iCs/>
          <w:sz w:val="21"/>
          <w:szCs w:val="21"/>
        </w:rPr>
        <w:t>*Предоставленная информация носит общий характер и не учитывает специфику конкретного объекта.</w:t>
      </w:r>
    </w:p>
    <w:p w:rsidR="00BA646C" w:rsidRPr="002E0DCE" w:rsidRDefault="00BA646C" w:rsidP="00BA646C">
      <w:pPr>
        <w:rPr>
          <w:rFonts w:ascii="Times New Roman" w:hAnsi="Times New Roman" w:cs="Times New Roman"/>
        </w:rPr>
      </w:pPr>
    </w:p>
    <w:p w:rsidR="00FD0308" w:rsidRPr="002E0DCE" w:rsidRDefault="00FD0308" w:rsidP="00BA646C">
      <w:pPr>
        <w:rPr>
          <w:rFonts w:ascii="Times New Roman" w:hAnsi="Times New Roman" w:cs="Times New Roman"/>
        </w:rPr>
      </w:pPr>
    </w:p>
    <w:p w:rsidR="00FD0308" w:rsidRPr="002E0DCE" w:rsidRDefault="00FD0308" w:rsidP="00BA646C">
      <w:pPr>
        <w:rPr>
          <w:rFonts w:ascii="Times New Roman" w:hAnsi="Times New Roman" w:cs="Times New Roman"/>
        </w:rPr>
      </w:pPr>
    </w:p>
    <w:p w:rsidR="00FD0308" w:rsidRPr="002E0DCE" w:rsidRDefault="00FD0308" w:rsidP="00BA646C">
      <w:pPr>
        <w:rPr>
          <w:rFonts w:ascii="Times New Roman" w:hAnsi="Times New Roman" w:cs="Times New Roman"/>
        </w:rPr>
      </w:pPr>
    </w:p>
    <w:p w:rsidR="00FD0308" w:rsidRPr="002E0DCE" w:rsidRDefault="00FD0308" w:rsidP="00BA646C">
      <w:pPr>
        <w:rPr>
          <w:rFonts w:ascii="Times New Roman" w:hAnsi="Times New Roman" w:cs="Times New Roman"/>
        </w:rPr>
      </w:pPr>
    </w:p>
    <w:p w:rsidR="00FD0308" w:rsidRPr="002E0DCE" w:rsidRDefault="00FD0308" w:rsidP="00BA646C">
      <w:pPr>
        <w:rPr>
          <w:rFonts w:ascii="Times New Roman" w:hAnsi="Times New Roman" w:cs="Times New Roman"/>
        </w:rPr>
      </w:pPr>
    </w:p>
    <w:p w:rsidR="00FD0308" w:rsidRPr="002E0DCE" w:rsidRDefault="00FD0308" w:rsidP="00BA646C">
      <w:pPr>
        <w:rPr>
          <w:rFonts w:ascii="Times New Roman" w:hAnsi="Times New Roman" w:cs="Times New Roman"/>
        </w:rPr>
      </w:pPr>
    </w:p>
    <w:p w:rsidR="00FD0308" w:rsidRPr="002E0DCE" w:rsidRDefault="00FD0308" w:rsidP="00BA646C">
      <w:pPr>
        <w:rPr>
          <w:rFonts w:ascii="Times New Roman" w:hAnsi="Times New Roman" w:cs="Times New Roman"/>
        </w:rPr>
      </w:pPr>
    </w:p>
    <w:p w:rsidR="00FD0308" w:rsidRPr="002E0DCE" w:rsidRDefault="00FD0308" w:rsidP="00BA646C">
      <w:pPr>
        <w:rPr>
          <w:rFonts w:ascii="Times New Roman" w:hAnsi="Times New Roman" w:cs="Times New Roman"/>
          <w:color w:val="002060"/>
          <w:sz w:val="36"/>
          <w:szCs w:val="36"/>
        </w:rPr>
      </w:pPr>
    </w:p>
    <w:p w:rsidR="00BA646C" w:rsidRPr="002E0DCE" w:rsidRDefault="00BA646C" w:rsidP="00BA646C">
      <w:pPr>
        <w:pStyle w:val="a9"/>
        <w:spacing w:before="0" w:beforeAutospacing="0" w:after="300" w:afterAutospacing="0" w:line="330" w:lineRule="atLeast"/>
        <w:jc w:val="center"/>
        <w:rPr>
          <w:b/>
          <w:color w:val="002060"/>
          <w:sz w:val="36"/>
          <w:szCs w:val="36"/>
        </w:rPr>
      </w:pPr>
      <w:r w:rsidRPr="00BD2DC7">
        <w:rPr>
          <w:b/>
          <w:color w:val="002060"/>
          <w:sz w:val="36"/>
          <w:szCs w:val="36"/>
          <w:highlight w:val="lightGray"/>
        </w:rPr>
        <w:t>Как мы работаем</w:t>
      </w:r>
    </w:p>
    <w:p w:rsidR="00BA646C" w:rsidRPr="002E0DCE" w:rsidRDefault="00BA646C" w:rsidP="00BA646C">
      <w:pPr>
        <w:pStyle w:val="a9"/>
        <w:numPr>
          <w:ilvl w:val="0"/>
          <w:numId w:val="37"/>
        </w:numPr>
        <w:spacing w:before="0" w:beforeAutospacing="0" w:after="0" w:afterAutospacing="0" w:line="330" w:lineRule="atLeast"/>
      </w:pPr>
      <w:r w:rsidRPr="002E0DCE">
        <w:rPr>
          <w:shd w:val="clear" w:color="auto" w:fill="FFFFFF"/>
        </w:rPr>
        <w:t>Выезд нашего специалиста на Ваше производство, объект</w:t>
      </w:r>
    </w:p>
    <w:p w:rsidR="00BA646C" w:rsidRPr="002E0DCE" w:rsidRDefault="00BA646C" w:rsidP="00BA646C">
      <w:pPr>
        <w:pStyle w:val="a9"/>
        <w:numPr>
          <w:ilvl w:val="0"/>
          <w:numId w:val="37"/>
        </w:numPr>
        <w:spacing w:before="0" w:beforeAutospacing="0" w:after="0" w:afterAutospacing="0" w:line="330" w:lineRule="atLeast"/>
      </w:pPr>
      <w:r w:rsidRPr="002E0DCE">
        <w:rPr>
          <w:shd w:val="clear" w:color="auto" w:fill="FFFFFF"/>
        </w:rPr>
        <w:t>Составление технического задания на подбор существующей модификации материала или на разработку/доработку системы АКЗ в соответствии с вашими потребностями</w:t>
      </w:r>
    </w:p>
    <w:p w:rsidR="00BA646C" w:rsidRPr="002E0DCE" w:rsidRDefault="00BA646C" w:rsidP="00BA646C">
      <w:pPr>
        <w:pStyle w:val="a9"/>
        <w:numPr>
          <w:ilvl w:val="0"/>
          <w:numId w:val="37"/>
        </w:numPr>
        <w:spacing w:before="0" w:beforeAutospacing="0" w:after="0" w:afterAutospacing="0" w:line="330" w:lineRule="atLeast"/>
      </w:pPr>
      <w:r w:rsidRPr="002E0DCE">
        <w:rPr>
          <w:shd w:val="clear" w:color="auto" w:fill="FFFFFF"/>
        </w:rPr>
        <w:t>Разработка или доработка системы АКЗ в соответствии с техническим заданием</w:t>
      </w:r>
    </w:p>
    <w:p w:rsidR="00BA646C" w:rsidRPr="002E0DCE" w:rsidRDefault="00BA646C" w:rsidP="00BA646C">
      <w:pPr>
        <w:pStyle w:val="a9"/>
        <w:numPr>
          <w:ilvl w:val="0"/>
          <w:numId w:val="37"/>
        </w:numPr>
        <w:spacing w:before="0" w:beforeAutospacing="0" w:after="0" w:afterAutospacing="0" w:line="330" w:lineRule="atLeast"/>
      </w:pPr>
      <w:r w:rsidRPr="002E0DCE">
        <w:rPr>
          <w:shd w:val="clear" w:color="auto" w:fill="FFFFFF"/>
        </w:rPr>
        <w:t xml:space="preserve">Шеф-контроль при </w:t>
      </w:r>
      <w:proofErr w:type="spellStart"/>
      <w:r w:rsidRPr="002E0DCE">
        <w:rPr>
          <w:shd w:val="clear" w:color="auto" w:fill="FFFFFF"/>
        </w:rPr>
        <w:t>выкрасе</w:t>
      </w:r>
      <w:proofErr w:type="spellEnd"/>
      <w:r w:rsidRPr="002E0DCE">
        <w:rPr>
          <w:shd w:val="clear" w:color="auto" w:fill="FFFFFF"/>
        </w:rPr>
        <w:t xml:space="preserve"> изделия</w:t>
      </w:r>
    </w:p>
    <w:p w:rsidR="00BA646C" w:rsidRPr="002E0DCE" w:rsidRDefault="00BA646C" w:rsidP="007A0A02">
      <w:pPr>
        <w:shd w:val="clear" w:color="auto" w:fill="FFFFFF"/>
        <w:spacing w:after="0" w:line="240" w:lineRule="auto"/>
        <w:rPr>
          <w:rFonts w:ascii="Times New Roman" w:eastAsia="Times New Roman" w:hAnsi="Times New Roman" w:cs="Times New Roman"/>
          <w:color w:val="FF0000"/>
          <w:sz w:val="20"/>
          <w:szCs w:val="20"/>
          <w:lang w:eastAsia="ru-RU"/>
        </w:rPr>
      </w:pPr>
    </w:p>
    <w:p w:rsidR="00BA646C" w:rsidRPr="002E0DCE" w:rsidRDefault="00BA646C" w:rsidP="007A0A02">
      <w:pPr>
        <w:shd w:val="clear" w:color="auto" w:fill="FFFFFF"/>
        <w:spacing w:after="0" w:line="240" w:lineRule="auto"/>
        <w:rPr>
          <w:rFonts w:ascii="Times New Roman" w:eastAsia="Times New Roman" w:hAnsi="Times New Roman" w:cs="Times New Roman"/>
          <w:color w:val="FF0000"/>
          <w:sz w:val="20"/>
          <w:szCs w:val="20"/>
          <w:lang w:eastAsia="ru-RU"/>
        </w:rPr>
      </w:pPr>
    </w:p>
    <w:p w:rsidR="00BA646C" w:rsidRPr="002E0DCE" w:rsidRDefault="00BA646C" w:rsidP="007A0A02">
      <w:pPr>
        <w:shd w:val="clear" w:color="auto" w:fill="FFFFFF"/>
        <w:spacing w:after="0" w:line="240" w:lineRule="auto"/>
        <w:rPr>
          <w:rFonts w:ascii="Times New Roman" w:eastAsia="Times New Roman" w:hAnsi="Times New Roman" w:cs="Times New Roman"/>
          <w:color w:val="FF0000"/>
          <w:sz w:val="20"/>
          <w:szCs w:val="20"/>
          <w:lang w:eastAsia="ru-RU"/>
        </w:rPr>
      </w:pPr>
    </w:p>
    <w:p w:rsidR="00BA646C" w:rsidRPr="002E0DCE" w:rsidRDefault="00BA646C" w:rsidP="007A0A02">
      <w:pPr>
        <w:shd w:val="clear" w:color="auto" w:fill="FFFFFF"/>
        <w:spacing w:after="0" w:line="240" w:lineRule="auto"/>
        <w:rPr>
          <w:rFonts w:ascii="Times New Roman" w:eastAsia="Times New Roman" w:hAnsi="Times New Roman" w:cs="Times New Roman"/>
          <w:color w:val="FF0000"/>
          <w:sz w:val="20"/>
          <w:szCs w:val="20"/>
          <w:lang w:eastAsia="ru-RU"/>
        </w:rPr>
      </w:pPr>
    </w:p>
    <w:p w:rsidR="00BA646C" w:rsidRPr="002E0DCE" w:rsidRDefault="00BA646C" w:rsidP="007A0A02">
      <w:pPr>
        <w:shd w:val="clear" w:color="auto" w:fill="FFFFFF"/>
        <w:spacing w:after="0" w:line="240" w:lineRule="auto"/>
        <w:rPr>
          <w:rFonts w:ascii="Times New Roman" w:eastAsia="Times New Roman" w:hAnsi="Times New Roman" w:cs="Times New Roman"/>
          <w:color w:val="FF0000"/>
          <w:sz w:val="20"/>
          <w:szCs w:val="20"/>
          <w:lang w:eastAsia="ru-RU"/>
        </w:rPr>
      </w:pPr>
    </w:p>
    <w:p w:rsidR="00E24583" w:rsidRPr="002E0DCE" w:rsidRDefault="00E24583" w:rsidP="007A0A02">
      <w:pPr>
        <w:pStyle w:val="a3"/>
        <w:shd w:val="clear" w:color="auto" w:fill="FFFFFF"/>
        <w:spacing w:after="0" w:line="240" w:lineRule="auto"/>
        <w:rPr>
          <w:rFonts w:ascii="Times New Roman" w:hAnsi="Times New Roman" w:cs="Times New Roman"/>
          <w:b/>
          <w:i/>
          <w:iCs/>
          <w:sz w:val="21"/>
          <w:szCs w:val="21"/>
        </w:rPr>
      </w:pPr>
    </w:p>
    <w:p w:rsidR="00E24583" w:rsidRPr="002E0DCE" w:rsidRDefault="00E24583">
      <w:pPr>
        <w:rPr>
          <w:rFonts w:ascii="Times New Roman" w:hAnsi="Times New Roman" w:cs="Times New Roman"/>
          <w:b/>
          <w:i/>
          <w:iCs/>
          <w:sz w:val="21"/>
          <w:szCs w:val="21"/>
        </w:rPr>
      </w:pPr>
      <w:r w:rsidRPr="002E0DCE">
        <w:rPr>
          <w:rFonts w:ascii="Times New Roman" w:hAnsi="Times New Roman" w:cs="Times New Roman"/>
          <w:b/>
          <w:i/>
          <w:iCs/>
          <w:sz w:val="21"/>
          <w:szCs w:val="21"/>
        </w:rPr>
        <w:br w:type="page"/>
      </w:r>
    </w:p>
    <w:p w:rsidR="00E24583" w:rsidRPr="002E0DCE" w:rsidRDefault="00E24583" w:rsidP="00E24583">
      <w:pPr>
        <w:pStyle w:val="1"/>
        <w:rPr>
          <w:rFonts w:eastAsia="Times New Roman" w:cs="Times New Roman"/>
          <w:lang w:eastAsia="ru-RU"/>
        </w:rPr>
      </w:pPr>
      <w:bookmarkStart w:id="19" w:name="_Toc169775596"/>
      <w:r w:rsidRPr="006B2F5B">
        <w:rPr>
          <w:rFonts w:eastAsia="Times New Roman" w:cs="Times New Roman"/>
          <w:highlight w:val="lightGray"/>
          <w:lang w:eastAsia="ru-RU"/>
        </w:rPr>
        <w:lastRenderedPageBreak/>
        <w:t>Справочная информация</w:t>
      </w:r>
      <w:bookmarkEnd w:id="19"/>
    </w:p>
    <w:p w:rsidR="00FB7DDC" w:rsidRPr="002E0DCE" w:rsidRDefault="00F43841" w:rsidP="00E24583">
      <w:pPr>
        <w:pStyle w:val="2"/>
      </w:pPr>
      <w:bookmarkStart w:id="20" w:name="_Toc169775597"/>
      <w:r w:rsidRPr="002E0DCE">
        <w:t>Подготовка поверхности</w:t>
      </w:r>
      <w:bookmarkEnd w:id="20"/>
    </w:p>
    <w:p w:rsidR="00FB7DDC" w:rsidRPr="002E0DCE" w:rsidRDefault="00FB7DDC" w:rsidP="00E24583">
      <w:pPr>
        <w:spacing w:after="0" w:line="240" w:lineRule="auto"/>
        <w:jc w:val="center"/>
        <w:rPr>
          <w:rFonts w:ascii="Times New Roman" w:hAnsi="Times New Roman" w:cs="Times New Roman"/>
          <w:b/>
          <w:sz w:val="24"/>
          <w:szCs w:val="24"/>
        </w:rPr>
      </w:pPr>
      <w:r w:rsidRPr="002E0DCE">
        <w:rPr>
          <w:rFonts w:ascii="Times New Roman" w:hAnsi="Times New Roman" w:cs="Times New Roman"/>
          <w:b/>
          <w:sz w:val="24"/>
          <w:szCs w:val="24"/>
        </w:rPr>
        <w:t>Степень подготовки поверхности металла</w:t>
      </w:r>
      <w:r w:rsidR="001F3B14" w:rsidRPr="002E0DCE">
        <w:rPr>
          <w:rFonts w:ascii="Times New Roman" w:hAnsi="Times New Roman" w:cs="Times New Roman"/>
          <w:b/>
          <w:sz w:val="24"/>
          <w:szCs w:val="24"/>
        </w:rPr>
        <w:t xml:space="preserve"> перед применением материалов марки</w:t>
      </w:r>
      <w:r w:rsidR="005D0CD4" w:rsidRPr="002E0DCE">
        <w:rPr>
          <w:rFonts w:ascii="Times New Roman" w:hAnsi="Times New Roman" w:cs="Times New Roman"/>
          <w:b/>
          <w:sz w:val="24"/>
          <w:szCs w:val="24"/>
        </w:rPr>
        <w:t xml:space="preserve"> </w:t>
      </w:r>
      <w:r w:rsidR="001F3B14" w:rsidRPr="002E0DCE">
        <w:rPr>
          <w:rFonts w:ascii="Times New Roman" w:hAnsi="Times New Roman" w:cs="Times New Roman"/>
          <w:b/>
          <w:sz w:val="24"/>
          <w:szCs w:val="24"/>
        </w:rPr>
        <w:t>«Курс» и «Магистраль»</w:t>
      </w:r>
    </w:p>
    <w:p w:rsidR="001F3B14" w:rsidRPr="002E0DCE" w:rsidRDefault="001F3B14" w:rsidP="00E24583">
      <w:pPr>
        <w:spacing w:line="240" w:lineRule="auto"/>
        <w:ind w:firstLine="567"/>
        <w:jc w:val="both"/>
        <w:rPr>
          <w:rFonts w:ascii="Times New Roman" w:hAnsi="Times New Roman" w:cs="Times New Roman"/>
          <w:sz w:val="24"/>
          <w:szCs w:val="24"/>
        </w:rPr>
      </w:pPr>
      <w:r w:rsidRPr="002E0DCE">
        <w:rPr>
          <w:rFonts w:ascii="Times New Roman" w:hAnsi="Times New Roman" w:cs="Times New Roman"/>
          <w:sz w:val="24"/>
          <w:szCs w:val="24"/>
        </w:rPr>
        <w:t>Степени очистки поверхности по ГОСТ 9.402-2004:</w:t>
      </w:r>
    </w:p>
    <w:tbl>
      <w:tblPr>
        <w:tblStyle w:val="a8"/>
        <w:tblW w:w="0" w:type="auto"/>
        <w:tblLook w:val="04A0"/>
      </w:tblPr>
      <w:tblGrid>
        <w:gridCol w:w="2547"/>
        <w:gridCol w:w="7648"/>
      </w:tblGrid>
      <w:tr w:rsidR="001F3B14" w:rsidRPr="002E0DCE" w:rsidTr="00E24583">
        <w:tc>
          <w:tcPr>
            <w:tcW w:w="2547" w:type="dxa"/>
            <w:vAlign w:val="center"/>
          </w:tcPr>
          <w:p w:rsidR="001F3B14" w:rsidRPr="002E0DCE" w:rsidRDefault="001F3B14" w:rsidP="00E24583">
            <w:pPr>
              <w:jc w:val="center"/>
              <w:rPr>
                <w:b/>
              </w:rPr>
            </w:pPr>
            <w:r w:rsidRPr="002E0DCE">
              <w:rPr>
                <w:b/>
              </w:rPr>
              <w:t>Обозначение степени очистки</w:t>
            </w:r>
          </w:p>
        </w:tc>
        <w:tc>
          <w:tcPr>
            <w:tcW w:w="7648" w:type="dxa"/>
            <w:vAlign w:val="center"/>
          </w:tcPr>
          <w:p w:rsidR="001F3B14" w:rsidRPr="002E0DCE" w:rsidRDefault="001F3B14" w:rsidP="00E24583">
            <w:pPr>
              <w:jc w:val="center"/>
              <w:rPr>
                <w:b/>
              </w:rPr>
            </w:pPr>
            <w:r w:rsidRPr="002E0DCE">
              <w:rPr>
                <w:b/>
              </w:rPr>
              <w:t>Характеристика очищенной поверхности</w:t>
            </w:r>
          </w:p>
        </w:tc>
      </w:tr>
      <w:tr w:rsidR="001F3B14" w:rsidRPr="002E0DCE" w:rsidTr="00E24583">
        <w:tc>
          <w:tcPr>
            <w:tcW w:w="2547" w:type="dxa"/>
            <w:vAlign w:val="center"/>
          </w:tcPr>
          <w:p w:rsidR="001F3B14" w:rsidRPr="002E0DCE" w:rsidRDefault="001F3B14" w:rsidP="00E24583">
            <w:pPr>
              <w:jc w:val="center"/>
              <w:rPr>
                <w:b/>
              </w:rPr>
            </w:pPr>
            <w:r w:rsidRPr="002E0DCE">
              <w:rPr>
                <w:b/>
              </w:rPr>
              <w:t>3</w:t>
            </w:r>
          </w:p>
        </w:tc>
        <w:tc>
          <w:tcPr>
            <w:tcW w:w="7648" w:type="dxa"/>
            <w:vAlign w:val="center"/>
          </w:tcPr>
          <w:p w:rsidR="001F3B14" w:rsidRPr="002E0DCE" w:rsidRDefault="001F3B14" w:rsidP="00E24583">
            <w:pPr>
              <w:jc w:val="center"/>
            </w:pPr>
            <w:r w:rsidRPr="002E0DCE">
              <w:t>Не более чем на 5% поверхности имеются пятна и полосы плотно сцепленной окалины и литейная корка, видимые невооруженным глазом. На любом из участков поверхности изделия окалина занимает не более 10% площади пластины размером 25х25 мм</w:t>
            </w:r>
          </w:p>
        </w:tc>
      </w:tr>
    </w:tbl>
    <w:p w:rsidR="00E24583" w:rsidRPr="002E0DCE" w:rsidRDefault="00E24583" w:rsidP="00E24583">
      <w:pPr>
        <w:spacing w:line="240" w:lineRule="auto"/>
        <w:jc w:val="both"/>
        <w:rPr>
          <w:rFonts w:ascii="Times New Roman" w:hAnsi="Times New Roman" w:cs="Times New Roman"/>
          <w:b/>
          <w:sz w:val="24"/>
          <w:szCs w:val="24"/>
        </w:rPr>
      </w:pPr>
    </w:p>
    <w:p w:rsidR="001F3B14" w:rsidRPr="002E0DCE" w:rsidRDefault="001F3B14" w:rsidP="00E24583">
      <w:pPr>
        <w:spacing w:line="240" w:lineRule="auto"/>
        <w:ind w:firstLine="567"/>
        <w:jc w:val="both"/>
        <w:rPr>
          <w:rFonts w:ascii="Times New Roman" w:hAnsi="Times New Roman" w:cs="Times New Roman"/>
          <w:sz w:val="24"/>
          <w:szCs w:val="24"/>
        </w:rPr>
      </w:pPr>
      <w:r w:rsidRPr="002E0DCE">
        <w:rPr>
          <w:rFonts w:ascii="Times New Roman" w:hAnsi="Times New Roman" w:cs="Times New Roman"/>
          <w:sz w:val="24"/>
          <w:szCs w:val="24"/>
        </w:rPr>
        <w:t xml:space="preserve">Степени абразивной струйной очистки </w:t>
      </w:r>
      <w:r w:rsidRPr="002E0DCE">
        <w:rPr>
          <w:rFonts w:ascii="Times New Roman" w:hAnsi="Times New Roman" w:cs="Times New Roman"/>
          <w:sz w:val="24"/>
          <w:szCs w:val="24"/>
          <w:lang w:val="en-US"/>
        </w:rPr>
        <w:t>Sa</w:t>
      </w:r>
      <w:r w:rsidRPr="002E0DCE">
        <w:rPr>
          <w:rFonts w:ascii="Times New Roman" w:hAnsi="Times New Roman" w:cs="Times New Roman"/>
          <w:sz w:val="24"/>
          <w:szCs w:val="24"/>
        </w:rPr>
        <w:t xml:space="preserve"> по ГОСТ Р ИСО 8501-1-2014:</w:t>
      </w:r>
    </w:p>
    <w:tbl>
      <w:tblPr>
        <w:tblStyle w:val="a8"/>
        <w:tblW w:w="0" w:type="auto"/>
        <w:tblLook w:val="04A0"/>
      </w:tblPr>
      <w:tblGrid>
        <w:gridCol w:w="1840"/>
        <w:gridCol w:w="2019"/>
        <w:gridCol w:w="6514"/>
      </w:tblGrid>
      <w:tr w:rsidR="001F3B14" w:rsidRPr="002E0DCE" w:rsidTr="00E24583">
        <w:tc>
          <w:tcPr>
            <w:tcW w:w="1840" w:type="dxa"/>
            <w:vAlign w:val="center"/>
          </w:tcPr>
          <w:p w:rsidR="001F3B14" w:rsidRPr="002E0DCE" w:rsidRDefault="001F3B14" w:rsidP="00E24583">
            <w:pPr>
              <w:jc w:val="center"/>
              <w:rPr>
                <w:b/>
              </w:rPr>
            </w:pPr>
            <w:r w:rsidRPr="002E0DCE">
              <w:rPr>
                <w:b/>
                <w:lang w:val="en-US"/>
              </w:rPr>
              <w:t>Sa</w:t>
            </w:r>
            <w:r w:rsidRPr="002E0DCE">
              <w:rPr>
                <w:b/>
              </w:rPr>
              <w:t xml:space="preserve"> 2 ½</w:t>
            </w:r>
          </w:p>
        </w:tc>
        <w:tc>
          <w:tcPr>
            <w:tcW w:w="2019" w:type="dxa"/>
            <w:vAlign w:val="center"/>
          </w:tcPr>
          <w:p w:rsidR="001F3B14" w:rsidRPr="002E0DCE" w:rsidRDefault="001F3B14" w:rsidP="00E24583">
            <w:pPr>
              <w:jc w:val="center"/>
            </w:pPr>
            <w:proofErr w:type="spellStart"/>
            <w:r w:rsidRPr="002E0DCE">
              <w:t>Сверхтщательная</w:t>
            </w:r>
            <w:proofErr w:type="spellEnd"/>
            <w:r w:rsidRPr="002E0DCE">
              <w:t xml:space="preserve"> абразивная струйная очистка</w:t>
            </w:r>
          </w:p>
        </w:tc>
        <w:tc>
          <w:tcPr>
            <w:tcW w:w="6514" w:type="dxa"/>
            <w:vAlign w:val="center"/>
          </w:tcPr>
          <w:p w:rsidR="001F3B14" w:rsidRPr="002E0DCE" w:rsidRDefault="001F3B14" w:rsidP="00E24583">
            <w:pPr>
              <w:jc w:val="center"/>
            </w:pPr>
            <w:r w:rsidRPr="002E0DCE">
              <w:t>При осмотре без применения увеличительных приборов поверхность должна быть свободной от масла, консистентной смазки и грязи, а также от прокатной окалины, коррозии, лакокрасочных покрытий и посторонних частиц. Любые оставшиеся следы очистки допускаются в виде бледных пятен, точек или полос.</w:t>
            </w:r>
          </w:p>
        </w:tc>
      </w:tr>
    </w:tbl>
    <w:p w:rsidR="001F3B14" w:rsidRPr="002E0DCE" w:rsidRDefault="001F3B14" w:rsidP="00E24583">
      <w:pPr>
        <w:spacing w:line="240" w:lineRule="auto"/>
        <w:jc w:val="both"/>
        <w:rPr>
          <w:rFonts w:ascii="Times New Roman" w:hAnsi="Times New Roman" w:cs="Times New Roman"/>
          <w:b/>
          <w:sz w:val="24"/>
          <w:szCs w:val="24"/>
        </w:rPr>
      </w:pPr>
    </w:p>
    <w:p w:rsidR="001F3B14" w:rsidRPr="002E0DCE" w:rsidRDefault="001F3B14" w:rsidP="00E24583">
      <w:pPr>
        <w:spacing w:line="240" w:lineRule="auto"/>
        <w:ind w:firstLine="567"/>
        <w:jc w:val="both"/>
        <w:rPr>
          <w:rFonts w:ascii="Times New Roman" w:hAnsi="Times New Roman" w:cs="Times New Roman"/>
          <w:sz w:val="24"/>
          <w:szCs w:val="24"/>
        </w:rPr>
      </w:pPr>
      <w:r w:rsidRPr="002E0DCE">
        <w:rPr>
          <w:rFonts w:ascii="Times New Roman" w:hAnsi="Times New Roman" w:cs="Times New Roman"/>
          <w:sz w:val="24"/>
          <w:szCs w:val="24"/>
        </w:rPr>
        <w:t xml:space="preserve">Степени ручной механической очистки </w:t>
      </w:r>
      <w:r w:rsidRPr="002E0DCE">
        <w:rPr>
          <w:rFonts w:ascii="Times New Roman" w:hAnsi="Times New Roman" w:cs="Times New Roman"/>
          <w:sz w:val="24"/>
          <w:szCs w:val="24"/>
          <w:lang w:val="en-US"/>
        </w:rPr>
        <w:t>St</w:t>
      </w:r>
      <w:r w:rsidRPr="002E0DCE">
        <w:rPr>
          <w:rFonts w:ascii="Times New Roman" w:hAnsi="Times New Roman" w:cs="Times New Roman"/>
          <w:sz w:val="24"/>
          <w:szCs w:val="24"/>
        </w:rPr>
        <w:t xml:space="preserve"> по ГОСТ Р ИСО 8501-1-2014:</w:t>
      </w:r>
    </w:p>
    <w:tbl>
      <w:tblPr>
        <w:tblStyle w:val="a8"/>
        <w:tblW w:w="0" w:type="auto"/>
        <w:tblLook w:val="04A0"/>
      </w:tblPr>
      <w:tblGrid>
        <w:gridCol w:w="1840"/>
        <w:gridCol w:w="1841"/>
        <w:gridCol w:w="6514"/>
      </w:tblGrid>
      <w:tr w:rsidR="001F3B14" w:rsidRPr="002E0DCE" w:rsidTr="00E24583">
        <w:tc>
          <w:tcPr>
            <w:tcW w:w="1840" w:type="dxa"/>
            <w:vAlign w:val="center"/>
          </w:tcPr>
          <w:p w:rsidR="001F3B14" w:rsidRPr="002E0DCE" w:rsidRDefault="001F3B14" w:rsidP="00E24583">
            <w:pPr>
              <w:jc w:val="center"/>
              <w:rPr>
                <w:b/>
                <w:lang w:val="en-US"/>
              </w:rPr>
            </w:pPr>
            <w:r w:rsidRPr="002E0DCE">
              <w:rPr>
                <w:b/>
                <w:lang w:val="en-US"/>
              </w:rPr>
              <w:t>St2</w:t>
            </w:r>
          </w:p>
        </w:tc>
        <w:tc>
          <w:tcPr>
            <w:tcW w:w="1841" w:type="dxa"/>
            <w:vAlign w:val="center"/>
          </w:tcPr>
          <w:p w:rsidR="001F3B14" w:rsidRPr="002E0DCE" w:rsidRDefault="001F3B14" w:rsidP="00E24583">
            <w:pPr>
              <w:jc w:val="center"/>
            </w:pPr>
            <w:r w:rsidRPr="002E0DCE">
              <w:t>Тщательная ручная механическая очистка</w:t>
            </w:r>
          </w:p>
        </w:tc>
        <w:tc>
          <w:tcPr>
            <w:tcW w:w="6514" w:type="dxa"/>
            <w:vAlign w:val="center"/>
          </w:tcPr>
          <w:p w:rsidR="001F3B14" w:rsidRPr="002E0DCE" w:rsidRDefault="001F3B14" w:rsidP="00E24583">
            <w:pPr>
              <w:jc w:val="center"/>
            </w:pPr>
            <w:r w:rsidRPr="002E0DCE">
              <w:t>При осмотре без увеличительных приборов поверхность должна быть свободной от масла, консистентной смазки и грязи, а также от легко отделимой прокатной окалины, коррозии, лакокрасочных покрытий и посторонних частиц</w:t>
            </w:r>
          </w:p>
        </w:tc>
      </w:tr>
    </w:tbl>
    <w:p w:rsidR="00E24583" w:rsidRPr="002E0DCE" w:rsidRDefault="00E24583" w:rsidP="00E24583">
      <w:pPr>
        <w:spacing w:after="0" w:line="240" w:lineRule="auto"/>
        <w:ind w:firstLine="567"/>
        <w:jc w:val="both"/>
        <w:rPr>
          <w:rFonts w:ascii="Times New Roman" w:hAnsi="Times New Roman" w:cs="Times New Roman"/>
          <w:sz w:val="24"/>
          <w:szCs w:val="24"/>
        </w:rPr>
      </w:pPr>
    </w:p>
    <w:p w:rsidR="00AD304A" w:rsidRPr="002E0DCE" w:rsidRDefault="00AD304A" w:rsidP="00E24583">
      <w:pPr>
        <w:spacing w:after="0" w:line="240" w:lineRule="auto"/>
        <w:ind w:firstLine="567"/>
        <w:jc w:val="both"/>
        <w:rPr>
          <w:rFonts w:ascii="Times New Roman" w:hAnsi="Times New Roman" w:cs="Times New Roman"/>
          <w:sz w:val="24"/>
          <w:szCs w:val="24"/>
        </w:rPr>
      </w:pPr>
      <w:proofErr w:type="spellStart"/>
      <w:r w:rsidRPr="002E0DCE">
        <w:rPr>
          <w:rFonts w:ascii="Times New Roman" w:hAnsi="Times New Roman" w:cs="Times New Roman"/>
          <w:sz w:val="24"/>
          <w:szCs w:val="24"/>
        </w:rPr>
        <w:t>Обеспыливание</w:t>
      </w:r>
      <w:proofErr w:type="spellEnd"/>
      <w:r w:rsidR="00E24583" w:rsidRPr="002E0DCE">
        <w:rPr>
          <w:rFonts w:ascii="Times New Roman" w:hAnsi="Times New Roman" w:cs="Times New Roman"/>
          <w:sz w:val="24"/>
          <w:szCs w:val="24"/>
        </w:rPr>
        <w:t>.</w:t>
      </w:r>
    </w:p>
    <w:p w:rsidR="00AD304A" w:rsidRPr="002E0DCE" w:rsidRDefault="00AD304A" w:rsidP="00E24583">
      <w:pPr>
        <w:spacing w:after="0" w:line="240" w:lineRule="auto"/>
        <w:ind w:firstLine="567"/>
        <w:jc w:val="both"/>
        <w:rPr>
          <w:rFonts w:ascii="Times New Roman" w:hAnsi="Times New Roman" w:cs="Times New Roman"/>
          <w:sz w:val="24"/>
          <w:szCs w:val="24"/>
        </w:rPr>
      </w:pPr>
      <w:proofErr w:type="spellStart"/>
      <w:r w:rsidRPr="002E0DCE">
        <w:rPr>
          <w:rFonts w:ascii="Times New Roman" w:hAnsi="Times New Roman" w:cs="Times New Roman"/>
          <w:sz w:val="24"/>
          <w:szCs w:val="24"/>
        </w:rPr>
        <w:t>Обеспыливание</w:t>
      </w:r>
      <w:proofErr w:type="spellEnd"/>
      <w:r w:rsidRPr="002E0DCE">
        <w:rPr>
          <w:rFonts w:ascii="Times New Roman" w:hAnsi="Times New Roman" w:cs="Times New Roman"/>
          <w:sz w:val="24"/>
          <w:szCs w:val="24"/>
        </w:rPr>
        <w:t xml:space="preserve"> металлических поверхностей является рекомендуемой операцией и проводится, чтобы минимизировать возможность сохранения на очищенной поверхности посторонних включений, которые могут нарушить </w:t>
      </w:r>
      <w:proofErr w:type="spellStart"/>
      <w:r w:rsidRPr="002E0DCE">
        <w:rPr>
          <w:rFonts w:ascii="Times New Roman" w:hAnsi="Times New Roman" w:cs="Times New Roman"/>
          <w:sz w:val="24"/>
          <w:szCs w:val="24"/>
        </w:rPr>
        <w:t>сплошность</w:t>
      </w:r>
      <w:proofErr w:type="spellEnd"/>
      <w:r w:rsidRPr="002E0DCE">
        <w:rPr>
          <w:rFonts w:ascii="Times New Roman" w:hAnsi="Times New Roman" w:cs="Times New Roman"/>
          <w:sz w:val="24"/>
          <w:szCs w:val="24"/>
        </w:rPr>
        <w:t xml:space="preserve"> формирующегося покрытия.</w:t>
      </w:r>
    </w:p>
    <w:p w:rsidR="00E24583" w:rsidRPr="002E0DCE" w:rsidRDefault="00E24583" w:rsidP="00E24583">
      <w:pPr>
        <w:spacing w:after="0" w:line="240" w:lineRule="auto"/>
        <w:ind w:firstLine="567"/>
        <w:jc w:val="both"/>
        <w:rPr>
          <w:rFonts w:ascii="Times New Roman" w:hAnsi="Times New Roman" w:cs="Times New Roman"/>
          <w:sz w:val="24"/>
          <w:szCs w:val="24"/>
        </w:rPr>
      </w:pPr>
    </w:p>
    <w:p w:rsidR="00AD304A" w:rsidRPr="002E0DCE" w:rsidRDefault="00AD304A" w:rsidP="00E24583">
      <w:pPr>
        <w:spacing w:after="0" w:line="240" w:lineRule="auto"/>
        <w:ind w:firstLine="567"/>
        <w:jc w:val="both"/>
        <w:rPr>
          <w:rFonts w:ascii="Times New Roman" w:hAnsi="Times New Roman" w:cs="Times New Roman"/>
          <w:sz w:val="24"/>
          <w:szCs w:val="24"/>
        </w:rPr>
      </w:pPr>
      <w:r w:rsidRPr="002E0DCE">
        <w:rPr>
          <w:rFonts w:ascii="Times New Roman" w:hAnsi="Times New Roman" w:cs="Times New Roman"/>
          <w:sz w:val="24"/>
          <w:szCs w:val="24"/>
        </w:rPr>
        <w:t>Обезжиривание.</w:t>
      </w:r>
    </w:p>
    <w:p w:rsidR="00AD304A" w:rsidRPr="002E0DCE" w:rsidRDefault="00AD304A" w:rsidP="00E24583">
      <w:pPr>
        <w:spacing w:after="0" w:line="240" w:lineRule="auto"/>
        <w:ind w:firstLine="567"/>
        <w:jc w:val="both"/>
        <w:rPr>
          <w:rFonts w:ascii="Times New Roman" w:hAnsi="Times New Roman" w:cs="Times New Roman"/>
          <w:sz w:val="24"/>
          <w:szCs w:val="24"/>
        </w:rPr>
      </w:pPr>
      <w:r w:rsidRPr="002E0DCE">
        <w:rPr>
          <w:rFonts w:ascii="Times New Roman" w:hAnsi="Times New Roman" w:cs="Times New Roman"/>
          <w:sz w:val="24"/>
          <w:szCs w:val="24"/>
        </w:rPr>
        <w:t>Обезжиривание для локальных участков, имеющих органические загрязнения случайного характера (например, масляные пятна)</w:t>
      </w:r>
      <w:r w:rsidR="00711338" w:rsidRPr="002E0DCE">
        <w:rPr>
          <w:rFonts w:ascii="Times New Roman" w:hAnsi="Times New Roman" w:cs="Times New Roman"/>
          <w:sz w:val="24"/>
          <w:szCs w:val="24"/>
        </w:rPr>
        <w:t>,</w:t>
      </w:r>
      <w:r w:rsidRPr="002E0DCE">
        <w:rPr>
          <w:rFonts w:ascii="Times New Roman" w:hAnsi="Times New Roman" w:cs="Times New Roman"/>
          <w:sz w:val="24"/>
          <w:szCs w:val="24"/>
        </w:rPr>
        <w:t xml:space="preserve"> является обязательной операцией.</w:t>
      </w:r>
      <w:r w:rsidR="00A40B63" w:rsidRPr="002E0DCE">
        <w:rPr>
          <w:rFonts w:ascii="Times New Roman" w:hAnsi="Times New Roman" w:cs="Times New Roman"/>
          <w:sz w:val="24"/>
          <w:szCs w:val="24"/>
        </w:rPr>
        <w:t xml:space="preserve"> В качестве </w:t>
      </w:r>
      <w:proofErr w:type="spellStart"/>
      <w:r w:rsidR="00A40B63" w:rsidRPr="002E0DCE">
        <w:rPr>
          <w:rFonts w:ascii="Times New Roman" w:hAnsi="Times New Roman" w:cs="Times New Roman"/>
          <w:sz w:val="24"/>
          <w:szCs w:val="24"/>
        </w:rPr>
        <w:t>обезжиривателя</w:t>
      </w:r>
      <w:proofErr w:type="spellEnd"/>
      <w:r w:rsidR="00A40B63" w:rsidRPr="002E0DCE">
        <w:rPr>
          <w:rFonts w:ascii="Times New Roman" w:hAnsi="Times New Roman" w:cs="Times New Roman"/>
          <w:sz w:val="24"/>
          <w:szCs w:val="24"/>
        </w:rPr>
        <w:t xml:space="preserve"> рекомендуется использовать </w:t>
      </w:r>
      <w:proofErr w:type="spellStart"/>
      <w:r w:rsidR="00A40B63" w:rsidRPr="002E0DCE">
        <w:rPr>
          <w:rFonts w:ascii="Times New Roman" w:hAnsi="Times New Roman" w:cs="Times New Roman"/>
          <w:sz w:val="24"/>
          <w:szCs w:val="24"/>
        </w:rPr>
        <w:t>уайт-спирит</w:t>
      </w:r>
      <w:proofErr w:type="spellEnd"/>
      <w:r w:rsidR="00A40B63" w:rsidRPr="002E0DCE">
        <w:rPr>
          <w:rFonts w:ascii="Times New Roman" w:hAnsi="Times New Roman" w:cs="Times New Roman"/>
          <w:sz w:val="24"/>
          <w:szCs w:val="24"/>
        </w:rPr>
        <w:t>, ацетон, ксилол</w:t>
      </w:r>
      <w:r w:rsidR="0074632F" w:rsidRPr="002E0DCE">
        <w:rPr>
          <w:rFonts w:ascii="Times New Roman" w:hAnsi="Times New Roman" w:cs="Times New Roman"/>
          <w:sz w:val="24"/>
          <w:szCs w:val="24"/>
        </w:rPr>
        <w:t xml:space="preserve">. </w:t>
      </w:r>
      <w:r w:rsidRPr="002E0DCE">
        <w:rPr>
          <w:rFonts w:ascii="Times New Roman" w:hAnsi="Times New Roman" w:cs="Times New Roman"/>
          <w:sz w:val="24"/>
          <w:szCs w:val="24"/>
        </w:rPr>
        <w:t xml:space="preserve"> Поверхность, не имеющая таких загрязнений, не обезжиривается.</w:t>
      </w:r>
    </w:p>
    <w:p w:rsidR="00AD304A" w:rsidRPr="002E0DCE" w:rsidRDefault="00AD304A" w:rsidP="00E24583">
      <w:pPr>
        <w:spacing w:after="0" w:line="240" w:lineRule="auto"/>
        <w:ind w:firstLine="567"/>
        <w:jc w:val="both"/>
        <w:rPr>
          <w:rFonts w:ascii="Times New Roman" w:hAnsi="Times New Roman" w:cs="Times New Roman"/>
          <w:sz w:val="24"/>
          <w:szCs w:val="24"/>
        </w:rPr>
      </w:pPr>
      <w:r w:rsidRPr="002E0DCE">
        <w:rPr>
          <w:rFonts w:ascii="Times New Roman" w:hAnsi="Times New Roman" w:cs="Times New Roman"/>
          <w:sz w:val="24"/>
          <w:szCs w:val="24"/>
        </w:rPr>
        <w:t>В случае нанесения на загрязненные поверхности любых лакокрасочных материалов, адгезия полученных покрытий в месте контакта с органическим загрязнением будет отсутствовать полностью, т.к. пленка покрытия сформируется поверх загрязнения (отсутствует контакт ЛКМ</w:t>
      </w:r>
      <w:r w:rsidR="009D361F" w:rsidRPr="002E0DCE">
        <w:rPr>
          <w:rFonts w:ascii="Times New Roman" w:hAnsi="Times New Roman" w:cs="Times New Roman"/>
          <w:sz w:val="24"/>
          <w:szCs w:val="24"/>
        </w:rPr>
        <w:t xml:space="preserve"> с металлической поверхностью).</w:t>
      </w:r>
    </w:p>
    <w:p w:rsidR="0074632F" w:rsidRPr="002E0DCE" w:rsidRDefault="0074632F" w:rsidP="00E24583">
      <w:pPr>
        <w:spacing w:after="0" w:line="240" w:lineRule="auto"/>
        <w:ind w:firstLine="567"/>
        <w:jc w:val="both"/>
        <w:rPr>
          <w:rFonts w:ascii="Times New Roman" w:hAnsi="Times New Roman" w:cs="Times New Roman"/>
          <w:sz w:val="24"/>
          <w:szCs w:val="24"/>
        </w:rPr>
      </w:pPr>
    </w:p>
    <w:p w:rsidR="00FB7DDC" w:rsidRPr="002E0DCE" w:rsidRDefault="003166B9" w:rsidP="0074632F">
      <w:pPr>
        <w:shd w:val="clear" w:color="auto" w:fill="FFFFFF"/>
        <w:spacing w:after="0" w:line="240" w:lineRule="auto"/>
        <w:ind w:firstLine="567"/>
        <w:jc w:val="center"/>
        <w:rPr>
          <w:rFonts w:ascii="Times New Roman" w:eastAsia="Times New Roman" w:hAnsi="Times New Roman" w:cs="Times New Roman"/>
          <w:b/>
          <w:color w:val="000000"/>
          <w:sz w:val="24"/>
          <w:szCs w:val="24"/>
          <w:lang w:eastAsia="ru-RU"/>
        </w:rPr>
      </w:pPr>
      <w:r w:rsidRPr="002E0DCE">
        <w:rPr>
          <w:rFonts w:ascii="Times New Roman" w:eastAsia="Times New Roman" w:hAnsi="Times New Roman" w:cs="Times New Roman"/>
          <w:b/>
          <w:color w:val="000000"/>
          <w:sz w:val="24"/>
          <w:szCs w:val="24"/>
          <w:lang w:eastAsia="ru-RU"/>
        </w:rPr>
        <w:t>Степень подготовки железобетонной поверхности перед применением материала «Курс ПУ»</w:t>
      </w:r>
    </w:p>
    <w:p w:rsidR="00F43841" w:rsidRPr="002E0DCE" w:rsidRDefault="00F43841" w:rsidP="00E24583">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Бетонная поверхность, подготовленная к нанесению лакокрасочного покрытия согласно</w:t>
      </w:r>
      <w:r w:rsidR="0074632F" w:rsidRPr="002E0DCE">
        <w:rPr>
          <w:rFonts w:ascii="Times New Roman" w:eastAsia="Times New Roman" w:hAnsi="Times New Roman" w:cs="Times New Roman"/>
          <w:color w:val="000000"/>
          <w:sz w:val="24"/>
          <w:szCs w:val="24"/>
          <w:lang w:eastAsia="ru-RU"/>
        </w:rPr>
        <w:t xml:space="preserve"> </w:t>
      </w:r>
      <w:r w:rsidR="00502B0A" w:rsidRPr="002E0DCE">
        <w:rPr>
          <w:rFonts w:ascii="Times New Roman" w:eastAsia="Times New Roman" w:hAnsi="Times New Roman" w:cs="Times New Roman"/>
          <w:color w:val="000000"/>
          <w:sz w:val="24"/>
          <w:szCs w:val="24"/>
          <w:lang w:eastAsia="ru-RU"/>
        </w:rPr>
        <w:t>СП 72.13330</w:t>
      </w:r>
      <w:r w:rsidR="00F00877" w:rsidRPr="002E0DCE">
        <w:rPr>
          <w:rFonts w:ascii="Times New Roman" w:eastAsia="Times New Roman" w:hAnsi="Times New Roman" w:cs="Times New Roman"/>
          <w:color w:val="000000"/>
          <w:sz w:val="24"/>
          <w:szCs w:val="24"/>
          <w:lang w:eastAsia="ru-RU"/>
        </w:rPr>
        <w:t>.2016</w:t>
      </w:r>
      <w:r w:rsidR="00502B0A" w:rsidRPr="002E0DCE">
        <w:rPr>
          <w:rFonts w:ascii="Times New Roman" w:eastAsia="Times New Roman" w:hAnsi="Times New Roman" w:cs="Times New Roman"/>
          <w:color w:val="000000"/>
          <w:sz w:val="24"/>
          <w:szCs w:val="24"/>
          <w:lang w:eastAsia="ru-RU"/>
        </w:rPr>
        <w:t xml:space="preserve"> «СНИП 3.04.03-85 Защита строительных конструкций и сооружений от коррозии»</w:t>
      </w:r>
      <w:r w:rsidRPr="002E0DCE">
        <w:rPr>
          <w:rFonts w:ascii="Times New Roman" w:eastAsia="Times New Roman" w:hAnsi="Times New Roman" w:cs="Times New Roman"/>
          <w:color w:val="000000"/>
          <w:sz w:val="24"/>
          <w:szCs w:val="24"/>
          <w:lang w:eastAsia="ru-RU"/>
        </w:rPr>
        <w:t xml:space="preserve">, должна </w:t>
      </w:r>
      <w:r w:rsidRPr="002E0DCE">
        <w:rPr>
          <w:rFonts w:ascii="Times New Roman" w:eastAsia="Times New Roman" w:hAnsi="Times New Roman" w:cs="Times New Roman"/>
          <w:color w:val="000000"/>
          <w:sz w:val="24"/>
          <w:szCs w:val="24"/>
          <w:lang w:eastAsia="ru-RU"/>
        </w:rPr>
        <w:lastRenderedPageBreak/>
        <w:t>быть равномерно шероховатой и не иметь выступающей арматуры, трещин, выбоин, раковин, наплывов, сколов рёбер, масляных пятен, грязи и пыли.</w:t>
      </w:r>
    </w:p>
    <w:p w:rsidR="00F43841" w:rsidRPr="002E0DCE" w:rsidRDefault="00F43841" w:rsidP="0074632F">
      <w:pPr>
        <w:spacing w:before="100" w:beforeAutospacing="1" w:after="100" w:afterAutospacing="1" w:line="240" w:lineRule="auto"/>
        <w:ind w:firstLine="567"/>
        <w:jc w:val="both"/>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Порядок выполнения работ:</w:t>
      </w:r>
    </w:p>
    <w:p w:rsidR="00F43841" w:rsidRPr="002E0DCE" w:rsidRDefault="00F43841" w:rsidP="0074632F">
      <w:pPr>
        <w:numPr>
          <w:ilvl w:val="0"/>
          <w:numId w:val="27"/>
        </w:numPr>
        <w:tabs>
          <w:tab w:val="clear" w:pos="720"/>
          <w:tab w:val="num" w:pos="709"/>
        </w:tabs>
        <w:spacing w:after="100" w:afterAutospacing="1" w:line="240" w:lineRule="auto"/>
        <w:ind w:hanging="153"/>
        <w:jc w:val="both"/>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удаление грязи, масляных и жировых загрязнений;</w:t>
      </w:r>
    </w:p>
    <w:p w:rsidR="00F43841" w:rsidRPr="002E0DCE" w:rsidRDefault="00F43841" w:rsidP="0074632F">
      <w:pPr>
        <w:numPr>
          <w:ilvl w:val="0"/>
          <w:numId w:val="27"/>
        </w:numPr>
        <w:tabs>
          <w:tab w:val="clear" w:pos="720"/>
          <w:tab w:val="num" w:pos="709"/>
        </w:tabs>
        <w:spacing w:after="100" w:afterAutospacing="1" w:line="240" w:lineRule="auto"/>
        <w:ind w:hanging="153"/>
        <w:jc w:val="both"/>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удаление известкового (цементного) молочка, разрушенных или отслаивающихся слоев бетона и старых покрытий методом абразивной очистки, шлифовальной машиной или щетками;</w:t>
      </w:r>
    </w:p>
    <w:p w:rsidR="00F43841" w:rsidRPr="002E0DCE" w:rsidRDefault="00F43841" w:rsidP="0074632F">
      <w:pPr>
        <w:numPr>
          <w:ilvl w:val="0"/>
          <w:numId w:val="27"/>
        </w:numPr>
        <w:tabs>
          <w:tab w:val="clear" w:pos="720"/>
          <w:tab w:val="num" w:pos="709"/>
        </w:tabs>
        <w:spacing w:after="100" w:afterAutospacing="1" w:line="240" w:lineRule="auto"/>
        <w:ind w:hanging="153"/>
        <w:jc w:val="both"/>
        <w:rPr>
          <w:rFonts w:ascii="Times New Roman" w:eastAsia="Times New Roman" w:hAnsi="Times New Roman" w:cs="Times New Roman"/>
          <w:color w:val="000000"/>
          <w:sz w:val="24"/>
          <w:szCs w:val="24"/>
          <w:lang w:eastAsia="ru-RU"/>
        </w:rPr>
      </w:pPr>
      <w:proofErr w:type="spellStart"/>
      <w:r w:rsidRPr="002E0DCE">
        <w:rPr>
          <w:rFonts w:ascii="Times New Roman" w:eastAsia="Times New Roman" w:hAnsi="Times New Roman" w:cs="Times New Roman"/>
          <w:color w:val="000000"/>
          <w:sz w:val="24"/>
          <w:szCs w:val="24"/>
          <w:lang w:eastAsia="ru-RU"/>
        </w:rPr>
        <w:t>обеспыливание</w:t>
      </w:r>
      <w:proofErr w:type="spellEnd"/>
      <w:r w:rsidRPr="002E0DCE">
        <w:rPr>
          <w:rFonts w:ascii="Times New Roman" w:eastAsia="Times New Roman" w:hAnsi="Times New Roman" w:cs="Times New Roman"/>
          <w:color w:val="000000"/>
          <w:sz w:val="24"/>
          <w:szCs w:val="24"/>
          <w:lang w:eastAsia="ru-RU"/>
        </w:rPr>
        <w:t>;</w:t>
      </w:r>
    </w:p>
    <w:p w:rsidR="00E24583" w:rsidRPr="002E0DCE" w:rsidRDefault="00F43841" w:rsidP="00E70C02">
      <w:pPr>
        <w:numPr>
          <w:ilvl w:val="0"/>
          <w:numId w:val="27"/>
        </w:numPr>
        <w:spacing w:after="0" w:line="240" w:lineRule="auto"/>
        <w:ind w:hanging="153"/>
        <w:jc w:val="both"/>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ремонт трещин и сколов.</w:t>
      </w:r>
      <w:r w:rsidR="00E24583" w:rsidRPr="002E0DCE">
        <w:rPr>
          <w:rFonts w:ascii="Times New Roman" w:eastAsia="Times New Roman" w:hAnsi="Times New Roman" w:cs="Times New Roman"/>
          <w:color w:val="000000"/>
          <w:sz w:val="24"/>
          <w:szCs w:val="24"/>
          <w:lang w:eastAsia="ru-RU"/>
        </w:rPr>
        <w:br w:type="page"/>
      </w:r>
    </w:p>
    <w:p w:rsidR="00FB7DDC" w:rsidRPr="002E0DCE" w:rsidRDefault="00FB7DDC" w:rsidP="0074632F">
      <w:pPr>
        <w:pStyle w:val="2"/>
        <w:rPr>
          <w:color w:val="000000"/>
          <w:sz w:val="20"/>
          <w:szCs w:val="20"/>
        </w:rPr>
      </w:pPr>
      <w:bookmarkStart w:id="21" w:name="_Toc169775598"/>
      <w:r w:rsidRPr="003C4A0B">
        <w:rPr>
          <w:highlight w:val="lightGray"/>
        </w:rPr>
        <w:lastRenderedPageBreak/>
        <w:t>Технические характеристики материалов</w:t>
      </w:r>
      <w:bookmarkEnd w:id="21"/>
    </w:p>
    <w:p w:rsidR="00FB7DDC" w:rsidRPr="002E0DCE" w:rsidRDefault="00FB7DDC" w:rsidP="0074632F">
      <w:pPr>
        <w:pStyle w:val="3"/>
        <w:rPr>
          <w:rFonts w:cs="Times New Roman"/>
        </w:rPr>
      </w:pPr>
      <w:bookmarkStart w:id="22" w:name="_Toc169775599"/>
      <w:r w:rsidRPr="002E0DCE">
        <w:rPr>
          <w:rFonts w:cs="Times New Roman"/>
        </w:rPr>
        <w:t>АНТИКОРРОЗИОННЫЙ ГРУНТ «КУРС-АНТИКОР»</w:t>
      </w:r>
      <w:bookmarkEnd w:id="22"/>
      <w:r w:rsidRPr="002E0DCE">
        <w:rPr>
          <w:rFonts w:cs="Times New Roman"/>
        </w:rPr>
        <w:t xml:space="preserve"> </w:t>
      </w:r>
    </w:p>
    <w:p w:rsidR="00FB7DDC" w:rsidRPr="002E0DCE" w:rsidRDefault="00FB7DDC" w:rsidP="00FB7DDC">
      <w:pPr>
        <w:shd w:val="clear" w:color="auto" w:fill="FFFFFF"/>
        <w:jc w:val="both"/>
        <w:rPr>
          <w:rFonts w:ascii="Times New Roman" w:hAnsi="Times New Roman" w:cs="Times New Roman"/>
          <w:sz w:val="24"/>
          <w:szCs w:val="24"/>
          <w:shd w:val="clear" w:color="auto" w:fill="FFFFFF"/>
        </w:rPr>
      </w:pPr>
      <w:r w:rsidRPr="002E0DCE">
        <w:rPr>
          <w:rFonts w:ascii="Times New Roman" w:eastAsia="Times New Roman" w:hAnsi="Times New Roman" w:cs="Times New Roman"/>
          <w:b/>
          <w:sz w:val="24"/>
          <w:szCs w:val="24"/>
        </w:rPr>
        <w:t>ТУ 20.30.22-023-37491760-2021</w:t>
      </w:r>
      <w:r w:rsidRPr="002E0DCE">
        <w:rPr>
          <w:rFonts w:ascii="Times New Roman" w:hAnsi="Times New Roman" w:cs="Times New Roman"/>
          <w:sz w:val="24"/>
          <w:szCs w:val="24"/>
          <w:shd w:val="clear" w:color="auto" w:fill="FFFFFF"/>
        </w:rPr>
        <w:t xml:space="preserve"> </w:t>
      </w:r>
    </w:p>
    <w:p w:rsidR="00FB7DDC" w:rsidRPr="002E0DCE" w:rsidRDefault="00FB7DDC" w:rsidP="00FB7DDC">
      <w:pPr>
        <w:shd w:val="clear" w:color="auto" w:fill="FFFFFF"/>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Двухкомпонентное</w:t>
      </w:r>
      <w:r w:rsidR="006178FF" w:rsidRPr="002E0DCE">
        <w:rPr>
          <w:rFonts w:ascii="Times New Roman" w:hAnsi="Times New Roman" w:cs="Times New Roman"/>
          <w:sz w:val="24"/>
          <w:szCs w:val="24"/>
          <w:shd w:val="clear" w:color="auto" w:fill="FFFFFF"/>
        </w:rPr>
        <w:t xml:space="preserve"> полиуретановое</w:t>
      </w:r>
      <w:r w:rsidRPr="002E0DCE">
        <w:rPr>
          <w:rFonts w:ascii="Times New Roman" w:hAnsi="Times New Roman" w:cs="Times New Roman"/>
          <w:sz w:val="24"/>
          <w:szCs w:val="24"/>
          <w:shd w:val="clear" w:color="auto" w:fill="FFFFFF"/>
        </w:rPr>
        <w:t xml:space="preserve"> лакокрасочное покрытие холодного отверждения </w:t>
      </w:r>
    </w:p>
    <w:p w:rsidR="00FB7DDC" w:rsidRPr="002E0DCE" w:rsidRDefault="00FB7DDC" w:rsidP="00FB7DDC">
      <w:pPr>
        <w:shd w:val="clear" w:color="auto" w:fill="FFFFFF"/>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Цвет: красно-коричневый</w:t>
      </w:r>
    </w:p>
    <w:p w:rsidR="00FB7DDC" w:rsidRPr="002E0DCE" w:rsidRDefault="00FB7DDC" w:rsidP="00FB7DDC">
      <w:pPr>
        <w:shd w:val="clear" w:color="auto" w:fill="FFFFFF"/>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Поставляется как комплект из двух компонентов: </w:t>
      </w:r>
    </w:p>
    <w:p w:rsidR="00FB7DDC" w:rsidRPr="002E0DCE" w:rsidRDefault="00FB7DDC" w:rsidP="00FB7DDC">
      <w:pPr>
        <w:shd w:val="clear" w:color="auto" w:fill="FFFFFF"/>
        <w:jc w:val="both"/>
        <w:rPr>
          <w:rFonts w:ascii="Times New Roman" w:eastAsia="Times New Roman" w:hAnsi="Times New Roman" w:cs="Times New Roman"/>
          <w:sz w:val="24"/>
          <w:szCs w:val="24"/>
          <w:lang w:eastAsia="ru-RU"/>
        </w:rPr>
      </w:pPr>
      <w:r w:rsidRPr="002E0DCE">
        <w:rPr>
          <w:rFonts w:ascii="Times New Roman" w:hAnsi="Times New Roman" w:cs="Times New Roman"/>
          <w:sz w:val="24"/>
          <w:szCs w:val="24"/>
          <w:shd w:val="clear" w:color="auto" w:fill="FFFFFF"/>
        </w:rPr>
        <w:t>(компонент 1 – пигментированная основа; компонент 2 – отвердитель).</w:t>
      </w:r>
    </w:p>
    <w:p w:rsidR="00FB7DDC" w:rsidRPr="002E0DCE" w:rsidRDefault="00FB7DDC" w:rsidP="00FB7DDC">
      <w:pPr>
        <w:shd w:val="clear" w:color="auto" w:fill="FFFFFF"/>
        <w:tabs>
          <w:tab w:val="left" w:pos="1200"/>
        </w:tabs>
        <w:jc w:val="both"/>
        <w:rPr>
          <w:rFonts w:ascii="Times New Roman" w:eastAsia="Times New Roman" w:hAnsi="Times New Roman" w:cs="Times New Roman"/>
          <w:b/>
          <w:bCs/>
          <w:caps/>
          <w:sz w:val="24"/>
          <w:szCs w:val="24"/>
          <w:lang w:eastAsia="ru-RU"/>
        </w:rPr>
      </w:pPr>
      <w:r w:rsidRPr="002E0DCE">
        <w:rPr>
          <w:rFonts w:ascii="Times New Roman" w:eastAsia="Times New Roman" w:hAnsi="Times New Roman" w:cs="Times New Roman"/>
          <w:sz w:val="24"/>
          <w:szCs w:val="24"/>
          <w:lang w:eastAsia="ru-RU"/>
        </w:rPr>
        <w:tab/>
      </w:r>
      <w:r w:rsidRPr="002E0DCE">
        <w:rPr>
          <w:rFonts w:ascii="Times New Roman" w:eastAsia="Times New Roman" w:hAnsi="Times New Roman" w:cs="Times New Roman"/>
          <w:sz w:val="24"/>
          <w:szCs w:val="24"/>
          <w:lang w:eastAsia="ru-RU"/>
        </w:rPr>
        <w:br w:type="textWrapping" w:clear="all"/>
      </w:r>
      <w:r w:rsidRPr="002E0DCE">
        <w:rPr>
          <w:rFonts w:ascii="Times New Roman" w:eastAsia="Times New Roman" w:hAnsi="Times New Roman" w:cs="Times New Roman"/>
          <w:b/>
          <w:bCs/>
          <w:caps/>
          <w:sz w:val="24"/>
          <w:szCs w:val="24"/>
          <w:lang w:eastAsia="ru-RU"/>
        </w:rPr>
        <w:t>НАЗНАЧЕНИЕ</w:t>
      </w:r>
    </w:p>
    <w:p w:rsidR="00FB7DDC" w:rsidRPr="002E0DCE" w:rsidRDefault="00FB7DDC" w:rsidP="00FB7DDC">
      <w:pPr>
        <w:shd w:val="clear" w:color="auto" w:fill="FFFFFF"/>
        <w:spacing w:before="192" w:after="192"/>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Антикоррозионный грунт «</w:t>
      </w:r>
      <w:proofErr w:type="spellStart"/>
      <w:r w:rsidRPr="002E0DCE">
        <w:rPr>
          <w:rFonts w:ascii="Times New Roman" w:eastAsia="Times New Roman" w:hAnsi="Times New Roman" w:cs="Times New Roman"/>
          <w:sz w:val="24"/>
          <w:szCs w:val="24"/>
          <w:lang w:eastAsia="ru-RU"/>
        </w:rPr>
        <w:t>Курс-Антикор</w:t>
      </w:r>
      <w:proofErr w:type="spellEnd"/>
      <w:r w:rsidRPr="002E0DCE">
        <w:rPr>
          <w:rFonts w:ascii="Times New Roman" w:eastAsia="Times New Roman" w:hAnsi="Times New Roman" w:cs="Times New Roman"/>
          <w:sz w:val="24"/>
          <w:szCs w:val="24"/>
          <w:lang w:eastAsia="ru-RU"/>
        </w:rPr>
        <w:t>» предназначен для защиты от кор</w:t>
      </w:r>
      <w:r w:rsidR="008F3A2B">
        <w:rPr>
          <w:rFonts w:ascii="Times New Roman" w:eastAsia="Times New Roman" w:hAnsi="Times New Roman" w:cs="Times New Roman"/>
          <w:sz w:val="24"/>
          <w:szCs w:val="24"/>
          <w:lang w:eastAsia="ru-RU"/>
        </w:rPr>
        <w:t>розии металлических</w:t>
      </w:r>
      <w:r w:rsidRPr="002E0DCE">
        <w:rPr>
          <w:rFonts w:ascii="Times New Roman" w:eastAsia="Times New Roman" w:hAnsi="Times New Roman" w:cs="Times New Roman"/>
          <w:sz w:val="24"/>
          <w:szCs w:val="24"/>
          <w:lang w:eastAsia="ru-RU"/>
        </w:rPr>
        <w:t xml:space="preserve"> конструкций, трубопроводов теплоэ</w:t>
      </w:r>
      <w:r w:rsidR="008F3A2B">
        <w:rPr>
          <w:rFonts w:ascii="Times New Roman" w:eastAsia="Times New Roman" w:hAnsi="Times New Roman" w:cs="Times New Roman"/>
          <w:sz w:val="24"/>
          <w:szCs w:val="24"/>
          <w:lang w:eastAsia="ru-RU"/>
        </w:rPr>
        <w:t xml:space="preserve">нергетического комплекса (ТЭК) и технологического оборудования, а также бетонных и железобетонных конструкций (в системе защитных покрытий). Используется в качестве грунтовочного слоя в системе защиты с материалами на полиуретановой основе. </w:t>
      </w:r>
      <w:r w:rsidRPr="002E0DCE">
        <w:rPr>
          <w:rFonts w:ascii="Times New Roman" w:eastAsia="Times New Roman" w:hAnsi="Times New Roman" w:cs="Times New Roman"/>
          <w:sz w:val="24"/>
          <w:szCs w:val="24"/>
          <w:lang w:eastAsia="ru-RU"/>
        </w:rPr>
        <w:t>Является грунтовочным слоем перед нанесением покрывного слоя эмали «</w:t>
      </w:r>
      <w:proofErr w:type="spellStart"/>
      <w:r w:rsidRPr="002E0DCE">
        <w:rPr>
          <w:rFonts w:ascii="Times New Roman" w:eastAsia="Times New Roman" w:hAnsi="Times New Roman" w:cs="Times New Roman"/>
          <w:sz w:val="24"/>
          <w:szCs w:val="24"/>
          <w:lang w:eastAsia="ru-RU"/>
        </w:rPr>
        <w:t>Курс-Протект</w:t>
      </w:r>
      <w:proofErr w:type="spellEnd"/>
      <w:r w:rsidRPr="002E0DCE">
        <w:rPr>
          <w:rFonts w:ascii="Times New Roman" w:eastAsia="Times New Roman" w:hAnsi="Times New Roman" w:cs="Times New Roman"/>
          <w:sz w:val="24"/>
          <w:szCs w:val="24"/>
          <w:lang w:eastAsia="ru-RU"/>
        </w:rPr>
        <w:t>».</w:t>
      </w:r>
    </w:p>
    <w:p w:rsidR="00FB7DDC" w:rsidRPr="002E0DCE" w:rsidRDefault="00FB7DDC" w:rsidP="00FB7DDC">
      <w:pPr>
        <w:shd w:val="clear" w:color="auto" w:fill="FFFFFF"/>
        <w:spacing w:before="120"/>
        <w:jc w:val="both"/>
        <w:outlineLvl w:val="3"/>
        <w:rPr>
          <w:rFonts w:ascii="Times New Roman" w:eastAsia="Times New Roman" w:hAnsi="Times New Roman" w:cs="Times New Roman"/>
          <w:b/>
          <w:bCs/>
          <w:sz w:val="24"/>
          <w:szCs w:val="24"/>
          <w:lang w:eastAsia="ru-RU"/>
        </w:rPr>
      </w:pPr>
      <w:r w:rsidRPr="002E0DCE">
        <w:rPr>
          <w:rFonts w:ascii="Times New Roman" w:eastAsia="Times New Roman" w:hAnsi="Times New Roman" w:cs="Times New Roman"/>
          <w:b/>
          <w:bCs/>
          <w:sz w:val="24"/>
          <w:szCs w:val="24"/>
          <w:lang w:eastAsia="ru-RU"/>
        </w:rPr>
        <w:t>ТЕХНИЧЕСКИЕ ХАРАКТЕРИСТИКИ</w:t>
      </w:r>
    </w:p>
    <w:tbl>
      <w:tblPr>
        <w:tblStyle w:val="a8"/>
        <w:tblW w:w="0" w:type="auto"/>
        <w:jc w:val="center"/>
        <w:tblLook w:val="04A0"/>
      </w:tblPr>
      <w:tblGrid>
        <w:gridCol w:w="6658"/>
        <w:gridCol w:w="3827"/>
      </w:tblGrid>
      <w:tr w:rsidR="00FB7DDC" w:rsidRPr="002E0DCE" w:rsidTr="00E70C02">
        <w:trPr>
          <w:trHeight w:val="172"/>
          <w:jc w:val="center"/>
        </w:trPr>
        <w:tc>
          <w:tcPr>
            <w:tcW w:w="6658" w:type="dxa"/>
            <w:vAlign w:val="center"/>
          </w:tcPr>
          <w:p w:rsidR="00FB7DDC" w:rsidRPr="002E0DCE" w:rsidRDefault="00FB7DDC" w:rsidP="00E70C02">
            <w:pPr>
              <w:jc w:val="center"/>
              <w:rPr>
                <w:rStyle w:val="aa"/>
                <w:i w:val="0"/>
                <w:color w:val="auto"/>
              </w:rPr>
            </w:pPr>
            <w:r w:rsidRPr="002E0DCE">
              <w:rPr>
                <w:rStyle w:val="aa"/>
                <w:i w:val="0"/>
                <w:color w:val="auto"/>
              </w:rPr>
              <w:t>Обозначение условий эксплуатации по ГОСТ 9.104-2018 и ГОСТ 9.401-2018</w:t>
            </w:r>
          </w:p>
        </w:tc>
        <w:tc>
          <w:tcPr>
            <w:tcW w:w="3827" w:type="dxa"/>
            <w:vAlign w:val="center"/>
          </w:tcPr>
          <w:p w:rsidR="00FB7DDC" w:rsidRPr="002E0DCE" w:rsidRDefault="00FB7DDC" w:rsidP="00E70C02">
            <w:pPr>
              <w:jc w:val="center"/>
              <w:rPr>
                <w:rStyle w:val="aa"/>
                <w:i w:val="0"/>
                <w:color w:val="auto"/>
                <w:vertAlign w:val="subscript"/>
              </w:rPr>
            </w:pPr>
            <w:r w:rsidRPr="002E0DCE">
              <w:rPr>
                <w:rStyle w:val="aa"/>
                <w:i w:val="0"/>
                <w:color w:val="auto"/>
              </w:rPr>
              <w:t xml:space="preserve">УХЛ1; УХЛ2; ХЛ1; У1; У2; ОМ1; О1; Т1; Т2; В1,4,6,7,8 </w:t>
            </w:r>
            <w:r w:rsidR="008F3A2B">
              <w:rPr>
                <w:rStyle w:val="aa"/>
                <w:i w:val="0"/>
                <w:color w:val="auto"/>
                <w:vertAlign w:val="subscript"/>
              </w:rPr>
              <w:t>18</w:t>
            </w:r>
            <w:r w:rsidRPr="002E0DCE">
              <w:rPr>
                <w:rStyle w:val="aa"/>
                <w:i w:val="0"/>
                <w:color w:val="auto"/>
                <w:vertAlign w:val="subscript"/>
              </w:rPr>
              <w:t xml:space="preserve">0 </w:t>
            </w:r>
            <w:proofErr w:type="spellStart"/>
            <w:r w:rsidRPr="002E0DCE">
              <w:rPr>
                <w:rStyle w:val="aa"/>
                <w:i w:val="0"/>
                <w:color w:val="auto"/>
                <w:vertAlign w:val="superscript"/>
              </w:rPr>
              <w:t>о</w:t>
            </w:r>
            <w:r w:rsidRPr="002E0DCE">
              <w:rPr>
                <w:rStyle w:val="aa"/>
                <w:i w:val="0"/>
                <w:color w:val="auto"/>
                <w:vertAlign w:val="subscript"/>
              </w:rPr>
              <w:t>С</w:t>
            </w:r>
            <w:proofErr w:type="spellEnd"/>
          </w:p>
        </w:tc>
      </w:tr>
      <w:tr w:rsidR="00FB7DDC" w:rsidRPr="002E0DCE" w:rsidTr="00E70C02">
        <w:trPr>
          <w:trHeight w:val="172"/>
          <w:jc w:val="center"/>
        </w:trPr>
        <w:tc>
          <w:tcPr>
            <w:tcW w:w="6658" w:type="dxa"/>
            <w:vAlign w:val="center"/>
          </w:tcPr>
          <w:p w:rsidR="00FB7DDC" w:rsidRPr="002E0DCE" w:rsidRDefault="00FB7DDC" w:rsidP="00E70C02">
            <w:pPr>
              <w:jc w:val="center"/>
              <w:rPr>
                <w:rStyle w:val="aa"/>
                <w:i w:val="0"/>
                <w:color w:val="auto"/>
              </w:rPr>
            </w:pPr>
            <w:r w:rsidRPr="002E0DCE">
              <w:rPr>
                <w:rStyle w:val="aa"/>
                <w:i w:val="0"/>
                <w:color w:val="auto"/>
              </w:rPr>
              <w:t>Степень отчистки поверхности металла перед нанесением (по ГОСТ 9.402-2004 или St2 по ГОСТ Р ИСО 8501-1-2014)</w:t>
            </w:r>
          </w:p>
        </w:tc>
        <w:tc>
          <w:tcPr>
            <w:tcW w:w="3827" w:type="dxa"/>
            <w:vAlign w:val="center"/>
          </w:tcPr>
          <w:p w:rsidR="00FB7DDC" w:rsidRPr="002E0DCE" w:rsidRDefault="00FB7DDC" w:rsidP="00E70C02">
            <w:pPr>
              <w:jc w:val="center"/>
              <w:rPr>
                <w:rStyle w:val="aa"/>
                <w:i w:val="0"/>
                <w:color w:val="auto"/>
              </w:rPr>
            </w:pPr>
            <w:r w:rsidRPr="002E0DCE">
              <w:rPr>
                <w:rStyle w:val="aa"/>
                <w:i w:val="0"/>
                <w:color w:val="auto"/>
              </w:rPr>
              <w:t>3 степень</w:t>
            </w:r>
          </w:p>
        </w:tc>
      </w:tr>
      <w:tr w:rsidR="00FB7DDC" w:rsidRPr="002E0DCE" w:rsidTr="00E70C02">
        <w:trPr>
          <w:trHeight w:val="172"/>
          <w:jc w:val="center"/>
        </w:trPr>
        <w:tc>
          <w:tcPr>
            <w:tcW w:w="6658"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Вязкость по ВЗ-246</w:t>
            </w:r>
            <w:r w:rsidR="00B23809" w:rsidRPr="002E0DCE">
              <w:rPr>
                <w:rFonts w:eastAsia="Times New Roman"/>
                <w:lang w:eastAsia="ru-RU"/>
              </w:rPr>
              <w:t xml:space="preserve"> при 20</w:t>
            </w:r>
            <w:r w:rsidR="00B23809" w:rsidRPr="002E0DCE">
              <w:rPr>
                <w:rFonts w:eastAsia="Times New Roman"/>
                <w:vertAlign w:val="superscript"/>
                <w:lang w:eastAsia="ru-RU"/>
              </w:rPr>
              <w:t>0</w:t>
            </w:r>
            <w:r w:rsidR="00B23809" w:rsidRPr="002E0DCE">
              <w:rPr>
                <w:rFonts w:eastAsia="Times New Roman"/>
                <w:lang w:eastAsia="ru-RU"/>
              </w:rPr>
              <w:t>С</w:t>
            </w:r>
            <w:r w:rsidRPr="002E0DCE">
              <w:rPr>
                <w:rFonts w:eastAsia="Times New Roman"/>
                <w:lang w:eastAsia="ru-RU"/>
              </w:rPr>
              <w:t>, с</w:t>
            </w:r>
          </w:p>
        </w:tc>
        <w:tc>
          <w:tcPr>
            <w:tcW w:w="3827" w:type="dxa"/>
            <w:vAlign w:val="center"/>
          </w:tcPr>
          <w:p w:rsidR="00FB7DDC" w:rsidRPr="002E0DCE" w:rsidRDefault="00B23809" w:rsidP="00E70C02">
            <w:pPr>
              <w:shd w:val="clear" w:color="auto" w:fill="FFFFFF"/>
              <w:jc w:val="center"/>
              <w:rPr>
                <w:rFonts w:eastAsia="Times New Roman"/>
                <w:lang w:eastAsia="ru-RU"/>
              </w:rPr>
            </w:pPr>
            <w:r w:rsidRPr="002E0DCE">
              <w:rPr>
                <w:rFonts w:eastAsia="Times New Roman"/>
                <w:lang w:eastAsia="ru-RU"/>
              </w:rPr>
              <w:t>65-80</w:t>
            </w:r>
          </w:p>
        </w:tc>
      </w:tr>
      <w:tr w:rsidR="00FB7DDC" w:rsidRPr="002E0DCE" w:rsidTr="00E70C02">
        <w:trPr>
          <w:trHeight w:val="172"/>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Расход материала г/м²    (однослойное нанесение)</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B23809" w:rsidP="00E70C02">
            <w:pPr>
              <w:jc w:val="center"/>
              <w:rPr>
                <w:rStyle w:val="aa"/>
                <w:i w:val="0"/>
                <w:color w:val="auto"/>
              </w:rPr>
            </w:pPr>
            <w:r w:rsidRPr="002E0DCE">
              <w:rPr>
                <w:rStyle w:val="aa"/>
                <w:i w:val="0"/>
                <w:color w:val="auto"/>
              </w:rPr>
              <w:t>190-280</w:t>
            </w:r>
          </w:p>
        </w:tc>
      </w:tr>
      <w:tr w:rsidR="00FB7DDC" w:rsidRPr="002E0DCE" w:rsidTr="00E70C02">
        <w:trPr>
          <w:trHeight w:val="172"/>
          <w:jc w:val="center"/>
        </w:trPr>
        <w:tc>
          <w:tcPr>
            <w:tcW w:w="6658" w:type="dxa"/>
            <w:tcBorders>
              <w:bottom w:val="single" w:sz="4" w:space="0" w:color="auto"/>
            </w:tcBorders>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Время высыхания</w:t>
            </w:r>
            <w:r w:rsidRPr="002E0DCE">
              <w:t xml:space="preserve"> </w:t>
            </w:r>
            <w:r w:rsidRPr="002E0DCE">
              <w:rPr>
                <w:rFonts w:eastAsia="Times New Roman"/>
                <w:lang w:eastAsia="ru-RU"/>
              </w:rPr>
              <w:t>до степени 3 (по ГОСТ 19007) , ч, не более</w:t>
            </w:r>
          </w:p>
        </w:tc>
        <w:tc>
          <w:tcPr>
            <w:tcW w:w="3827" w:type="dxa"/>
            <w:tcBorders>
              <w:bottom w:val="single" w:sz="4" w:space="0" w:color="auto"/>
            </w:tcBorders>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4</w:t>
            </w:r>
          </w:p>
        </w:tc>
      </w:tr>
      <w:tr w:rsidR="00FB7DDC" w:rsidRPr="002E0DCE" w:rsidTr="00E70C02">
        <w:trPr>
          <w:trHeight w:val="172"/>
          <w:jc w:val="center"/>
        </w:trPr>
        <w:tc>
          <w:tcPr>
            <w:tcW w:w="6658" w:type="dxa"/>
            <w:tcBorders>
              <w:top w:val="single" w:sz="4" w:space="0" w:color="auto"/>
            </w:tcBorders>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Жизнеспособность</w:t>
            </w:r>
            <w:r w:rsidR="00B23809" w:rsidRPr="002E0DCE">
              <w:rPr>
                <w:rFonts w:eastAsia="Times New Roman"/>
                <w:lang w:eastAsia="ru-RU"/>
              </w:rPr>
              <w:t xml:space="preserve"> при 20</w:t>
            </w:r>
            <w:r w:rsidR="00B23809" w:rsidRPr="002E0DCE">
              <w:rPr>
                <w:rFonts w:eastAsia="Times New Roman"/>
                <w:vertAlign w:val="superscript"/>
                <w:lang w:eastAsia="ru-RU"/>
              </w:rPr>
              <w:t>0</w:t>
            </w:r>
            <w:r w:rsidR="00B23809" w:rsidRPr="002E0DCE">
              <w:rPr>
                <w:rFonts w:eastAsia="Times New Roman"/>
                <w:lang w:eastAsia="ru-RU"/>
              </w:rPr>
              <w:t>С</w:t>
            </w:r>
            <w:r w:rsidRPr="002E0DCE">
              <w:rPr>
                <w:rFonts w:eastAsia="Times New Roman"/>
                <w:lang w:eastAsia="ru-RU"/>
              </w:rPr>
              <w:t>, ч, не менее</w:t>
            </w:r>
          </w:p>
        </w:tc>
        <w:tc>
          <w:tcPr>
            <w:tcW w:w="3827" w:type="dxa"/>
            <w:tcBorders>
              <w:top w:val="single" w:sz="4" w:space="0" w:color="auto"/>
            </w:tcBorders>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3</w:t>
            </w:r>
          </w:p>
        </w:tc>
      </w:tr>
      <w:tr w:rsidR="00FB7DDC" w:rsidRPr="002E0DCE" w:rsidTr="00E70C02">
        <w:trPr>
          <w:trHeight w:val="172"/>
          <w:jc w:val="center"/>
        </w:trPr>
        <w:tc>
          <w:tcPr>
            <w:tcW w:w="6658" w:type="dxa"/>
            <w:vAlign w:val="center"/>
          </w:tcPr>
          <w:p w:rsidR="00FB7DDC" w:rsidRPr="002E0DCE" w:rsidRDefault="00FB7DDC" w:rsidP="00E70C02">
            <w:pPr>
              <w:contextualSpacing/>
              <w:jc w:val="center"/>
              <w:rPr>
                <w:rStyle w:val="aa"/>
                <w:i w:val="0"/>
                <w:color w:val="auto"/>
              </w:rPr>
            </w:pPr>
            <w:r w:rsidRPr="002E0DCE">
              <w:rPr>
                <w:rStyle w:val="aa"/>
                <w:i w:val="0"/>
                <w:color w:val="auto"/>
              </w:rPr>
              <w:t>Адгезия материала к основанию методом отрыва, МПа</w:t>
            </w:r>
          </w:p>
          <w:p w:rsidR="00FB7DDC" w:rsidRPr="002E0DCE" w:rsidRDefault="00FB7DDC" w:rsidP="00E70C02">
            <w:pPr>
              <w:contextualSpacing/>
              <w:jc w:val="center"/>
              <w:rPr>
                <w:rStyle w:val="aa"/>
                <w:i w:val="0"/>
                <w:color w:val="auto"/>
              </w:rPr>
            </w:pPr>
            <w:r w:rsidRPr="002E0DCE">
              <w:rPr>
                <w:rStyle w:val="aa"/>
                <w:i w:val="0"/>
                <w:color w:val="auto"/>
              </w:rPr>
              <w:t xml:space="preserve">(ГОСТ 32299-2013, </w:t>
            </w:r>
            <w:r w:rsidRPr="002E0DCE">
              <w:rPr>
                <w:rStyle w:val="aa"/>
                <w:i w:val="0"/>
                <w:color w:val="auto"/>
                <w:lang w:val="en-US"/>
              </w:rPr>
              <w:t>ISO 16276-1</w:t>
            </w:r>
            <w:r w:rsidRPr="002E0DCE">
              <w:rPr>
                <w:rStyle w:val="aa"/>
                <w:i w:val="0"/>
                <w:color w:val="auto"/>
              </w:rPr>
              <w:t>:2007)</w:t>
            </w:r>
          </w:p>
        </w:tc>
        <w:tc>
          <w:tcPr>
            <w:tcW w:w="3827" w:type="dxa"/>
            <w:vAlign w:val="center"/>
          </w:tcPr>
          <w:p w:rsidR="00FB7DDC" w:rsidRPr="002E0DCE" w:rsidRDefault="00FB7DDC" w:rsidP="00E70C02">
            <w:pPr>
              <w:jc w:val="center"/>
              <w:rPr>
                <w:rStyle w:val="aa"/>
                <w:i w:val="0"/>
                <w:color w:val="auto"/>
              </w:rPr>
            </w:pPr>
            <w:r w:rsidRPr="002E0DCE">
              <w:rPr>
                <w:rStyle w:val="aa"/>
                <w:i w:val="0"/>
                <w:color w:val="auto"/>
              </w:rPr>
              <w:t>3</w:t>
            </w:r>
          </w:p>
        </w:tc>
      </w:tr>
      <w:tr w:rsidR="00FB7DDC" w:rsidRPr="002E0DCE" w:rsidTr="00E70C02">
        <w:trPr>
          <w:trHeight w:val="172"/>
          <w:jc w:val="center"/>
        </w:trPr>
        <w:tc>
          <w:tcPr>
            <w:tcW w:w="6658" w:type="dxa"/>
            <w:vAlign w:val="center"/>
          </w:tcPr>
          <w:p w:rsidR="00FB7DDC" w:rsidRPr="002E0DCE" w:rsidRDefault="00FB7DDC" w:rsidP="00E70C02">
            <w:pPr>
              <w:jc w:val="center"/>
              <w:rPr>
                <w:rStyle w:val="aa"/>
                <w:i w:val="0"/>
                <w:iCs w:val="0"/>
                <w:color w:val="auto"/>
              </w:rPr>
            </w:pPr>
            <w:r w:rsidRPr="002E0DCE">
              <w:t>Адгезия по методу решетчатых надрезов, балл                              (ГОСТ 15140-78 (раздел 2)</w:t>
            </w:r>
          </w:p>
        </w:tc>
        <w:tc>
          <w:tcPr>
            <w:tcW w:w="3827" w:type="dxa"/>
            <w:vAlign w:val="center"/>
          </w:tcPr>
          <w:p w:rsidR="00FB7DDC" w:rsidRPr="002E0DCE" w:rsidRDefault="009B7B62" w:rsidP="00E70C02">
            <w:pPr>
              <w:jc w:val="center"/>
              <w:rPr>
                <w:rStyle w:val="aa"/>
                <w:i w:val="0"/>
                <w:color w:val="auto"/>
                <w:lang w:val="en-US"/>
              </w:rPr>
            </w:pPr>
            <w:r>
              <w:rPr>
                <w:rStyle w:val="aa"/>
                <w:i w:val="0"/>
                <w:color w:val="auto"/>
                <w:lang w:val="en-US"/>
              </w:rPr>
              <w:t>0</w:t>
            </w:r>
          </w:p>
        </w:tc>
      </w:tr>
      <w:tr w:rsidR="00FB7DDC" w:rsidRPr="002E0DCE" w:rsidTr="00E70C02">
        <w:trPr>
          <w:trHeight w:val="172"/>
          <w:jc w:val="center"/>
        </w:trPr>
        <w:tc>
          <w:tcPr>
            <w:tcW w:w="6658"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Истирание за 500 циклов, г/м</w:t>
            </w:r>
            <w:r w:rsidRPr="002E0DCE">
              <w:rPr>
                <w:rFonts w:eastAsia="Times New Roman"/>
                <w:vertAlign w:val="superscript"/>
                <w:lang w:eastAsia="ru-RU"/>
              </w:rPr>
              <w:t>2</w:t>
            </w:r>
            <w:r w:rsidRPr="002E0DCE">
              <w:rPr>
                <w:rFonts w:eastAsia="Times New Roman"/>
                <w:lang w:eastAsia="ru-RU"/>
              </w:rPr>
              <w:t>, не более</w:t>
            </w:r>
          </w:p>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Потеря в толщине, мкм, не более</w:t>
            </w:r>
          </w:p>
        </w:tc>
        <w:tc>
          <w:tcPr>
            <w:tcW w:w="3827"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0,4</w:t>
            </w:r>
          </w:p>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0,3</w:t>
            </w:r>
          </w:p>
        </w:tc>
      </w:tr>
      <w:tr w:rsidR="00FB7DDC" w:rsidRPr="002E0DCE" w:rsidTr="00E70C02">
        <w:trPr>
          <w:trHeight w:val="187"/>
          <w:jc w:val="center"/>
        </w:trPr>
        <w:tc>
          <w:tcPr>
            <w:tcW w:w="6658" w:type="dxa"/>
            <w:shd w:val="clear" w:color="auto" w:fill="auto"/>
            <w:vAlign w:val="center"/>
          </w:tcPr>
          <w:p w:rsidR="00FB7DDC" w:rsidRPr="002E0DCE" w:rsidRDefault="00FB7DDC" w:rsidP="00E70C02">
            <w:pPr>
              <w:contextualSpacing/>
              <w:jc w:val="center"/>
              <w:rPr>
                <w:rStyle w:val="aa"/>
                <w:i w:val="0"/>
                <w:color w:val="auto"/>
              </w:rPr>
            </w:pPr>
            <w:r w:rsidRPr="002E0DCE">
              <w:rPr>
                <w:rStyle w:val="aa"/>
                <w:i w:val="0"/>
                <w:color w:val="auto"/>
              </w:rPr>
              <w:t>Эластичность пленки при изгибе, мм, не более (метод испытания ГОСТ 6806, соответствует норме ГОСТ Р 51693-2000)</w:t>
            </w:r>
          </w:p>
        </w:tc>
        <w:tc>
          <w:tcPr>
            <w:tcW w:w="3827" w:type="dxa"/>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1</w:t>
            </w:r>
          </w:p>
        </w:tc>
      </w:tr>
      <w:tr w:rsidR="00FB7DDC" w:rsidRPr="002E0DCE" w:rsidTr="00E70C02">
        <w:trPr>
          <w:trHeight w:val="172"/>
          <w:jc w:val="center"/>
        </w:trPr>
        <w:tc>
          <w:tcPr>
            <w:tcW w:w="6658" w:type="dxa"/>
            <w:vAlign w:val="center"/>
          </w:tcPr>
          <w:p w:rsidR="00FB7DDC" w:rsidRPr="002E0DCE" w:rsidRDefault="00FB7DDC" w:rsidP="00E70C02">
            <w:pPr>
              <w:jc w:val="center"/>
              <w:rPr>
                <w:rStyle w:val="aa"/>
                <w:i w:val="0"/>
                <w:color w:val="auto"/>
              </w:rPr>
            </w:pPr>
            <w:r w:rsidRPr="002E0DCE">
              <w:rPr>
                <w:rStyle w:val="aa"/>
                <w:i w:val="0"/>
                <w:color w:val="auto"/>
              </w:rPr>
              <w:t>Ударная стойкость, Дж</w:t>
            </w:r>
          </w:p>
          <w:p w:rsidR="00FB7DDC" w:rsidRPr="002E0DCE" w:rsidRDefault="00FB7DDC" w:rsidP="00E70C02">
            <w:pPr>
              <w:jc w:val="center"/>
              <w:rPr>
                <w:rStyle w:val="aa"/>
                <w:i w:val="0"/>
                <w:color w:val="auto"/>
              </w:rPr>
            </w:pPr>
            <w:r w:rsidRPr="002E0DCE">
              <w:rPr>
                <w:rStyle w:val="aa"/>
                <w:i w:val="0"/>
                <w:color w:val="auto"/>
              </w:rPr>
              <w:t>(согласно ГОСТ Р 53007-2008 (ИСО 6272-1:2002, ИСО 6272-2:2002)</w:t>
            </w:r>
          </w:p>
        </w:tc>
        <w:tc>
          <w:tcPr>
            <w:tcW w:w="3827" w:type="dxa"/>
            <w:vAlign w:val="center"/>
          </w:tcPr>
          <w:p w:rsidR="00FB7DDC" w:rsidRPr="002E0DCE" w:rsidRDefault="00FB7DDC" w:rsidP="00E70C02">
            <w:pPr>
              <w:jc w:val="center"/>
              <w:rPr>
                <w:rStyle w:val="aa"/>
                <w:i w:val="0"/>
                <w:color w:val="auto"/>
              </w:rPr>
            </w:pPr>
            <w:r w:rsidRPr="002E0DCE">
              <w:rPr>
                <w:rStyle w:val="aa"/>
                <w:i w:val="0"/>
                <w:color w:val="auto"/>
              </w:rPr>
              <w:t>39,5</w:t>
            </w:r>
          </w:p>
        </w:tc>
      </w:tr>
      <w:tr w:rsidR="00B23809" w:rsidRPr="002E0DCE" w:rsidTr="00E70C02">
        <w:trPr>
          <w:trHeight w:val="172"/>
          <w:jc w:val="center"/>
        </w:trPr>
        <w:tc>
          <w:tcPr>
            <w:tcW w:w="6658" w:type="dxa"/>
            <w:vAlign w:val="center"/>
          </w:tcPr>
          <w:p w:rsidR="00B23809" w:rsidRPr="002E0DCE" w:rsidRDefault="00B23809" w:rsidP="00E70C02">
            <w:pPr>
              <w:jc w:val="center"/>
              <w:rPr>
                <w:rStyle w:val="aa"/>
                <w:i w:val="0"/>
                <w:color w:val="auto"/>
              </w:rPr>
            </w:pPr>
            <w:r w:rsidRPr="002E0DCE">
              <w:rPr>
                <w:rStyle w:val="aa"/>
                <w:i w:val="0"/>
                <w:color w:val="auto"/>
              </w:rPr>
              <w:t>Толщина мокрого слоя, мкм</w:t>
            </w:r>
          </w:p>
        </w:tc>
        <w:tc>
          <w:tcPr>
            <w:tcW w:w="3827" w:type="dxa"/>
            <w:vAlign w:val="center"/>
          </w:tcPr>
          <w:p w:rsidR="00B23809" w:rsidRPr="002E0DCE" w:rsidRDefault="00B23809" w:rsidP="00E70C02">
            <w:pPr>
              <w:jc w:val="center"/>
              <w:rPr>
                <w:rStyle w:val="aa"/>
                <w:i w:val="0"/>
                <w:color w:val="auto"/>
              </w:rPr>
            </w:pPr>
            <w:r w:rsidRPr="002E0DCE">
              <w:rPr>
                <w:rStyle w:val="aa"/>
                <w:i w:val="0"/>
                <w:color w:val="auto"/>
              </w:rPr>
              <w:t>150-225</w:t>
            </w:r>
          </w:p>
        </w:tc>
      </w:tr>
      <w:tr w:rsidR="00FB7DDC" w:rsidRPr="002E0DCE" w:rsidTr="00E70C02">
        <w:trPr>
          <w:trHeight w:val="172"/>
          <w:jc w:val="center"/>
        </w:trPr>
        <w:tc>
          <w:tcPr>
            <w:tcW w:w="6658" w:type="dxa"/>
            <w:vAlign w:val="center"/>
          </w:tcPr>
          <w:p w:rsidR="00FB7DDC" w:rsidRPr="002E0DCE" w:rsidRDefault="00B23809" w:rsidP="00E70C02">
            <w:pPr>
              <w:jc w:val="center"/>
              <w:rPr>
                <w:rStyle w:val="aa"/>
                <w:i w:val="0"/>
                <w:color w:val="auto"/>
              </w:rPr>
            </w:pPr>
            <w:r w:rsidRPr="002E0DCE">
              <w:rPr>
                <w:rStyle w:val="aa"/>
                <w:i w:val="0"/>
                <w:color w:val="auto"/>
              </w:rPr>
              <w:t xml:space="preserve">Толщина сухого слоя, </w:t>
            </w:r>
            <w:r w:rsidR="00FB7DDC" w:rsidRPr="002E0DCE">
              <w:rPr>
                <w:rStyle w:val="aa"/>
                <w:i w:val="0"/>
                <w:color w:val="auto"/>
              </w:rPr>
              <w:t>мкм</w:t>
            </w:r>
          </w:p>
        </w:tc>
        <w:tc>
          <w:tcPr>
            <w:tcW w:w="3827" w:type="dxa"/>
            <w:vAlign w:val="center"/>
          </w:tcPr>
          <w:p w:rsidR="00FB7DDC" w:rsidRPr="002E0DCE" w:rsidRDefault="00B23809" w:rsidP="00E70C02">
            <w:pPr>
              <w:jc w:val="center"/>
              <w:rPr>
                <w:rStyle w:val="aa"/>
                <w:i w:val="0"/>
                <w:color w:val="auto"/>
              </w:rPr>
            </w:pPr>
            <w:r w:rsidRPr="002E0DCE">
              <w:rPr>
                <w:rStyle w:val="aa"/>
                <w:i w:val="0"/>
                <w:color w:val="auto"/>
              </w:rPr>
              <w:t>90-120</w:t>
            </w:r>
          </w:p>
        </w:tc>
      </w:tr>
      <w:tr w:rsidR="00FB7DDC" w:rsidRPr="002E0DCE" w:rsidTr="00E70C02">
        <w:trPr>
          <w:trHeight w:val="172"/>
          <w:jc w:val="center"/>
        </w:trPr>
        <w:tc>
          <w:tcPr>
            <w:tcW w:w="6658" w:type="dxa"/>
            <w:tcBorders>
              <w:bottom w:val="single" w:sz="4" w:space="0" w:color="auto"/>
            </w:tcBorders>
            <w:vAlign w:val="center"/>
          </w:tcPr>
          <w:p w:rsidR="00FB7DDC" w:rsidRPr="002E0DCE" w:rsidRDefault="00FB7DDC" w:rsidP="00E70C02">
            <w:pPr>
              <w:shd w:val="clear" w:color="auto" w:fill="FFFFFF"/>
              <w:jc w:val="center"/>
              <w:rPr>
                <w:rFonts w:eastAsia="Times New Roman"/>
                <w:i/>
                <w:lang w:eastAsia="ru-RU"/>
              </w:rPr>
            </w:pPr>
            <w:proofErr w:type="spellStart"/>
            <w:r w:rsidRPr="002E0DCE">
              <w:rPr>
                <w:rStyle w:val="aa"/>
                <w:i w:val="0"/>
                <w:color w:val="auto"/>
              </w:rPr>
              <w:t>Температуростойкость</w:t>
            </w:r>
            <w:proofErr w:type="spellEnd"/>
          </w:p>
        </w:tc>
        <w:tc>
          <w:tcPr>
            <w:tcW w:w="3827" w:type="dxa"/>
            <w:tcBorders>
              <w:bottom w:val="single" w:sz="4" w:space="0" w:color="auto"/>
            </w:tcBorders>
            <w:vAlign w:val="center"/>
          </w:tcPr>
          <w:p w:rsidR="00FB7DDC" w:rsidRPr="002E0DCE" w:rsidRDefault="00FB7DDC" w:rsidP="00E70C02">
            <w:pPr>
              <w:shd w:val="clear" w:color="auto" w:fill="FFFFFF"/>
              <w:jc w:val="center"/>
              <w:rPr>
                <w:rStyle w:val="aa"/>
                <w:i w:val="0"/>
                <w:color w:val="auto"/>
              </w:rPr>
            </w:pPr>
            <w:r w:rsidRPr="002E0DCE">
              <w:rPr>
                <w:rStyle w:val="aa"/>
                <w:i w:val="0"/>
                <w:color w:val="auto"/>
              </w:rPr>
              <w:t xml:space="preserve">от минус 60 </w:t>
            </w:r>
            <w:proofErr w:type="spellStart"/>
            <w:r w:rsidR="00E46034" w:rsidRPr="002E0DCE">
              <w:rPr>
                <w:rStyle w:val="aa"/>
                <w:i w:val="0"/>
                <w:color w:val="auto"/>
                <w:vertAlign w:val="superscript"/>
              </w:rPr>
              <w:t>о</w:t>
            </w:r>
            <w:r w:rsidR="00E46034" w:rsidRPr="002E0DCE">
              <w:rPr>
                <w:rStyle w:val="aa"/>
                <w:i w:val="0"/>
                <w:color w:val="auto"/>
              </w:rPr>
              <w:t>С</w:t>
            </w:r>
            <w:proofErr w:type="spellEnd"/>
            <w:r w:rsidR="00E46034" w:rsidRPr="002E0DCE">
              <w:rPr>
                <w:rStyle w:val="aa"/>
                <w:i w:val="0"/>
                <w:color w:val="auto"/>
              </w:rPr>
              <w:t xml:space="preserve"> до плюс 15</w:t>
            </w:r>
            <w:r w:rsidRPr="002E0DCE">
              <w:rPr>
                <w:rStyle w:val="aa"/>
                <w:i w:val="0"/>
                <w:color w:val="auto"/>
              </w:rPr>
              <w:t xml:space="preserve">0 </w:t>
            </w:r>
            <w:proofErr w:type="spellStart"/>
            <w:r w:rsidR="00E46034" w:rsidRPr="002E0DCE">
              <w:rPr>
                <w:rStyle w:val="aa"/>
                <w:i w:val="0"/>
                <w:color w:val="auto"/>
                <w:vertAlign w:val="superscript"/>
              </w:rPr>
              <w:t>о</w:t>
            </w:r>
            <w:r w:rsidRPr="002E0DCE">
              <w:rPr>
                <w:rStyle w:val="aa"/>
                <w:i w:val="0"/>
                <w:color w:val="auto"/>
              </w:rPr>
              <w:t>С</w:t>
            </w:r>
            <w:proofErr w:type="spellEnd"/>
          </w:p>
          <w:p w:rsidR="00E46034" w:rsidRPr="002E0DCE" w:rsidRDefault="00E46034" w:rsidP="00E70C02">
            <w:pPr>
              <w:shd w:val="clear" w:color="auto" w:fill="FFFFFF"/>
              <w:jc w:val="center"/>
              <w:rPr>
                <w:rFonts w:eastAsia="Times New Roman"/>
                <w:i/>
                <w:lang w:eastAsia="ru-RU"/>
              </w:rPr>
            </w:pPr>
            <w:r w:rsidRPr="002E0DCE">
              <w:rPr>
                <w:rStyle w:val="aa"/>
                <w:i w:val="0"/>
                <w:color w:val="auto"/>
              </w:rPr>
              <w:t xml:space="preserve">От 150 до 180 </w:t>
            </w:r>
            <w:proofErr w:type="spellStart"/>
            <w:r w:rsidRPr="002E0DCE">
              <w:rPr>
                <w:rStyle w:val="aa"/>
                <w:i w:val="0"/>
                <w:color w:val="auto"/>
                <w:vertAlign w:val="superscript"/>
              </w:rPr>
              <w:t>о</w:t>
            </w:r>
            <w:r w:rsidRPr="002E0DCE">
              <w:rPr>
                <w:rStyle w:val="aa"/>
                <w:i w:val="0"/>
                <w:color w:val="auto"/>
              </w:rPr>
              <w:t>С</w:t>
            </w:r>
            <w:proofErr w:type="spellEnd"/>
            <w:r w:rsidRPr="002E0DCE">
              <w:rPr>
                <w:rStyle w:val="aa"/>
                <w:i w:val="0"/>
                <w:color w:val="auto"/>
              </w:rPr>
              <w:t xml:space="preserve"> кратковременно</w:t>
            </w:r>
          </w:p>
        </w:tc>
      </w:tr>
      <w:tr w:rsidR="00FB7DDC" w:rsidRPr="002E0DCE" w:rsidTr="00E70C02">
        <w:trPr>
          <w:trHeight w:val="172"/>
          <w:jc w:val="center"/>
        </w:trPr>
        <w:tc>
          <w:tcPr>
            <w:tcW w:w="6658" w:type="dxa"/>
            <w:tcBorders>
              <w:bottom w:val="single" w:sz="4" w:space="0" w:color="auto"/>
            </w:tcBorders>
            <w:vAlign w:val="center"/>
          </w:tcPr>
          <w:p w:rsidR="00FB7DDC" w:rsidRPr="002E0DCE" w:rsidRDefault="00FB7DDC" w:rsidP="00E70C02">
            <w:pPr>
              <w:jc w:val="center"/>
              <w:rPr>
                <w:rStyle w:val="aa"/>
                <w:i w:val="0"/>
                <w:color w:val="auto"/>
              </w:rPr>
            </w:pPr>
            <w:r w:rsidRPr="002E0DCE">
              <w:rPr>
                <w:rStyle w:val="aa"/>
                <w:i w:val="0"/>
                <w:color w:val="auto"/>
              </w:rPr>
              <w:t>Срок службы покрытия</w:t>
            </w:r>
          </w:p>
        </w:tc>
        <w:tc>
          <w:tcPr>
            <w:tcW w:w="3827" w:type="dxa"/>
            <w:tcBorders>
              <w:bottom w:val="single" w:sz="4" w:space="0" w:color="auto"/>
            </w:tcBorders>
            <w:vAlign w:val="center"/>
          </w:tcPr>
          <w:p w:rsidR="00FB7DDC" w:rsidRPr="002E0DCE" w:rsidRDefault="00B23809" w:rsidP="00E46034">
            <w:pPr>
              <w:shd w:val="clear" w:color="auto" w:fill="FFFFFF"/>
              <w:jc w:val="center"/>
              <w:rPr>
                <w:rStyle w:val="aa"/>
                <w:i w:val="0"/>
                <w:color w:val="auto"/>
              </w:rPr>
            </w:pPr>
            <w:r w:rsidRPr="002E0DCE">
              <w:rPr>
                <w:rStyle w:val="aa"/>
                <w:i w:val="0"/>
                <w:color w:val="auto"/>
              </w:rPr>
              <w:t xml:space="preserve">не менее </w:t>
            </w:r>
            <w:r w:rsidR="00DA696D" w:rsidRPr="002E0DCE">
              <w:rPr>
                <w:rStyle w:val="aa"/>
                <w:i w:val="0"/>
                <w:color w:val="auto"/>
                <w:lang w:val="en-US"/>
              </w:rPr>
              <w:t>30</w:t>
            </w:r>
            <w:r w:rsidR="00FB7DDC" w:rsidRPr="002E0DCE">
              <w:rPr>
                <w:rStyle w:val="aa"/>
                <w:i w:val="0"/>
                <w:color w:val="auto"/>
              </w:rPr>
              <w:t xml:space="preserve"> лет</w:t>
            </w:r>
          </w:p>
        </w:tc>
      </w:tr>
      <w:tr w:rsidR="00FB7DDC" w:rsidRPr="002E0DCE" w:rsidTr="00E70C02">
        <w:trPr>
          <w:trHeight w:val="172"/>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spacing w:line="276" w:lineRule="auto"/>
              <w:jc w:val="center"/>
            </w:pPr>
            <w:r w:rsidRPr="002E0DCE">
              <w:t>Способ нанесения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spacing w:line="276" w:lineRule="auto"/>
              <w:jc w:val="center"/>
            </w:pPr>
            <w:r w:rsidRPr="002E0DCE">
              <w:t>кисть, валик, краскопульт</w:t>
            </w:r>
          </w:p>
        </w:tc>
      </w:tr>
      <w:tr w:rsidR="00FB7DDC" w:rsidRPr="002E0DCE" w:rsidTr="00E70C02">
        <w:trPr>
          <w:trHeight w:val="172"/>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Срок хранения</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24 месяца</w:t>
            </w:r>
          </w:p>
        </w:tc>
      </w:tr>
    </w:tbl>
    <w:p w:rsidR="0074632F" w:rsidRPr="002E0DCE" w:rsidRDefault="0074632F">
      <w:pPr>
        <w:rPr>
          <w:rFonts w:ascii="Times New Roman" w:hAnsi="Times New Roman" w:cs="Times New Roman"/>
          <w:b/>
          <w:sz w:val="24"/>
          <w:szCs w:val="24"/>
        </w:rPr>
      </w:pPr>
    </w:p>
    <w:p w:rsidR="00FB7DDC" w:rsidRPr="002E0DCE" w:rsidRDefault="00FB7DDC" w:rsidP="00E70C02">
      <w:pPr>
        <w:pStyle w:val="3"/>
        <w:spacing w:line="240" w:lineRule="auto"/>
        <w:rPr>
          <w:rFonts w:eastAsia="Times New Roman" w:cs="Times New Roman"/>
          <w:lang w:eastAsia="ru-RU"/>
        </w:rPr>
      </w:pPr>
      <w:bookmarkStart w:id="23" w:name="_Toc169775600"/>
      <w:r w:rsidRPr="002E0DCE">
        <w:rPr>
          <w:rFonts w:cs="Times New Roman"/>
        </w:rPr>
        <w:lastRenderedPageBreak/>
        <w:t>ПОКРЫВНАЯ ЭМАЛЬ «КУРС-ПРОТЕКТ»</w:t>
      </w:r>
      <w:bookmarkEnd w:id="23"/>
      <w:r w:rsidRPr="002E0DCE">
        <w:rPr>
          <w:rFonts w:eastAsia="Times New Roman" w:cs="Times New Roman"/>
          <w:lang w:eastAsia="ru-RU"/>
        </w:rPr>
        <w:t xml:space="preserve"> </w:t>
      </w:r>
    </w:p>
    <w:p w:rsidR="00FB7DDC" w:rsidRPr="002E0DCE" w:rsidRDefault="00FB7DDC" w:rsidP="00E70C02">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eastAsia="Times New Roman" w:hAnsi="Times New Roman" w:cs="Times New Roman"/>
          <w:b/>
          <w:sz w:val="24"/>
          <w:szCs w:val="24"/>
        </w:rPr>
        <w:t>ТУ 20.30.12-024-37491760-2021</w:t>
      </w:r>
      <w:r w:rsidRPr="002E0DCE">
        <w:rPr>
          <w:rFonts w:ascii="Times New Roman" w:hAnsi="Times New Roman" w:cs="Times New Roman"/>
          <w:sz w:val="24"/>
          <w:szCs w:val="24"/>
          <w:shd w:val="clear" w:color="auto" w:fill="FFFFFF"/>
        </w:rPr>
        <w:t xml:space="preserve">                 </w:t>
      </w:r>
    </w:p>
    <w:p w:rsidR="006178FF" w:rsidRPr="002E0DCE" w:rsidRDefault="006178FF" w:rsidP="00E70C02">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Двухкомпонентное полиуретановое лакокрасочное покрытие холодного отверждения </w:t>
      </w:r>
    </w:p>
    <w:p w:rsidR="00FB7DDC" w:rsidRPr="002E0DCE" w:rsidRDefault="00FB7DDC" w:rsidP="00E70C02">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Цвет: серый</w:t>
      </w:r>
    </w:p>
    <w:p w:rsidR="00FB7DDC" w:rsidRPr="002E0DCE" w:rsidRDefault="00FB7DDC" w:rsidP="00E70C02">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Поставляется как комплект из двух компонентов: </w:t>
      </w:r>
    </w:p>
    <w:p w:rsidR="00FB7DDC" w:rsidRPr="002E0DCE" w:rsidRDefault="00FB7DDC" w:rsidP="00E70C02">
      <w:pPr>
        <w:shd w:val="clear" w:color="auto" w:fill="FFFFFF"/>
        <w:spacing w:line="240" w:lineRule="auto"/>
        <w:jc w:val="both"/>
        <w:rPr>
          <w:rFonts w:ascii="Times New Roman" w:eastAsia="Times New Roman" w:hAnsi="Times New Roman" w:cs="Times New Roman"/>
          <w:sz w:val="24"/>
          <w:szCs w:val="24"/>
          <w:lang w:eastAsia="ru-RU"/>
        </w:rPr>
      </w:pPr>
      <w:r w:rsidRPr="002E0DCE">
        <w:rPr>
          <w:rFonts w:ascii="Times New Roman" w:hAnsi="Times New Roman" w:cs="Times New Roman"/>
          <w:sz w:val="24"/>
          <w:szCs w:val="24"/>
          <w:shd w:val="clear" w:color="auto" w:fill="FFFFFF"/>
        </w:rPr>
        <w:t>(компонент 1 – пигментированная основа; компонент 2 – отвердитель).</w:t>
      </w:r>
    </w:p>
    <w:p w:rsidR="00FB7DDC" w:rsidRPr="002E0DCE" w:rsidRDefault="00FB7DDC" w:rsidP="00E70C02">
      <w:pPr>
        <w:shd w:val="clear" w:color="auto" w:fill="FFFFFF"/>
        <w:tabs>
          <w:tab w:val="left" w:pos="1200"/>
        </w:tabs>
        <w:spacing w:line="240" w:lineRule="auto"/>
        <w:jc w:val="both"/>
        <w:rPr>
          <w:rFonts w:ascii="Times New Roman" w:eastAsia="Times New Roman" w:hAnsi="Times New Roman" w:cs="Times New Roman"/>
          <w:b/>
          <w:bCs/>
          <w:caps/>
          <w:sz w:val="24"/>
          <w:szCs w:val="24"/>
          <w:lang w:eastAsia="ru-RU"/>
        </w:rPr>
      </w:pPr>
      <w:r w:rsidRPr="002E0DCE">
        <w:rPr>
          <w:rFonts w:ascii="Times New Roman" w:eastAsia="Times New Roman" w:hAnsi="Times New Roman" w:cs="Times New Roman"/>
          <w:b/>
          <w:bCs/>
          <w:caps/>
          <w:sz w:val="24"/>
          <w:szCs w:val="24"/>
          <w:lang w:eastAsia="ru-RU"/>
        </w:rPr>
        <w:t>НАЗНАЧЕНИЕ</w:t>
      </w:r>
    </w:p>
    <w:p w:rsidR="00FB7DDC" w:rsidRPr="002E0DCE" w:rsidRDefault="00FB7DDC" w:rsidP="00E70C02">
      <w:pPr>
        <w:shd w:val="clear" w:color="auto" w:fill="FFFFFF"/>
        <w:spacing w:before="192" w:after="192"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Покрывная эмаль «</w:t>
      </w:r>
      <w:proofErr w:type="spellStart"/>
      <w:r w:rsidRPr="002E0DCE">
        <w:rPr>
          <w:rFonts w:ascii="Times New Roman" w:eastAsia="Times New Roman" w:hAnsi="Times New Roman" w:cs="Times New Roman"/>
          <w:sz w:val="24"/>
          <w:szCs w:val="24"/>
          <w:lang w:eastAsia="ru-RU"/>
        </w:rPr>
        <w:t>Курс-Протект</w:t>
      </w:r>
      <w:proofErr w:type="spellEnd"/>
      <w:r w:rsidRPr="002E0DCE">
        <w:rPr>
          <w:rFonts w:ascii="Times New Roman" w:eastAsia="Times New Roman" w:hAnsi="Times New Roman" w:cs="Times New Roman"/>
          <w:sz w:val="24"/>
          <w:szCs w:val="24"/>
          <w:lang w:eastAsia="ru-RU"/>
        </w:rPr>
        <w:t>» предназначена для дополнительной защиты от внешних агрессивных сред, механических воздействий, от коррозии и гидроизоляции конструкций, трубопроводов теплоэнергетического комплекса (ТЭК), технологического оборудования. Является финишным слоем и наносится на антикоррозионный грунт «</w:t>
      </w:r>
      <w:proofErr w:type="spellStart"/>
      <w:r w:rsidRPr="002E0DCE">
        <w:rPr>
          <w:rFonts w:ascii="Times New Roman" w:eastAsia="Times New Roman" w:hAnsi="Times New Roman" w:cs="Times New Roman"/>
          <w:sz w:val="24"/>
          <w:szCs w:val="24"/>
          <w:lang w:eastAsia="ru-RU"/>
        </w:rPr>
        <w:t>Курс-Антикор</w:t>
      </w:r>
      <w:proofErr w:type="spellEnd"/>
      <w:r w:rsidRPr="002E0DCE">
        <w:rPr>
          <w:rFonts w:ascii="Times New Roman" w:eastAsia="Times New Roman" w:hAnsi="Times New Roman" w:cs="Times New Roman"/>
          <w:sz w:val="24"/>
          <w:szCs w:val="24"/>
          <w:lang w:eastAsia="ru-RU"/>
        </w:rPr>
        <w:t>».</w:t>
      </w:r>
    </w:p>
    <w:p w:rsidR="00FB7DDC" w:rsidRPr="002E0DCE" w:rsidRDefault="00FB7DDC" w:rsidP="00E70C02">
      <w:pPr>
        <w:shd w:val="clear" w:color="auto" w:fill="FFFFFF"/>
        <w:spacing w:before="120" w:line="240" w:lineRule="auto"/>
        <w:jc w:val="both"/>
        <w:outlineLvl w:val="3"/>
        <w:rPr>
          <w:rFonts w:ascii="Times New Roman" w:eastAsia="Times New Roman" w:hAnsi="Times New Roman" w:cs="Times New Roman"/>
          <w:b/>
          <w:bCs/>
          <w:sz w:val="24"/>
          <w:szCs w:val="24"/>
          <w:lang w:eastAsia="ru-RU"/>
        </w:rPr>
      </w:pPr>
      <w:r w:rsidRPr="002E0DCE">
        <w:rPr>
          <w:rFonts w:ascii="Times New Roman" w:eastAsia="Times New Roman" w:hAnsi="Times New Roman" w:cs="Times New Roman"/>
          <w:b/>
          <w:bCs/>
          <w:sz w:val="24"/>
          <w:szCs w:val="24"/>
          <w:lang w:eastAsia="ru-RU"/>
        </w:rPr>
        <w:t>ТЕХНИЧЕСКИЕ ХАРАКТЕРИСТИКИ</w:t>
      </w:r>
    </w:p>
    <w:tbl>
      <w:tblPr>
        <w:tblStyle w:val="a8"/>
        <w:tblW w:w="0" w:type="auto"/>
        <w:jc w:val="center"/>
        <w:tblLook w:val="04A0"/>
      </w:tblPr>
      <w:tblGrid>
        <w:gridCol w:w="6654"/>
        <w:gridCol w:w="4070"/>
      </w:tblGrid>
      <w:tr w:rsidR="00FB7DDC" w:rsidRPr="002E0DCE" w:rsidTr="00E70C02">
        <w:trPr>
          <w:trHeight w:val="468"/>
          <w:jc w:val="center"/>
        </w:trPr>
        <w:tc>
          <w:tcPr>
            <w:tcW w:w="6654" w:type="dxa"/>
            <w:vAlign w:val="center"/>
          </w:tcPr>
          <w:p w:rsidR="00FB7DDC" w:rsidRPr="002E0DCE" w:rsidRDefault="00FB7DDC" w:rsidP="00E70C02">
            <w:pPr>
              <w:jc w:val="center"/>
              <w:rPr>
                <w:rStyle w:val="aa"/>
                <w:i w:val="0"/>
                <w:color w:val="auto"/>
              </w:rPr>
            </w:pPr>
            <w:r w:rsidRPr="002E0DCE">
              <w:rPr>
                <w:rStyle w:val="aa"/>
                <w:i w:val="0"/>
                <w:color w:val="auto"/>
              </w:rPr>
              <w:t>Обозначение условий эксплуатации по ГОСТ 9.104-2018 и ГОСТ 9.401-2018</w:t>
            </w:r>
          </w:p>
        </w:tc>
        <w:tc>
          <w:tcPr>
            <w:tcW w:w="4070" w:type="dxa"/>
            <w:vAlign w:val="center"/>
          </w:tcPr>
          <w:p w:rsidR="00FB7DDC" w:rsidRPr="002E0DCE" w:rsidRDefault="00FB7DDC" w:rsidP="00E70C02">
            <w:pPr>
              <w:jc w:val="center"/>
              <w:rPr>
                <w:rStyle w:val="aa"/>
                <w:i w:val="0"/>
                <w:color w:val="auto"/>
                <w:vertAlign w:val="subscript"/>
              </w:rPr>
            </w:pPr>
            <w:r w:rsidRPr="002E0DCE">
              <w:rPr>
                <w:rStyle w:val="aa"/>
                <w:i w:val="0"/>
                <w:color w:val="auto"/>
              </w:rPr>
              <w:t xml:space="preserve">УХЛ1; УХЛ2; ХЛ1; У1; У2; ОМ1; О1; Т1; Т2; В1,4,6,7,8 </w:t>
            </w:r>
            <w:r w:rsidRPr="002E0DCE">
              <w:rPr>
                <w:rStyle w:val="aa"/>
                <w:i w:val="0"/>
                <w:color w:val="auto"/>
                <w:vertAlign w:val="subscript"/>
              </w:rPr>
              <w:t xml:space="preserve">160 </w:t>
            </w:r>
            <w:proofErr w:type="spellStart"/>
            <w:r w:rsidRPr="002E0DCE">
              <w:rPr>
                <w:rStyle w:val="aa"/>
                <w:i w:val="0"/>
                <w:color w:val="auto"/>
                <w:vertAlign w:val="superscript"/>
              </w:rPr>
              <w:t>о</w:t>
            </w:r>
            <w:r w:rsidRPr="002E0DCE">
              <w:rPr>
                <w:rStyle w:val="aa"/>
                <w:i w:val="0"/>
                <w:color w:val="auto"/>
                <w:vertAlign w:val="subscript"/>
              </w:rPr>
              <w:t>С</w:t>
            </w:r>
            <w:proofErr w:type="spellEnd"/>
          </w:p>
        </w:tc>
      </w:tr>
      <w:tr w:rsidR="00FB7DDC" w:rsidRPr="002E0DCE" w:rsidTr="00E70C02">
        <w:trPr>
          <w:trHeight w:val="468"/>
          <w:jc w:val="center"/>
        </w:trPr>
        <w:tc>
          <w:tcPr>
            <w:tcW w:w="6654" w:type="dxa"/>
            <w:vAlign w:val="center"/>
          </w:tcPr>
          <w:p w:rsidR="00FB7DDC" w:rsidRPr="002E0DCE" w:rsidRDefault="00FB7DDC" w:rsidP="00E70C02">
            <w:pPr>
              <w:jc w:val="center"/>
              <w:rPr>
                <w:rStyle w:val="aa"/>
                <w:i w:val="0"/>
                <w:color w:val="auto"/>
              </w:rPr>
            </w:pPr>
            <w:r w:rsidRPr="002E0DCE">
              <w:rPr>
                <w:rStyle w:val="aa"/>
                <w:i w:val="0"/>
                <w:color w:val="auto"/>
              </w:rPr>
              <w:t>Степень отчистки поверхности металла перед нанесением (по ГОСТ 9.402-2004 или St2 по ГОСТ Р ИСО 8501-1-2014)</w:t>
            </w:r>
          </w:p>
        </w:tc>
        <w:tc>
          <w:tcPr>
            <w:tcW w:w="4070" w:type="dxa"/>
            <w:vAlign w:val="center"/>
          </w:tcPr>
          <w:p w:rsidR="00FB7DDC" w:rsidRPr="002E0DCE" w:rsidRDefault="00FB7DDC" w:rsidP="00E70C02">
            <w:pPr>
              <w:jc w:val="center"/>
              <w:rPr>
                <w:rStyle w:val="aa"/>
                <w:i w:val="0"/>
                <w:color w:val="auto"/>
              </w:rPr>
            </w:pPr>
            <w:r w:rsidRPr="002E0DCE">
              <w:rPr>
                <w:rStyle w:val="aa"/>
                <w:i w:val="0"/>
                <w:color w:val="auto"/>
              </w:rPr>
              <w:t>3 степень</w:t>
            </w:r>
          </w:p>
        </w:tc>
      </w:tr>
      <w:tr w:rsidR="00FB7DDC" w:rsidRPr="002E0DCE" w:rsidTr="00E70C02">
        <w:trPr>
          <w:trHeight w:val="468"/>
          <w:jc w:val="center"/>
        </w:trPr>
        <w:tc>
          <w:tcPr>
            <w:tcW w:w="6654"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Вязкость по ВЗ-246</w:t>
            </w:r>
            <w:r w:rsidR="00B23809" w:rsidRPr="002E0DCE">
              <w:rPr>
                <w:rFonts w:eastAsia="Times New Roman"/>
                <w:lang w:eastAsia="ru-RU"/>
              </w:rPr>
              <w:t xml:space="preserve"> при 20</w:t>
            </w:r>
            <w:r w:rsidR="00B23809" w:rsidRPr="002E0DCE">
              <w:rPr>
                <w:rFonts w:eastAsia="Times New Roman"/>
                <w:vertAlign w:val="superscript"/>
                <w:lang w:eastAsia="ru-RU"/>
              </w:rPr>
              <w:t>0</w:t>
            </w:r>
            <w:r w:rsidR="00B23809" w:rsidRPr="002E0DCE">
              <w:rPr>
                <w:rFonts w:eastAsia="Times New Roman"/>
                <w:lang w:eastAsia="ru-RU"/>
              </w:rPr>
              <w:t>С</w:t>
            </w:r>
            <w:r w:rsidRPr="002E0DCE">
              <w:rPr>
                <w:rFonts w:eastAsia="Times New Roman"/>
                <w:lang w:eastAsia="ru-RU"/>
              </w:rPr>
              <w:t>, с</w:t>
            </w:r>
          </w:p>
        </w:tc>
        <w:tc>
          <w:tcPr>
            <w:tcW w:w="4070" w:type="dxa"/>
            <w:vAlign w:val="center"/>
          </w:tcPr>
          <w:p w:rsidR="00FB7DDC" w:rsidRPr="002E0DCE" w:rsidRDefault="00B23809" w:rsidP="00E70C02">
            <w:pPr>
              <w:shd w:val="clear" w:color="auto" w:fill="FFFFFF"/>
              <w:jc w:val="center"/>
              <w:rPr>
                <w:rFonts w:eastAsia="Times New Roman"/>
                <w:lang w:eastAsia="ru-RU"/>
              </w:rPr>
            </w:pPr>
            <w:r w:rsidRPr="002E0DCE">
              <w:rPr>
                <w:rFonts w:eastAsia="Times New Roman"/>
                <w:lang w:eastAsia="ru-RU"/>
              </w:rPr>
              <w:t>75-95</w:t>
            </w:r>
          </w:p>
        </w:tc>
      </w:tr>
      <w:tr w:rsidR="00FB7DDC" w:rsidRPr="002E0DCE" w:rsidTr="00E70C02">
        <w:trPr>
          <w:trHeight w:val="468"/>
          <w:jc w:val="center"/>
        </w:trPr>
        <w:tc>
          <w:tcPr>
            <w:tcW w:w="6654" w:type="dxa"/>
            <w:vAlign w:val="center"/>
          </w:tcPr>
          <w:p w:rsidR="00FB7DDC" w:rsidRPr="002E0DCE" w:rsidRDefault="00FB7DDC" w:rsidP="00E70C02">
            <w:pPr>
              <w:shd w:val="clear" w:color="auto" w:fill="FFFFFF"/>
              <w:jc w:val="center"/>
              <w:rPr>
                <w:rFonts w:eastAsia="Times New Roman"/>
                <w:lang w:eastAsia="ru-RU"/>
              </w:rPr>
            </w:pPr>
            <w:r w:rsidRPr="002E0DCE">
              <w:rPr>
                <w:rStyle w:val="aa"/>
                <w:i w:val="0"/>
                <w:color w:val="auto"/>
              </w:rPr>
              <w:t>Расход материала г/м²    (однослойное нанесение)</w:t>
            </w:r>
          </w:p>
        </w:tc>
        <w:tc>
          <w:tcPr>
            <w:tcW w:w="4070" w:type="dxa"/>
            <w:vAlign w:val="center"/>
          </w:tcPr>
          <w:p w:rsidR="00FB7DDC" w:rsidRPr="002E0DCE" w:rsidRDefault="00B23809" w:rsidP="00E70C02">
            <w:pPr>
              <w:shd w:val="clear" w:color="auto" w:fill="FFFFFF"/>
              <w:jc w:val="center"/>
              <w:rPr>
                <w:rFonts w:eastAsia="Times New Roman"/>
                <w:lang w:eastAsia="ru-RU"/>
              </w:rPr>
            </w:pPr>
            <w:r w:rsidRPr="002E0DCE">
              <w:rPr>
                <w:rFonts w:eastAsia="Times New Roman"/>
                <w:lang w:eastAsia="ru-RU"/>
              </w:rPr>
              <w:t>180-260</w:t>
            </w:r>
          </w:p>
        </w:tc>
      </w:tr>
      <w:tr w:rsidR="00FB7DDC" w:rsidRPr="002E0DCE" w:rsidTr="00E70C02">
        <w:trPr>
          <w:trHeight w:val="468"/>
          <w:jc w:val="center"/>
        </w:trPr>
        <w:tc>
          <w:tcPr>
            <w:tcW w:w="6654"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Время высыхания</w:t>
            </w:r>
            <w:r w:rsidRPr="002E0DCE">
              <w:t xml:space="preserve"> </w:t>
            </w:r>
            <w:r w:rsidRPr="002E0DCE">
              <w:rPr>
                <w:rFonts w:eastAsia="Times New Roman"/>
                <w:lang w:eastAsia="ru-RU"/>
              </w:rPr>
              <w:t xml:space="preserve">до степени 3 </w:t>
            </w:r>
            <w:r w:rsidR="00B23809" w:rsidRPr="002E0DCE">
              <w:rPr>
                <w:rFonts w:eastAsia="Times New Roman"/>
                <w:lang w:eastAsia="ru-RU"/>
              </w:rPr>
              <w:t>при 20</w:t>
            </w:r>
            <w:r w:rsidR="00B23809" w:rsidRPr="002E0DCE">
              <w:rPr>
                <w:rFonts w:eastAsia="Times New Roman"/>
                <w:vertAlign w:val="superscript"/>
                <w:lang w:eastAsia="ru-RU"/>
              </w:rPr>
              <w:t>0</w:t>
            </w:r>
            <w:r w:rsidR="00B23809" w:rsidRPr="002E0DCE">
              <w:rPr>
                <w:rFonts w:eastAsia="Times New Roman"/>
                <w:lang w:eastAsia="ru-RU"/>
              </w:rPr>
              <w:t xml:space="preserve">С </w:t>
            </w:r>
            <w:r w:rsidRPr="002E0DCE">
              <w:rPr>
                <w:rFonts w:eastAsia="Times New Roman"/>
                <w:lang w:eastAsia="ru-RU"/>
              </w:rPr>
              <w:t>(по ГОСТ 19007) , ч, не более</w:t>
            </w:r>
          </w:p>
        </w:tc>
        <w:tc>
          <w:tcPr>
            <w:tcW w:w="4070"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4</w:t>
            </w:r>
          </w:p>
        </w:tc>
      </w:tr>
      <w:tr w:rsidR="00FB7DDC" w:rsidRPr="002E0DCE" w:rsidTr="00E70C02">
        <w:trPr>
          <w:trHeight w:val="468"/>
          <w:jc w:val="center"/>
        </w:trPr>
        <w:tc>
          <w:tcPr>
            <w:tcW w:w="6654"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Жизнеспособность</w:t>
            </w:r>
            <w:r w:rsidR="00B23809" w:rsidRPr="002E0DCE">
              <w:rPr>
                <w:rFonts w:eastAsia="Times New Roman"/>
                <w:lang w:eastAsia="ru-RU"/>
              </w:rPr>
              <w:t xml:space="preserve"> при 20</w:t>
            </w:r>
            <w:r w:rsidRPr="002E0DCE">
              <w:rPr>
                <w:rFonts w:eastAsia="Times New Roman"/>
                <w:lang w:eastAsia="ru-RU"/>
              </w:rPr>
              <w:t>, ч, не менее</w:t>
            </w:r>
          </w:p>
        </w:tc>
        <w:tc>
          <w:tcPr>
            <w:tcW w:w="4070"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3</w:t>
            </w:r>
          </w:p>
        </w:tc>
      </w:tr>
      <w:tr w:rsidR="00FB7DDC" w:rsidRPr="002E0DCE" w:rsidTr="00E70C02">
        <w:trPr>
          <w:trHeight w:val="468"/>
          <w:jc w:val="center"/>
        </w:trPr>
        <w:tc>
          <w:tcPr>
            <w:tcW w:w="6654" w:type="dxa"/>
            <w:vAlign w:val="center"/>
          </w:tcPr>
          <w:p w:rsidR="00FB7DDC" w:rsidRPr="002E0DCE" w:rsidRDefault="00FB7DDC" w:rsidP="00E70C02">
            <w:pPr>
              <w:contextualSpacing/>
              <w:jc w:val="center"/>
              <w:rPr>
                <w:rStyle w:val="aa"/>
                <w:i w:val="0"/>
                <w:color w:val="auto"/>
              </w:rPr>
            </w:pPr>
            <w:r w:rsidRPr="002E0DCE">
              <w:rPr>
                <w:rStyle w:val="aa"/>
                <w:i w:val="0"/>
                <w:color w:val="auto"/>
              </w:rPr>
              <w:t>Адгезия материала к основанию методом отрыва, МПа</w:t>
            </w:r>
          </w:p>
          <w:p w:rsidR="00FB7DDC" w:rsidRPr="002E0DCE" w:rsidRDefault="00FB7DDC" w:rsidP="00E70C02">
            <w:pPr>
              <w:contextualSpacing/>
              <w:jc w:val="center"/>
              <w:rPr>
                <w:rStyle w:val="aa"/>
                <w:i w:val="0"/>
                <w:color w:val="auto"/>
              </w:rPr>
            </w:pPr>
            <w:r w:rsidRPr="002E0DCE">
              <w:rPr>
                <w:rStyle w:val="aa"/>
                <w:i w:val="0"/>
                <w:color w:val="auto"/>
              </w:rPr>
              <w:t xml:space="preserve">(ГОСТ 32299-2013, </w:t>
            </w:r>
            <w:r w:rsidRPr="002E0DCE">
              <w:rPr>
                <w:rStyle w:val="aa"/>
                <w:i w:val="0"/>
                <w:color w:val="auto"/>
                <w:lang w:val="en-US"/>
              </w:rPr>
              <w:t>ISO 16276-1</w:t>
            </w:r>
            <w:r w:rsidRPr="002E0DCE">
              <w:rPr>
                <w:rStyle w:val="aa"/>
                <w:i w:val="0"/>
                <w:color w:val="auto"/>
              </w:rPr>
              <w:t>:2007)</w:t>
            </w:r>
          </w:p>
        </w:tc>
        <w:tc>
          <w:tcPr>
            <w:tcW w:w="4070" w:type="dxa"/>
            <w:vAlign w:val="center"/>
          </w:tcPr>
          <w:p w:rsidR="00FB7DDC" w:rsidRPr="002E0DCE" w:rsidRDefault="00B23809" w:rsidP="00E70C02">
            <w:pPr>
              <w:jc w:val="center"/>
              <w:rPr>
                <w:rStyle w:val="aa"/>
                <w:i w:val="0"/>
                <w:color w:val="auto"/>
              </w:rPr>
            </w:pPr>
            <w:r w:rsidRPr="002E0DCE">
              <w:rPr>
                <w:rStyle w:val="aa"/>
                <w:i w:val="0"/>
                <w:color w:val="auto"/>
              </w:rPr>
              <w:t>2</w:t>
            </w:r>
          </w:p>
        </w:tc>
      </w:tr>
      <w:tr w:rsidR="00FB7DDC" w:rsidRPr="002E0DCE" w:rsidTr="00E70C02">
        <w:trPr>
          <w:trHeight w:val="468"/>
          <w:jc w:val="center"/>
        </w:trPr>
        <w:tc>
          <w:tcPr>
            <w:tcW w:w="6654" w:type="dxa"/>
            <w:vAlign w:val="center"/>
          </w:tcPr>
          <w:p w:rsidR="00FB7DDC" w:rsidRPr="002E0DCE" w:rsidRDefault="00FB7DDC" w:rsidP="00E70C02">
            <w:pPr>
              <w:jc w:val="center"/>
              <w:rPr>
                <w:rStyle w:val="aa"/>
                <w:i w:val="0"/>
                <w:iCs w:val="0"/>
                <w:color w:val="auto"/>
              </w:rPr>
            </w:pPr>
            <w:r w:rsidRPr="002E0DCE">
              <w:t xml:space="preserve">Адгезия по методу решетчатых надрезов, балл                  </w:t>
            </w:r>
            <w:r w:rsidR="00B23809" w:rsidRPr="002E0DCE">
              <w:t xml:space="preserve">              </w:t>
            </w:r>
            <w:r w:rsidRPr="002E0DCE">
              <w:t>(</w:t>
            </w:r>
            <w:r w:rsidR="00B23809" w:rsidRPr="002E0DCE">
              <w:t>ГОСТ 31149-2014</w:t>
            </w:r>
            <w:r w:rsidRPr="002E0DCE">
              <w:t>)</w:t>
            </w:r>
          </w:p>
        </w:tc>
        <w:tc>
          <w:tcPr>
            <w:tcW w:w="4070" w:type="dxa"/>
            <w:vAlign w:val="center"/>
          </w:tcPr>
          <w:p w:rsidR="00FB7DDC" w:rsidRPr="002E0DCE" w:rsidRDefault="00B23809" w:rsidP="00E70C02">
            <w:pPr>
              <w:jc w:val="center"/>
              <w:rPr>
                <w:rStyle w:val="aa"/>
                <w:i w:val="0"/>
                <w:color w:val="auto"/>
                <w:lang w:val="en-US"/>
              </w:rPr>
            </w:pPr>
            <w:r w:rsidRPr="002E0DCE">
              <w:rPr>
                <w:rStyle w:val="aa"/>
                <w:i w:val="0"/>
                <w:color w:val="auto"/>
                <w:lang w:val="en-US"/>
              </w:rPr>
              <w:t>0</w:t>
            </w:r>
          </w:p>
        </w:tc>
      </w:tr>
      <w:tr w:rsidR="00FB7DDC" w:rsidRPr="002E0DCE" w:rsidTr="00E70C02">
        <w:trPr>
          <w:trHeight w:val="468"/>
          <w:jc w:val="center"/>
        </w:trPr>
        <w:tc>
          <w:tcPr>
            <w:tcW w:w="6654"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Истирание за 500 циклов, г/м</w:t>
            </w:r>
            <w:r w:rsidRPr="002E0DCE">
              <w:rPr>
                <w:rFonts w:eastAsia="Times New Roman"/>
                <w:vertAlign w:val="superscript"/>
                <w:lang w:eastAsia="ru-RU"/>
              </w:rPr>
              <w:t>2</w:t>
            </w:r>
            <w:r w:rsidRPr="002E0DCE">
              <w:rPr>
                <w:rFonts w:eastAsia="Times New Roman"/>
                <w:lang w:eastAsia="ru-RU"/>
              </w:rPr>
              <w:t>, не более</w:t>
            </w:r>
          </w:p>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Потеря в толщине, мкм, не более</w:t>
            </w:r>
          </w:p>
        </w:tc>
        <w:tc>
          <w:tcPr>
            <w:tcW w:w="4070" w:type="dxa"/>
            <w:vAlign w:val="center"/>
          </w:tcPr>
          <w:p w:rsidR="00FB7DDC" w:rsidRPr="002E0DCE" w:rsidRDefault="00B23809" w:rsidP="00E70C02">
            <w:pPr>
              <w:shd w:val="clear" w:color="auto" w:fill="FFFFFF"/>
              <w:jc w:val="center"/>
              <w:rPr>
                <w:rFonts w:eastAsia="Times New Roman"/>
                <w:lang w:eastAsia="ru-RU"/>
              </w:rPr>
            </w:pPr>
            <w:r w:rsidRPr="002E0DCE">
              <w:rPr>
                <w:rFonts w:eastAsia="Times New Roman"/>
                <w:lang w:eastAsia="ru-RU"/>
              </w:rPr>
              <w:t>0,7</w:t>
            </w:r>
          </w:p>
          <w:p w:rsidR="00FB7DDC" w:rsidRPr="002E0DCE" w:rsidRDefault="00B23809" w:rsidP="00E70C02">
            <w:pPr>
              <w:shd w:val="clear" w:color="auto" w:fill="FFFFFF"/>
              <w:jc w:val="center"/>
              <w:rPr>
                <w:rFonts w:eastAsia="Times New Roman"/>
                <w:lang w:eastAsia="ru-RU"/>
              </w:rPr>
            </w:pPr>
            <w:r w:rsidRPr="002E0DCE">
              <w:rPr>
                <w:rFonts w:eastAsia="Times New Roman"/>
                <w:lang w:eastAsia="ru-RU"/>
              </w:rPr>
              <w:t>0,6</w:t>
            </w:r>
          </w:p>
        </w:tc>
      </w:tr>
      <w:tr w:rsidR="00FB7DDC" w:rsidRPr="002E0DCE" w:rsidTr="00E70C02">
        <w:trPr>
          <w:trHeight w:val="691"/>
          <w:jc w:val="center"/>
        </w:trPr>
        <w:tc>
          <w:tcPr>
            <w:tcW w:w="6654" w:type="dxa"/>
            <w:shd w:val="clear" w:color="auto" w:fill="auto"/>
            <w:vAlign w:val="center"/>
          </w:tcPr>
          <w:p w:rsidR="00FB7DDC" w:rsidRPr="002E0DCE" w:rsidRDefault="00FB7DDC" w:rsidP="00E70C02">
            <w:pPr>
              <w:contextualSpacing/>
              <w:jc w:val="center"/>
              <w:rPr>
                <w:rStyle w:val="aa"/>
                <w:i w:val="0"/>
                <w:color w:val="auto"/>
              </w:rPr>
            </w:pPr>
            <w:r w:rsidRPr="002E0DCE">
              <w:rPr>
                <w:rStyle w:val="aa"/>
                <w:i w:val="0"/>
                <w:color w:val="auto"/>
              </w:rPr>
              <w:t>Эластичность пленки при изгибе, мм, не более (метод испытания ГОСТ 6806, Соответствует норме ГОСТ Р 51693-2000)</w:t>
            </w:r>
          </w:p>
        </w:tc>
        <w:tc>
          <w:tcPr>
            <w:tcW w:w="4070" w:type="dxa"/>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1</w:t>
            </w:r>
          </w:p>
        </w:tc>
      </w:tr>
      <w:tr w:rsidR="00FB7DDC" w:rsidRPr="002E0DCE" w:rsidTr="00E70C02">
        <w:trPr>
          <w:trHeight w:val="468"/>
          <w:jc w:val="center"/>
        </w:trPr>
        <w:tc>
          <w:tcPr>
            <w:tcW w:w="6654" w:type="dxa"/>
            <w:vAlign w:val="center"/>
          </w:tcPr>
          <w:p w:rsidR="00FB7DDC" w:rsidRPr="002E0DCE" w:rsidRDefault="00FB7DDC" w:rsidP="00E70C02">
            <w:pPr>
              <w:jc w:val="center"/>
              <w:rPr>
                <w:rStyle w:val="aa"/>
                <w:i w:val="0"/>
                <w:color w:val="auto"/>
              </w:rPr>
            </w:pPr>
            <w:r w:rsidRPr="002E0DCE">
              <w:rPr>
                <w:rStyle w:val="aa"/>
                <w:i w:val="0"/>
                <w:color w:val="auto"/>
              </w:rPr>
              <w:t>Ударная стойкость (согласно ГОСТ Р 53007-2008 (ИСО 6272-1:2002, ИСО 6272-2:2002)</w:t>
            </w:r>
          </w:p>
        </w:tc>
        <w:tc>
          <w:tcPr>
            <w:tcW w:w="4070" w:type="dxa"/>
            <w:vAlign w:val="center"/>
          </w:tcPr>
          <w:p w:rsidR="00FB7DDC" w:rsidRPr="002E0DCE" w:rsidRDefault="00FB7DDC" w:rsidP="00E70C02">
            <w:pPr>
              <w:jc w:val="center"/>
              <w:rPr>
                <w:rStyle w:val="aa"/>
                <w:i w:val="0"/>
                <w:color w:val="auto"/>
              </w:rPr>
            </w:pPr>
            <w:r w:rsidRPr="002E0DCE">
              <w:rPr>
                <w:rStyle w:val="aa"/>
                <w:i w:val="0"/>
                <w:color w:val="auto"/>
              </w:rPr>
              <w:t>39,5</w:t>
            </w:r>
          </w:p>
        </w:tc>
      </w:tr>
      <w:tr w:rsidR="00FB7DDC" w:rsidRPr="002E0DCE" w:rsidTr="00E70C02">
        <w:trPr>
          <w:trHeight w:val="468"/>
          <w:jc w:val="center"/>
        </w:trPr>
        <w:tc>
          <w:tcPr>
            <w:tcW w:w="6654" w:type="dxa"/>
            <w:vAlign w:val="center"/>
          </w:tcPr>
          <w:p w:rsidR="00FB7DDC" w:rsidRPr="002E0DCE" w:rsidRDefault="00B23809" w:rsidP="00E70C02">
            <w:pPr>
              <w:jc w:val="center"/>
              <w:rPr>
                <w:rStyle w:val="aa"/>
                <w:i w:val="0"/>
                <w:color w:val="auto"/>
              </w:rPr>
            </w:pPr>
            <w:r w:rsidRPr="002E0DCE">
              <w:rPr>
                <w:rStyle w:val="aa"/>
                <w:i w:val="0"/>
                <w:color w:val="auto"/>
              </w:rPr>
              <w:t xml:space="preserve">Толщина мокрого слоя, </w:t>
            </w:r>
            <w:r w:rsidR="00FB7DDC" w:rsidRPr="002E0DCE">
              <w:rPr>
                <w:rStyle w:val="aa"/>
                <w:i w:val="0"/>
                <w:color w:val="auto"/>
              </w:rPr>
              <w:t>мкм</w:t>
            </w:r>
          </w:p>
        </w:tc>
        <w:tc>
          <w:tcPr>
            <w:tcW w:w="4070" w:type="dxa"/>
            <w:vAlign w:val="center"/>
          </w:tcPr>
          <w:p w:rsidR="00FB7DDC" w:rsidRPr="002E0DCE" w:rsidRDefault="00B23809" w:rsidP="00E70C02">
            <w:pPr>
              <w:jc w:val="center"/>
              <w:rPr>
                <w:rStyle w:val="aa"/>
                <w:i w:val="0"/>
                <w:color w:val="auto"/>
              </w:rPr>
            </w:pPr>
            <w:r w:rsidRPr="002E0DCE">
              <w:rPr>
                <w:rStyle w:val="aa"/>
                <w:i w:val="0"/>
                <w:color w:val="auto"/>
                <w:lang w:val="en-US"/>
              </w:rPr>
              <w:t>150-225</w:t>
            </w:r>
          </w:p>
        </w:tc>
      </w:tr>
      <w:tr w:rsidR="00B23809" w:rsidRPr="002E0DCE" w:rsidTr="00E70C02">
        <w:trPr>
          <w:trHeight w:val="468"/>
          <w:jc w:val="center"/>
        </w:trPr>
        <w:tc>
          <w:tcPr>
            <w:tcW w:w="6654" w:type="dxa"/>
            <w:vAlign w:val="center"/>
          </w:tcPr>
          <w:p w:rsidR="00B23809" w:rsidRPr="002E0DCE" w:rsidRDefault="00B23809" w:rsidP="00E70C02">
            <w:pPr>
              <w:jc w:val="center"/>
              <w:rPr>
                <w:rStyle w:val="aa"/>
                <w:i w:val="0"/>
                <w:color w:val="auto"/>
              </w:rPr>
            </w:pPr>
            <w:r w:rsidRPr="002E0DCE">
              <w:rPr>
                <w:rStyle w:val="aa"/>
                <w:i w:val="0"/>
                <w:color w:val="auto"/>
              </w:rPr>
              <w:t>Толщина сухого слоя, мкм</w:t>
            </w:r>
          </w:p>
        </w:tc>
        <w:tc>
          <w:tcPr>
            <w:tcW w:w="4070" w:type="dxa"/>
            <w:vAlign w:val="center"/>
          </w:tcPr>
          <w:p w:rsidR="00B23809" w:rsidRPr="002E0DCE" w:rsidRDefault="00B23809" w:rsidP="00E70C02">
            <w:pPr>
              <w:jc w:val="center"/>
              <w:rPr>
                <w:rStyle w:val="aa"/>
                <w:i w:val="0"/>
                <w:color w:val="auto"/>
              </w:rPr>
            </w:pPr>
            <w:r w:rsidRPr="002E0DCE">
              <w:rPr>
                <w:rStyle w:val="aa"/>
                <w:i w:val="0"/>
                <w:color w:val="auto"/>
              </w:rPr>
              <w:t>90-130</w:t>
            </w:r>
          </w:p>
        </w:tc>
      </w:tr>
      <w:tr w:rsidR="00FB7DDC" w:rsidRPr="002E0DCE" w:rsidTr="00E70C02">
        <w:trPr>
          <w:trHeight w:val="468"/>
          <w:jc w:val="center"/>
        </w:trPr>
        <w:tc>
          <w:tcPr>
            <w:tcW w:w="6654" w:type="dxa"/>
            <w:tcBorders>
              <w:bottom w:val="single" w:sz="4" w:space="0" w:color="auto"/>
            </w:tcBorders>
            <w:vAlign w:val="center"/>
          </w:tcPr>
          <w:p w:rsidR="00FB7DDC" w:rsidRPr="002E0DCE" w:rsidRDefault="00FB7DDC" w:rsidP="00E70C02">
            <w:pPr>
              <w:shd w:val="clear" w:color="auto" w:fill="FFFFFF"/>
              <w:jc w:val="center"/>
              <w:rPr>
                <w:rFonts w:eastAsia="Times New Roman"/>
                <w:i/>
                <w:lang w:eastAsia="ru-RU"/>
              </w:rPr>
            </w:pPr>
            <w:proofErr w:type="spellStart"/>
            <w:r w:rsidRPr="002E0DCE">
              <w:rPr>
                <w:rStyle w:val="aa"/>
                <w:i w:val="0"/>
                <w:color w:val="auto"/>
              </w:rPr>
              <w:t>Температуростойкость</w:t>
            </w:r>
            <w:proofErr w:type="spellEnd"/>
          </w:p>
        </w:tc>
        <w:tc>
          <w:tcPr>
            <w:tcW w:w="4070" w:type="dxa"/>
            <w:tcBorders>
              <w:bottom w:val="single" w:sz="4" w:space="0" w:color="auto"/>
            </w:tcBorders>
            <w:vAlign w:val="center"/>
          </w:tcPr>
          <w:p w:rsidR="00E46034" w:rsidRPr="002E0DCE" w:rsidRDefault="00E46034" w:rsidP="00E46034">
            <w:pPr>
              <w:shd w:val="clear" w:color="auto" w:fill="FFFFFF"/>
              <w:jc w:val="center"/>
              <w:rPr>
                <w:rStyle w:val="aa"/>
                <w:i w:val="0"/>
                <w:color w:val="auto"/>
              </w:rPr>
            </w:pPr>
            <w:r w:rsidRPr="002E0DCE">
              <w:rPr>
                <w:rStyle w:val="aa"/>
                <w:i w:val="0"/>
                <w:color w:val="auto"/>
              </w:rPr>
              <w:t xml:space="preserve">от минус 60 </w:t>
            </w:r>
            <w:proofErr w:type="spellStart"/>
            <w:r w:rsidRPr="002E0DCE">
              <w:rPr>
                <w:rStyle w:val="aa"/>
                <w:i w:val="0"/>
                <w:color w:val="auto"/>
                <w:vertAlign w:val="superscript"/>
              </w:rPr>
              <w:t>о</w:t>
            </w:r>
            <w:r w:rsidRPr="002E0DCE">
              <w:rPr>
                <w:rStyle w:val="aa"/>
                <w:i w:val="0"/>
                <w:color w:val="auto"/>
              </w:rPr>
              <w:t>С</w:t>
            </w:r>
            <w:proofErr w:type="spellEnd"/>
            <w:r w:rsidRPr="002E0DCE">
              <w:rPr>
                <w:rStyle w:val="aa"/>
                <w:i w:val="0"/>
                <w:color w:val="auto"/>
              </w:rPr>
              <w:t xml:space="preserve"> до плюс 150 </w:t>
            </w:r>
            <w:proofErr w:type="spellStart"/>
            <w:r w:rsidRPr="002E0DCE">
              <w:rPr>
                <w:rStyle w:val="aa"/>
                <w:i w:val="0"/>
                <w:color w:val="auto"/>
                <w:vertAlign w:val="superscript"/>
              </w:rPr>
              <w:t>о</w:t>
            </w:r>
            <w:r w:rsidRPr="002E0DCE">
              <w:rPr>
                <w:rStyle w:val="aa"/>
                <w:i w:val="0"/>
                <w:color w:val="auto"/>
              </w:rPr>
              <w:t>С</w:t>
            </w:r>
            <w:proofErr w:type="spellEnd"/>
          </w:p>
          <w:p w:rsidR="00FB7DDC" w:rsidRPr="002E0DCE" w:rsidRDefault="00E46034" w:rsidP="00E46034">
            <w:pPr>
              <w:shd w:val="clear" w:color="auto" w:fill="FFFFFF"/>
              <w:jc w:val="center"/>
              <w:rPr>
                <w:rFonts w:eastAsia="Times New Roman"/>
                <w:i/>
                <w:lang w:eastAsia="ru-RU"/>
              </w:rPr>
            </w:pPr>
            <w:r w:rsidRPr="002E0DCE">
              <w:rPr>
                <w:rStyle w:val="aa"/>
                <w:i w:val="0"/>
                <w:color w:val="auto"/>
              </w:rPr>
              <w:t xml:space="preserve">От 150 до 180 </w:t>
            </w:r>
            <w:proofErr w:type="spellStart"/>
            <w:r w:rsidRPr="002E0DCE">
              <w:rPr>
                <w:rStyle w:val="aa"/>
                <w:i w:val="0"/>
                <w:color w:val="auto"/>
                <w:vertAlign w:val="superscript"/>
              </w:rPr>
              <w:t>о</w:t>
            </w:r>
            <w:r w:rsidRPr="002E0DCE">
              <w:rPr>
                <w:rStyle w:val="aa"/>
                <w:i w:val="0"/>
                <w:color w:val="auto"/>
              </w:rPr>
              <w:t>С</w:t>
            </w:r>
            <w:proofErr w:type="spellEnd"/>
            <w:r w:rsidRPr="002E0DCE">
              <w:rPr>
                <w:rStyle w:val="aa"/>
                <w:i w:val="0"/>
                <w:color w:val="auto"/>
              </w:rPr>
              <w:t xml:space="preserve"> кратковременно</w:t>
            </w:r>
          </w:p>
        </w:tc>
      </w:tr>
      <w:tr w:rsidR="00FB7DDC" w:rsidRPr="002E0DCE" w:rsidTr="00E70C02">
        <w:trPr>
          <w:trHeight w:val="468"/>
          <w:jc w:val="center"/>
        </w:trPr>
        <w:tc>
          <w:tcPr>
            <w:tcW w:w="6654" w:type="dxa"/>
            <w:tcBorders>
              <w:bottom w:val="single" w:sz="4" w:space="0" w:color="auto"/>
            </w:tcBorders>
            <w:vAlign w:val="center"/>
          </w:tcPr>
          <w:p w:rsidR="00FB7DDC" w:rsidRPr="002E0DCE" w:rsidRDefault="00FB7DDC" w:rsidP="00E70C02">
            <w:pPr>
              <w:jc w:val="center"/>
              <w:rPr>
                <w:rStyle w:val="aa"/>
                <w:i w:val="0"/>
                <w:color w:val="auto"/>
              </w:rPr>
            </w:pPr>
            <w:r w:rsidRPr="002E0DCE">
              <w:rPr>
                <w:rStyle w:val="aa"/>
                <w:i w:val="0"/>
                <w:color w:val="auto"/>
              </w:rPr>
              <w:t>Срок службы покрытия</w:t>
            </w:r>
          </w:p>
        </w:tc>
        <w:tc>
          <w:tcPr>
            <w:tcW w:w="4070" w:type="dxa"/>
            <w:tcBorders>
              <w:bottom w:val="single" w:sz="4" w:space="0" w:color="auto"/>
            </w:tcBorders>
            <w:vAlign w:val="center"/>
          </w:tcPr>
          <w:p w:rsidR="00FB7DDC" w:rsidRPr="002E0DCE" w:rsidRDefault="00DA696D" w:rsidP="00E70C02">
            <w:pPr>
              <w:shd w:val="clear" w:color="auto" w:fill="FFFFFF"/>
              <w:jc w:val="center"/>
              <w:rPr>
                <w:rStyle w:val="aa"/>
                <w:i w:val="0"/>
                <w:color w:val="auto"/>
              </w:rPr>
            </w:pPr>
            <w:r w:rsidRPr="002E0DCE">
              <w:rPr>
                <w:rStyle w:val="aa"/>
                <w:i w:val="0"/>
                <w:color w:val="auto"/>
              </w:rPr>
              <w:t>не менее 30</w:t>
            </w:r>
            <w:r w:rsidR="00FB7DDC" w:rsidRPr="002E0DCE">
              <w:rPr>
                <w:rStyle w:val="aa"/>
                <w:i w:val="0"/>
                <w:color w:val="auto"/>
              </w:rPr>
              <w:t xml:space="preserve"> лет</w:t>
            </w:r>
          </w:p>
        </w:tc>
      </w:tr>
      <w:tr w:rsidR="00FB7DDC" w:rsidRPr="002E0DCE" w:rsidTr="00E70C02">
        <w:trPr>
          <w:trHeight w:val="468"/>
          <w:jc w:val="center"/>
        </w:trPr>
        <w:tc>
          <w:tcPr>
            <w:tcW w:w="6654"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pPr>
            <w:r w:rsidRPr="002E0DCE">
              <w:t>Способ нанесения</w:t>
            </w:r>
          </w:p>
        </w:tc>
        <w:tc>
          <w:tcPr>
            <w:tcW w:w="4070"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pPr>
            <w:r w:rsidRPr="002E0DCE">
              <w:t>кисть, валик, краскопульт</w:t>
            </w:r>
          </w:p>
        </w:tc>
      </w:tr>
      <w:tr w:rsidR="00FB7DDC" w:rsidRPr="002E0DCE" w:rsidTr="00E70C02">
        <w:trPr>
          <w:trHeight w:val="468"/>
          <w:jc w:val="center"/>
        </w:trPr>
        <w:tc>
          <w:tcPr>
            <w:tcW w:w="6654"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Срок хранения</w:t>
            </w:r>
          </w:p>
        </w:tc>
        <w:tc>
          <w:tcPr>
            <w:tcW w:w="4070"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24 месяца</w:t>
            </w:r>
          </w:p>
        </w:tc>
      </w:tr>
    </w:tbl>
    <w:p w:rsidR="00FB7DDC" w:rsidRPr="005065E0" w:rsidRDefault="0074632F" w:rsidP="003C4A0B">
      <w:pPr>
        <w:spacing w:after="0"/>
        <w:rPr>
          <w:rFonts w:ascii="Times New Roman" w:hAnsi="Times New Roman" w:cs="Times New Roman"/>
          <w:b/>
          <w:sz w:val="24"/>
          <w:szCs w:val="24"/>
        </w:rPr>
      </w:pPr>
      <w:r w:rsidRPr="002E0DCE">
        <w:rPr>
          <w:rFonts w:ascii="Times New Roman" w:hAnsi="Times New Roman" w:cs="Times New Roman"/>
          <w:b/>
          <w:sz w:val="24"/>
          <w:szCs w:val="24"/>
        </w:rPr>
        <w:br w:type="page"/>
      </w:r>
      <w:bookmarkStart w:id="24" w:name="_Toc169775601"/>
      <w:r w:rsidR="00FB7DDC" w:rsidRPr="005065E0">
        <w:rPr>
          <w:rFonts w:ascii="Times New Roman" w:hAnsi="Times New Roman" w:cs="Times New Roman"/>
          <w:b/>
          <w:sz w:val="24"/>
          <w:szCs w:val="24"/>
        </w:rPr>
        <w:lastRenderedPageBreak/>
        <w:t>ГИДРОИЗОЛЯЦИОННАЯ ЗАЩИТА «ГИДРОКУРС»</w:t>
      </w:r>
      <w:bookmarkEnd w:id="24"/>
      <w:r w:rsidR="00FB7DDC" w:rsidRPr="005065E0">
        <w:rPr>
          <w:rFonts w:ascii="Times New Roman" w:eastAsia="Times New Roman" w:hAnsi="Times New Roman" w:cs="Times New Roman"/>
          <w:b/>
          <w:sz w:val="24"/>
          <w:szCs w:val="24"/>
          <w:lang w:eastAsia="ru-RU"/>
        </w:rPr>
        <w:t xml:space="preserve"> </w:t>
      </w:r>
    </w:p>
    <w:p w:rsidR="00FB7DDC" w:rsidRDefault="00FB7DDC" w:rsidP="003C4A0B">
      <w:pPr>
        <w:shd w:val="clear" w:color="auto" w:fill="FFFFFF"/>
        <w:spacing w:after="0" w:line="276" w:lineRule="auto"/>
        <w:rPr>
          <w:rFonts w:ascii="Times New Roman" w:eastAsia="Times New Roman" w:hAnsi="Times New Roman" w:cs="Times New Roman"/>
          <w:b/>
          <w:sz w:val="24"/>
          <w:szCs w:val="24"/>
        </w:rPr>
      </w:pPr>
      <w:r w:rsidRPr="002E0DCE">
        <w:rPr>
          <w:rFonts w:ascii="Times New Roman" w:eastAsia="Times New Roman" w:hAnsi="Times New Roman" w:cs="Times New Roman"/>
          <w:b/>
          <w:sz w:val="24"/>
          <w:szCs w:val="24"/>
        </w:rPr>
        <w:t>ТУ 20.30.12-022-37491760-2021</w:t>
      </w:r>
    </w:p>
    <w:p w:rsidR="003C4A0B" w:rsidRPr="002E0DCE" w:rsidRDefault="003C4A0B" w:rsidP="003C4A0B">
      <w:pPr>
        <w:shd w:val="clear" w:color="auto" w:fill="FFFFFF"/>
        <w:spacing w:after="0" w:line="276" w:lineRule="auto"/>
        <w:rPr>
          <w:rFonts w:ascii="Times New Roman" w:eastAsia="Times New Roman" w:hAnsi="Times New Roman" w:cs="Times New Roman"/>
          <w:b/>
          <w:sz w:val="24"/>
          <w:szCs w:val="24"/>
          <w:lang w:eastAsia="ru-RU"/>
        </w:rPr>
      </w:pPr>
    </w:p>
    <w:p w:rsidR="006178FF" w:rsidRPr="002E0DCE" w:rsidRDefault="006178FF" w:rsidP="00E70C02">
      <w:pPr>
        <w:shd w:val="clear" w:color="auto" w:fill="FFFFFF"/>
        <w:spacing w:line="276"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Двухкомпонентное полиуретановое лакокрасочное покрытие холодного отверждения </w:t>
      </w:r>
    </w:p>
    <w:p w:rsidR="00FB7DDC" w:rsidRPr="002E0DCE" w:rsidRDefault="008F3A2B" w:rsidP="00E70C02">
      <w:pPr>
        <w:shd w:val="clear" w:color="auto" w:fill="FFFFFF"/>
        <w:spacing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Цвет: </w:t>
      </w:r>
      <w:r w:rsidR="00FB7DDC" w:rsidRPr="002E0DCE">
        <w:rPr>
          <w:rFonts w:ascii="Times New Roman" w:hAnsi="Times New Roman" w:cs="Times New Roman"/>
          <w:sz w:val="24"/>
          <w:szCs w:val="24"/>
          <w:shd w:val="clear" w:color="auto" w:fill="FFFFFF"/>
        </w:rPr>
        <w:t xml:space="preserve">серый </w:t>
      </w:r>
    </w:p>
    <w:p w:rsidR="00FB7DDC" w:rsidRPr="002E0DCE" w:rsidRDefault="00FB7DDC" w:rsidP="00E70C02">
      <w:pPr>
        <w:shd w:val="clear" w:color="auto" w:fill="FFFFFF"/>
        <w:spacing w:line="276" w:lineRule="auto"/>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Поставляется как комплект из двух компонентов: </w:t>
      </w:r>
    </w:p>
    <w:p w:rsidR="00FB7DDC" w:rsidRPr="002E0DCE" w:rsidRDefault="00FB7DDC" w:rsidP="00E70C02">
      <w:pPr>
        <w:shd w:val="clear" w:color="auto" w:fill="FFFFFF"/>
        <w:spacing w:line="276" w:lineRule="auto"/>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(компонент 1 – пленкообразующая основа; компонент 2 – отвердитель).</w:t>
      </w:r>
    </w:p>
    <w:p w:rsidR="00FB7DDC" w:rsidRPr="002E0DCE" w:rsidRDefault="00FB7DDC" w:rsidP="00E70C02">
      <w:pPr>
        <w:spacing w:line="276" w:lineRule="auto"/>
        <w:rPr>
          <w:rFonts w:ascii="Times New Roman" w:hAnsi="Times New Roman" w:cs="Times New Roman"/>
          <w:b/>
          <w:sz w:val="24"/>
          <w:szCs w:val="24"/>
          <w:lang w:eastAsia="ru-RU"/>
        </w:rPr>
      </w:pPr>
      <w:r w:rsidRPr="002E0DCE">
        <w:rPr>
          <w:rFonts w:ascii="Times New Roman" w:hAnsi="Times New Roman" w:cs="Times New Roman"/>
          <w:b/>
          <w:sz w:val="24"/>
          <w:szCs w:val="24"/>
          <w:lang w:eastAsia="ru-RU"/>
        </w:rPr>
        <w:t>НАЗНАЧЕНИЕ</w:t>
      </w:r>
    </w:p>
    <w:p w:rsidR="00FB7DDC" w:rsidRPr="002E0DCE" w:rsidRDefault="00FB7DDC" w:rsidP="00E70C02">
      <w:pPr>
        <w:shd w:val="clear" w:color="auto" w:fill="FFFFFF"/>
        <w:spacing w:before="192" w:after="192" w:line="276"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Покрытие «</w:t>
      </w:r>
      <w:proofErr w:type="spellStart"/>
      <w:r w:rsidRPr="002E0DCE">
        <w:rPr>
          <w:rFonts w:ascii="Times New Roman" w:eastAsia="Times New Roman" w:hAnsi="Times New Roman" w:cs="Times New Roman"/>
          <w:sz w:val="24"/>
          <w:szCs w:val="24"/>
          <w:lang w:eastAsia="ru-RU"/>
        </w:rPr>
        <w:t>ГидроКурс</w:t>
      </w:r>
      <w:proofErr w:type="spellEnd"/>
      <w:r w:rsidRPr="002E0DCE">
        <w:rPr>
          <w:rFonts w:ascii="Times New Roman" w:eastAsia="Times New Roman" w:hAnsi="Times New Roman" w:cs="Times New Roman"/>
          <w:sz w:val="24"/>
          <w:szCs w:val="24"/>
          <w:lang w:eastAsia="ru-RU"/>
        </w:rPr>
        <w:t xml:space="preserve">» предназначено для защиты </w:t>
      </w:r>
      <w:r w:rsidR="00CE07A2" w:rsidRPr="002E0DCE">
        <w:rPr>
          <w:rFonts w:ascii="Times New Roman" w:eastAsia="Times New Roman" w:hAnsi="Times New Roman" w:cs="Times New Roman"/>
          <w:sz w:val="24"/>
          <w:szCs w:val="24"/>
          <w:lang w:eastAsia="ru-RU"/>
        </w:rPr>
        <w:t xml:space="preserve">объектов, </w:t>
      </w:r>
      <w:r w:rsidRPr="002E0DCE">
        <w:rPr>
          <w:rFonts w:ascii="Times New Roman" w:eastAsia="Times New Roman" w:hAnsi="Times New Roman" w:cs="Times New Roman"/>
          <w:sz w:val="24"/>
          <w:szCs w:val="24"/>
          <w:lang w:eastAsia="ru-RU"/>
        </w:rPr>
        <w:t xml:space="preserve">конструкций от воды и влаги, внешних механических воздействий и действия агрессивных сред. </w:t>
      </w:r>
    </w:p>
    <w:p w:rsidR="00FB7DDC" w:rsidRPr="002E0DCE" w:rsidRDefault="00FB7DDC" w:rsidP="00E70C02">
      <w:pPr>
        <w:shd w:val="clear" w:color="auto" w:fill="FFFFFF"/>
        <w:spacing w:before="192" w:after="192" w:line="276"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b/>
          <w:bCs/>
          <w:sz w:val="24"/>
          <w:szCs w:val="24"/>
          <w:lang w:eastAsia="ru-RU"/>
        </w:rPr>
        <w:t>ПРЕИМУЩЕСТВА ПОКРЫТИЯ</w:t>
      </w:r>
    </w:p>
    <w:p w:rsidR="00FB7DDC" w:rsidRPr="002E0DCE" w:rsidRDefault="00FB7DDC" w:rsidP="00E70C02">
      <w:pPr>
        <w:numPr>
          <w:ilvl w:val="0"/>
          <w:numId w:val="22"/>
        </w:numPr>
        <w:shd w:val="clear" w:color="auto" w:fill="FFFFFF"/>
        <w:spacing w:before="100" w:beforeAutospacing="1" w:after="100" w:afterAutospacing="1" w:line="276"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Эластичность покрытия</w:t>
      </w:r>
    </w:p>
    <w:p w:rsidR="00FB7DDC" w:rsidRPr="002E0DCE" w:rsidRDefault="00FB7DDC" w:rsidP="00E70C02">
      <w:pPr>
        <w:numPr>
          <w:ilvl w:val="0"/>
          <w:numId w:val="22"/>
        </w:numPr>
        <w:shd w:val="clear" w:color="auto" w:fill="FFFFFF"/>
        <w:spacing w:before="100" w:beforeAutospacing="1" w:after="100" w:afterAutospacing="1" w:line="276"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Отсутствие запаха</w:t>
      </w:r>
    </w:p>
    <w:p w:rsidR="00FB7DDC" w:rsidRPr="002E0DCE" w:rsidRDefault="00FB7DDC" w:rsidP="00E70C02">
      <w:pPr>
        <w:numPr>
          <w:ilvl w:val="0"/>
          <w:numId w:val="22"/>
        </w:numPr>
        <w:shd w:val="clear" w:color="auto" w:fill="FFFFFF"/>
        <w:spacing w:before="100" w:beforeAutospacing="1" w:after="100" w:afterAutospacing="1" w:line="276"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Без вреда для здоровья человека</w:t>
      </w:r>
    </w:p>
    <w:p w:rsidR="00FB7DDC" w:rsidRPr="002E0DCE" w:rsidRDefault="00FB7DDC" w:rsidP="00E70C02">
      <w:pPr>
        <w:numPr>
          <w:ilvl w:val="0"/>
          <w:numId w:val="22"/>
        </w:numPr>
        <w:shd w:val="clear" w:color="auto" w:fill="FFFFFF"/>
        <w:spacing w:before="100" w:beforeAutospacing="1" w:after="100" w:afterAutospacing="1" w:line="276"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Простота нанесения </w:t>
      </w:r>
    </w:p>
    <w:p w:rsidR="00FB7DDC" w:rsidRPr="002E0DCE" w:rsidRDefault="00FB7DDC" w:rsidP="00E70C02">
      <w:pPr>
        <w:numPr>
          <w:ilvl w:val="0"/>
          <w:numId w:val="22"/>
        </w:numPr>
        <w:shd w:val="clear" w:color="auto" w:fill="FFFFFF"/>
        <w:spacing w:before="100" w:beforeAutospacing="1" w:after="100" w:afterAutospacing="1" w:line="276"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Устойчиво к резким перепадам температур.</w:t>
      </w:r>
    </w:p>
    <w:p w:rsidR="00FB7DDC" w:rsidRPr="002E0DCE" w:rsidRDefault="00FB7DDC" w:rsidP="00E70C02">
      <w:pPr>
        <w:numPr>
          <w:ilvl w:val="0"/>
          <w:numId w:val="22"/>
        </w:numPr>
        <w:shd w:val="clear" w:color="auto" w:fill="FFFFFF"/>
        <w:spacing w:before="100" w:beforeAutospacing="1" w:after="100" w:afterAutospacing="1" w:line="276"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Устойчиво к воздействию воды, является гидрофобным.</w:t>
      </w:r>
    </w:p>
    <w:p w:rsidR="00FB7DDC" w:rsidRPr="002E0DCE" w:rsidRDefault="00FB7DDC" w:rsidP="00E70C02">
      <w:pPr>
        <w:numPr>
          <w:ilvl w:val="0"/>
          <w:numId w:val="22"/>
        </w:numPr>
        <w:shd w:val="clear" w:color="auto" w:fill="FFFFFF"/>
        <w:spacing w:before="100" w:beforeAutospacing="1" w:after="100" w:afterAutospacing="1" w:line="276" w:lineRule="auto"/>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Обладает пониженной горючестью и является </w:t>
      </w:r>
      <w:proofErr w:type="spellStart"/>
      <w:r w:rsidRPr="002E0DCE">
        <w:rPr>
          <w:rFonts w:ascii="Times New Roman" w:eastAsia="Times New Roman" w:hAnsi="Times New Roman" w:cs="Times New Roman"/>
          <w:sz w:val="24"/>
          <w:szCs w:val="24"/>
          <w:lang w:eastAsia="ru-RU"/>
        </w:rPr>
        <w:t>самозатухающим</w:t>
      </w:r>
      <w:proofErr w:type="spellEnd"/>
      <w:r w:rsidRPr="002E0DCE">
        <w:rPr>
          <w:rFonts w:ascii="Times New Roman" w:eastAsia="Times New Roman" w:hAnsi="Times New Roman" w:cs="Times New Roman"/>
          <w:sz w:val="24"/>
          <w:szCs w:val="24"/>
          <w:lang w:eastAsia="ru-RU"/>
        </w:rPr>
        <w:t>.</w:t>
      </w:r>
    </w:p>
    <w:p w:rsidR="00FB7DDC" w:rsidRPr="002E0DCE" w:rsidRDefault="00FB7DDC" w:rsidP="00E70C02">
      <w:pPr>
        <w:spacing w:line="276" w:lineRule="auto"/>
        <w:rPr>
          <w:rFonts w:ascii="Times New Roman" w:hAnsi="Times New Roman" w:cs="Times New Roman"/>
          <w:b/>
          <w:sz w:val="24"/>
          <w:szCs w:val="24"/>
          <w:lang w:eastAsia="ru-RU"/>
        </w:rPr>
      </w:pPr>
      <w:r w:rsidRPr="002E0DCE">
        <w:rPr>
          <w:rFonts w:ascii="Times New Roman" w:hAnsi="Times New Roman" w:cs="Times New Roman"/>
          <w:b/>
          <w:sz w:val="24"/>
          <w:szCs w:val="24"/>
          <w:lang w:eastAsia="ru-RU"/>
        </w:rPr>
        <w:t>СФЕРЫ ПРИМЕНЕНИЯ</w:t>
      </w:r>
    </w:p>
    <w:p w:rsidR="00FB7DDC" w:rsidRPr="002E0DCE" w:rsidRDefault="00FB7DDC" w:rsidP="00E70C02">
      <w:pPr>
        <w:spacing w:line="276" w:lineRule="auto"/>
        <w:jc w:val="both"/>
        <w:rPr>
          <w:rFonts w:ascii="Times New Roman" w:hAnsi="Times New Roman" w:cs="Times New Roman"/>
          <w:sz w:val="24"/>
          <w:szCs w:val="24"/>
          <w:lang w:eastAsia="ru-RU"/>
        </w:rPr>
      </w:pPr>
      <w:r w:rsidRPr="002E0DCE">
        <w:rPr>
          <w:rFonts w:ascii="Times New Roman" w:hAnsi="Times New Roman" w:cs="Times New Roman"/>
          <w:sz w:val="24"/>
          <w:szCs w:val="24"/>
          <w:lang w:eastAsia="ru-RU"/>
        </w:rPr>
        <w:t xml:space="preserve">Гидроизоляция наружных сетей теплоснабжения. Является пропиточным слоем для </w:t>
      </w:r>
      <w:proofErr w:type="spellStart"/>
      <w:r w:rsidRPr="002E0DCE">
        <w:rPr>
          <w:rFonts w:ascii="Times New Roman" w:hAnsi="Times New Roman" w:cs="Times New Roman"/>
          <w:sz w:val="24"/>
          <w:szCs w:val="24"/>
          <w:lang w:eastAsia="ru-RU"/>
        </w:rPr>
        <w:t>стеклотканной</w:t>
      </w:r>
      <w:proofErr w:type="spellEnd"/>
      <w:r w:rsidRPr="002E0DCE">
        <w:rPr>
          <w:rFonts w:ascii="Times New Roman" w:hAnsi="Times New Roman" w:cs="Times New Roman"/>
          <w:sz w:val="24"/>
          <w:szCs w:val="24"/>
          <w:lang w:eastAsia="ru-RU"/>
        </w:rPr>
        <w:t xml:space="preserve"> изоляции </w:t>
      </w:r>
      <w:r w:rsidR="00CE07A2" w:rsidRPr="002E0DCE">
        <w:rPr>
          <w:rFonts w:ascii="Times New Roman" w:hAnsi="Times New Roman" w:cs="Times New Roman"/>
          <w:sz w:val="24"/>
          <w:szCs w:val="24"/>
          <w:lang w:eastAsia="ru-RU"/>
        </w:rPr>
        <w:t xml:space="preserve">теплоизоляции </w:t>
      </w:r>
      <w:r w:rsidRPr="002E0DCE">
        <w:rPr>
          <w:rFonts w:ascii="Times New Roman" w:hAnsi="Times New Roman" w:cs="Times New Roman"/>
          <w:sz w:val="24"/>
          <w:szCs w:val="24"/>
          <w:lang w:eastAsia="ru-RU"/>
        </w:rPr>
        <w:t xml:space="preserve">трубопроводов. </w:t>
      </w:r>
      <w:r w:rsidR="00CE07A2" w:rsidRPr="002E0DCE">
        <w:rPr>
          <w:rFonts w:ascii="Times New Roman" w:hAnsi="Times New Roman" w:cs="Times New Roman"/>
          <w:sz w:val="24"/>
          <w:szCs w:val="24"/>
          <w:lang w:eastAsia="ru-RU"/>
        </w:rPr>
        <w:t>Также применяется для гидроизоляции минеральных и металлических поверхностей в системе защиты с материалами марки «Курс» (</w:t>
      </w:r>
      <w:r w:rsidR="008F3A2B">
        <w:rPr>
          <w:rFonts w:ascii="Times New Roman" w:hAnsi="Times New Roman" w:cs="Times New Roman"/>
          <w:sz w:val="24"/>
          <w:szCs w:val="24"/>
          <w:lang w:eastAsia="ru-RU"/>
        </w:rPr>
        <w:t xml:space="preserve">пропиточный лак </w:t>
      </w:r>
      <w:r w:rsidR="00CE07A2" w:rsidRPr="002E0DCE">
        <w:rPr>
          <w:rFonts w:ascii="Times New Roman" w:hAnsi="Times New Roman" w:cs="Times New Roman"/>
          <w:sz w:val="24"/>
          <w:szCs w:val="24"/>
          <w:lang w:eastAsia="ru-RU"/>
        </w:rPr>
        <w:t xml:space="preserve">«Курс ПУ», </w:t>
      </w:r>
      <w:r w:rsidR="008F3A2B">
        <w:rPr>
          <w:rFonts w:ascii="Times New Roman" w:hAnsi="Times New Roman" w:cs="Times New Roman"/>
          <w:sz w:val="24"/>
          <w:szCs w:val="24"/>
          <w:lang w:eastAsia="ru-RU"/>
        </w:rPr>
        <w:t>грунт «Курс 1025», грунт «Курс 1236»,  грунт «</w:t>
      </w:r>
      <w:proofErr w:type="spellStart"/>
      <w:r w:rsidR="008F3A2B">
        <w:rPr>
          <w:rFonts w:ascii="Times New Roman" w:hAnsi="Times New Roman" w:cs="Times New Roman"/>
          <w:sz w:val="24"/>
          <w:szCs w:val="24"/>
          <w:lang w:eastAsia="ru-RU"/>
        </w:rPr>
        <w:t>Курс-Антикор</w:t>
      </w:r>
      <w:proofErr w:type="spellEnd"/>
      <w:r w:rsidR="008F3A2B">
        <w:rPr>
          <w:rFonts w:ascii="Times New Roman" w:hAnsi="Times New Roman" w:cs="Times New Roman"/>
          <w:sz w:val="24"/>
          <w:szCs w:val="24"/>
          <w:lang w:eastAsia="ru-RU"/>
        </w:rPr>
        <w:t>»</w:t>
      </w:r>
      <w:r w:rsidR="00CE07A2" w:rsidRPr="002E0DCE">
        <w:rPr>
          <w:rFonts w:ascii="Times New Roman" w:hAnsi="Times New Roman" w:cs="Times New Roman"/>
          <w:sz w:val="24"/>
          <w:szCs w:val="24"/>
          <w:lang w:eastAsia="ru-RU"/>
        </w:rPr>
        <w:t>)</w:t>
      </w:r>
      <w:r w:rsidR="00891B19" w:rsidRPr="002E0DCE">
        <w:rPr>
          <w:rFonts w:ascii="Times New Roman" w:hAnsi="Times New Roman" w:cs="Times New Roman"/>
          <w:sz w:val="24"/>
          <w:szCs w:val="24"/>
          <w:lang w:eastAsia="ru-RU"/>
        </w:rPr>
        <w:t xml:space="preserve"> </w:t>
      </w:r>
    </w:p>
    <w:p w:rsidR="00FB7DDC" w:rsidRPr="002E0DCE" w:rsidRDefault="00FB7DDC" w:rsidP="00E70C02">
      <w:pPr>
        <w:shd w:val="clear" w:color="auto" w:fill="FFFFFF"/>
        <w:spacing w:before="120" w:line="276" w:lineRule="auto"/>
        <w:outlineLvl w:val="3"/>
        <w:rPr>
          <w:rFonts w:ascii="Times New Roman" w:eastAsia="Times New Roman" w:hAnsi="Times New Roman" w:cs="Times New Roman"/>
          <w:b/>
          <w:bCs/>
          <w:sz w:val="24"/>
          <w:szCs w:val="24"/>
          <w:lang w:eastAsia="ru-RU"/>
        </w:rPr>
      </w:pPr>
      <w:r w:rsidRPr="002E0DCE">
        <w:rPr>
          <w:rFonts w:ascii="Times New Roman" w:eastAsia="Times New Roman" w:hAnsi="Times New Roman" w:cs="Times New Roman"/>
          <w:b/>
          <w:bCs/>
          <w:sz w:val="24"/>
          <w:szCs w:val="24"/>
          <w:lang w:eastAsia="ru-RU"/>
        </w:rPr>
        <w:t>ТЕХНИЧЕСКИЕ ХАРАКТЕРИСТИКИ</w:t>
      </w:r>
    </w:p>
    <w:tbl>
      <w:tblPr>
        <w:tblStyle w:val="a8"/>
        <w:tblW w:w="0" w:type="auto"/>
        <w:jc w:val="center"/>
        <w:tblLook w:val="04A0"/>
      </w:tblPr>
      <w:tblGrid>
        <w:gridCol w:w="6582"/>
        <w:gridCol w:w="4059"/>
      </w:tblGrid>
      <w:tr w:rsidR="00FB7DDC" w:rsidRPr="002E0DCE" w:rsidTr="00E70C02">
        <w:trPr>
          <w:trHeight w:val="227"/>
          <w:jc w:val="center"/>
        </w:trPr>
        <w:tc>
          <w:tcPr>
            <w:tcW w:w="6582" w:type="dxa"/>
            <w:vAlign w:val="center"/>
          </w:tcPr>
          <w:p w:rsidR="00FB7DDC" w:rsidRPr="002E0DCE" w:rsidRDefault="00FB7DDC" w:rsidP="00E70C02">
            <w:pPr>
              <w:shd w:val="clear" w:color="auto" w:fill="FFFFFF"/>
              <w:spacing w:line="276" w:lineRule="auto"/>
              <w:jc w:val="center"/>
              <w:rPr>
                <w:rFonts w:eastAsia="Times New Roman"/>
                <w:i/>
                <w:lang w:eastAsia="ru-RU"/>
              </w:rPr>
            </w:pPr>
            <w:r w:rsidRPr="002E0DCE">
              <w:rPr>
                <w:rStyle w:val="aa"/>
                <w:i w:val="0"/>
                <w:color w:val="auto"/>
              </w:rPr>
              <w:t>Обозначение условий эксплуатации по ГОСТ 9.104-2018 и ГОСТ 9.401-2018</w:t>
            </w:r>
          </w:p>
        </w:tc>
        <w:tc>
          <w:tcPr>
            <w:tcW w:w="4059" w:type="dxa"/>
            <w:vAlign w:val="center"/>
          </w:tcPr>
          <w:p w:rsidR="00FB7DDC" w:rsidRPr="002E0DCE" w:rsidRDefault="00FB7DDC" w:rsidP="00E70C02">
            <w:pPr>
              <w:shd w:val="clear" w:color="auto" w:fill="FFFFFF"/>
              <w:spacing w:line="276" w:lineRule="auto"/>
              <w:jc w:val="center"/>
              <w:rPr>
                <w:rFonts w:eastAsia="Times New Roman"/>
                <w:i/>
                <w:lang w:eastAsia="ru-RU"/>
              </w:rPr>
            </w:pPr>
            <w:r w:rsidRPr="002E0DCE">
              <w:rPr>
                <w:rStyle w:val="aa"/>
                <w:i w:val="0"/>
                <w:color w:val="auto"/>
              </w:rPr>
              <w:t xml:space="preserve">УХЛ1; УХЛ2; ХЛ1; У1; У2; ОМ1; О1; Т1; Т2; В1,4,6,7,8 </w:t>
            </w:r>
            <w:r w:rsidRPr="002E0DCE">
              <w:rPr>
                <w:rStyle w:val="aa"/>
                <w:i w:val="0"/>
                <w:color w:val="auto"/>
                <w:vertAlign w:val="subscript"/>
              </w:rPr>
              <w:t xml:space="preserve">150 </w:t>
            </w:r>
            <w:proofErr w:type="spellStart"/>
            <w:r w:rsidRPr="002E0DCE">
              <w:rPr>
                <w:rStyle w:val="aa"/>
                <w:i w:val="0"/>
                <w:color w:val="auto"/>
                <w:vertAlign w:val="superscript"/>
              </w:rPr>
              <w:t>о</w:t>
            </w:r>
            <w:r w:rsidRPr="002E0DCE">
              <w:rPr>
                <w:rStyle w:val="aa"/>
                <w:i w:val="0"/>
                <w:color w:val="auto"/>
                <w:vertAlign w:val="subscript"/>
              </w:rPr>
              <w:t>С</w:t>
            </w:r>
            <w:proofErr w:type="spellEnd"/>
          </w:p>
        </w:tc>
      </w:tr>
      <w:tr w:rsidR="00FB7DDC" w:rsidRPr="002E0DCE" w:rsidTr="00E70C02">
        <w:trPr>
          <w:trHeight w:val="227"/>
          <w:jc w:val="center"/>
        </w:trPr>
        <w:tc>
          <w:tcPr>
            <w:tcW w:w="6582" w:type="dxa"/>
            <w:vAlign w:val="center"/>
          </w:tcPr>
          <w:p w:rsidR="00FB7DDC" w:rsidRPr="002E0DCE" w:rsidRDefault="00FB7DDC" w:rsidP="00E70C02">
            <w:pPr>
              <w:shd w:val="clear" w:color="auto" w:fill="FFFFFF"/>
              <w:spacing w:line="276" w:lineRule="auto"/>
              <w:jc w:val="center"/>
              <w:rPr>
                <w:rFonts w:eastAsia="Times New Roman"/>
                <w:lang w:eastAsia="ru-RU"/>
              </w:rPr>
            </w:pPr>
            <w:r w:rsidRPr="002E0DCE">
              <w:rPr>
                <w:rStyle w:val="aa"/>
                <w:i w:val="0"/>
                <w:color w:val="auto"/>
              </w:rPr>
              <w:t>Расход материала г/м² (рекомендуется два слоя)</w:t>
            </w:r>
          </w:p>
        </w:tc>
        <w:tc>
          <w:tcPr>
            <w:tcW w:w="4059" w:type="dxa"/>
            <w:vAlign w:val="center"/>
          </w:tcPr>
          <w:p w:rsidR="00FB7DDC" w:rsidRPr="002E0DCE" w:rsidRDefault="00FB7DDC" w:rsidP="00E70C02">
            <w:pPr>
              <w:shd w:val="clear" w:color="auto" w:fill="FFFFFF"/>
              <w:spacing w:line="276" w:lineRule="auto"/>
              <w:jc w:val="center"/>
              <w:rPr>
                <w:rFonts w:eastAsia="Times New Roman"/>
                <w:lang w:eastAsia="ru-RU"/>
              </w:rPr>
            </w:pPr>
            <w:r w:rsidRPr="002E0DCE">
              <w:rPr>
                <w:rFonts w:eastAsia="Times New Roman"/>
                <w:lang w:eastAsia="ru-RU"/>
              </w:rPr>
              <w:t>400</w:t>
            </w:r>
          </w:p>
        </w:tc>
      </w:tr>
      <w:tr w:rsidR="00FB7DDC" w:rsidRPr="002E0DCE" w:rsidTr="00E70C02">
        <w:trPr>
          <w:trHeight w:val="227"/>
          <w:jc w:val="center"/>
        </w:trPr>
        <w:tc>
          <w:tcPr>
            <w:tcW w:w="6582" w:type="dxa"/>
            <w:vAlign w:val="center"/>
          </w:tcPr>
          <w:p w:rsidR="00FB7DDC" w:rsidRPr="002E0DCE" w:rsidRDefault="00FB7DDC" w:rsidP="00E70C02">
            <w:pPr>
              <w:shd w:val="clear" w:color="auto" w:fill="FFFFFF"/>
              <w:spacing w:line="276" w:lineRule="auto"/>
              <w:jc w:val="center"/>
              <w:rPr>
                <w:rFonts w:eastAsia="Times New Roman"/>
                <w:lang w:eastAsia="ru-RU"/>
              </w:rPr>
            </w:pPr>
            <w:r w:rsidRPr="002E0DCE">
              <w:rPr>
                <w:rFonts w:eastAsia="Times New Roman"/>
                <w:lang w:eastAsia="ru-RU"/>
              </w:rPr>
              <w:t>Жизнеспособность</w:t>
            </w:r>
            <w:r w:rsidR="00A80B0B" w:rsidRPr="002E0DCE">
              <w:rPr>
                <w:rFonts w:eastAsia="Times New Roman"/>
                <w:lang w:eastAsia="ru-RU"/>
              </w:rPr>
              <w:t xml:space="preserve"> при 20</w:t>
            </w:r>
            <w:r w:rsidR="00A80B0B" w:rsidRPr="002E0DCE">
              <w:rPr>
                <w:rFonts w:eastAsia="Times New Roman"/>
                <w:vertAlign w:val="superscript"/>
                <w:lang w:eastAsia="ru-RU"/>
              </w:rPr>
              <w:t>0</w:t>
            </w:r>
            <w:r w:rsidR="00A80B0B" w:rsidRPr="002E0DCE">
              <w:rPr>
                <w:rFonts w:eastAsia="Times New Roman"/>
                <w:lang w:eastAsia="ru-RU"/>
              </w:rPr>
              <w:t>С</w:t>
            </w:r>
            <w:r w:rsidRPr="002E0DCE">
              <w:rPr>
                <w:rFonts w:eastAsia="Times New Roman"/>
                <w:lang w:eastAsia="ru-RU"/>
              </w:rPr>
              <w:t>, ч</w:t>
            </w:r>
          </w:p>
        </w:tc>
        <w:tc>
          <w:tcPr>
            <w:tcW w:w="4059" w:type="dxa"/>
            <w:vAlign w:val="center"/>
          </w:tcPr>
          <w:p w:rsidR="00FB7DDC" w:rsidRPr="002E0DCE" w:rsidRDefault="00FB7DDC" w:rsidP="00E70C02">
            <w:pPr>
              <w:shd w:val="clear" w:color="auto" w:fill="FFFFFF"/>
              <w:spacing w:line="276" w:lineRule="auto"/>
              <w:jc w:val="center"/>
              <w:rPr>
                <w:rFonts w:eastAsia="Times New Roman"/>
                <w:lang w:eastAsia="ru-RU"/>
              </w:rPr>
            </w:pPr>
            <w:r w:rsidRPr="002E0DCE">
              <w:rPr>
                <w:rFonts w:eastAsia="Times New Roman"/>
                <w:lang w:eastAsia="ru-RU"/>
              </w:rPr>
              <w:t>1,5 - 2</w:t>
            </w:r>
          </w:p>
        </w:tc>
      </w:tr>
      <w:tr w:rsidR="00FB7DDC" w:rsidRPr="002E0DCE" w:rsidTr="00E70C02">
        <w:trPr>
          <w:trHeight w:val="227"/>
          <w:jc w:val="center"/>
        </w:trPr>
        <w:tc>
          <w:tcPr>
            <w:tcW w:w="6582" w:type="dxa"/>
            <w:vAlign w:val="center"/>
          </w:tcPr>
          <w:p w:rsidR="00FB7DDC" w:rsidRPr="009B7B62" w:rsidRDefault="00FB7DDC" w:rsidP="00E70C02">
            <w:pPr>
              <w:shd w:val="clear" w:color="auto" w:fill="FFFFFF"/>
              <w:spacing w:line="276" w:lineRule="auto"/>
              <w:jc w:val="center"/>
              <w:rPr>
                <w:rFonts w:eastAsia="Times New Roman"/>
                <w:lang w:eastAsia="ru-RU"/>
              </w:rPr>
            </w:pPr>
            <w:r w:rsidRPr="002E0DCE">
              <w:rPr>
                <w:rFonts w:eastAsia="Times New Roman"/>
                <w:lang w:eastAsia="ru-RU"/>
              </w:rPr>
              <w:t>Время высыхания</w:t>
            </w:r>
            <w:r w:rsidR="00A80B0B" w:rsidRPr="002E0DCE">
              <w:rPr>
                <w:rFonts w:eastAsia="Times New Roman"/>
                <w:lang w:eastAsia="ru-RU"/>
              </w:rPr>
              <w:t xml:space="preserve"> при 20</w:t>
            </w:r>
            <w:r w:rsidR="00A80B0B" w:rsidRPr="002E0DCE">
              <w:rPr>
                <w:rFonts w:eastAsia="Times New Roman"/>
                <w:vertAlign w:val="superscript"/>
                <w:lang w:eastAsia="ru-RU"/>
              </w:rPr>
              <w:t>0</w:t>
            </w:r>
            <w:r w:rsidR="00A80B0B" w:rsidRPr="002E0DCE">
              <w:rPr>
                <w:rFonts w:eastAsia="Times New Roman"/>
                <w:lang w:eastAsia="ru-RU"/>
              </w:rPr>
              <w:t>С</w:t>
            </w:r>
            <w:r w:rsidRPr="002E0DCE">
              <w:rPr>
                <w:rFonts w:eastAsia="Times New Roman"/>
                <w:lang w:eastAsia="ru-RU"/>
              </w:rPr>
              <w:t>, ч</w:t>
            </w:r>
            <w:r w:rsidR="009B7B62">
              <w:rPr>
                <w:rFonts w:eastAsia="Times New Roman"/>
                <w:lang w:eastAsia="ru-RU"/>
              </w:rPr>
              <w:t>, не более</w:t>
            </w:r>
          </w:p>
        </w:tc>
        <w:tc>
          <w:tcPr>
            <w:tcW w:w="4059" w:type="dxa"/>
            <w:vAlign w:val="center"/>
          </w:tcPr>
          <w:p w:rsidR="00FB7DDC" w:rsidRPr="002E0DCE" w:rsidRDefault="009B7B62" w:rsidP="00E70C02">
            <w:pPr>
              <w:shd w:val="clear" w:color="auto" w:fill="FFFFFF"/>
              <w:spacing w:line="276" w:lineRule="auto"/>
              <w:jc w:val="center"/>
              <w:rPr>
                <w:rFonts w:eastAsia="Times New Roman"/>
                <w:lang w:eastAsia="ru-RU"/>
              </w:rPr>
            </w:pPr>
            <w:r>
              <w:rPr>
                <w:rFonts w:eastAsia="Times New Roman"/>
                <w:lang w:eastAsia="ru-RU"/>
              </w:rPr>
              <w:t>4</w:t>
            </w:r>
          </w:p>
        </w:tc>
      </w:tr>
      <w:tr w:rsidR="00FB7DDC" w:rsidRPr="002E0DCE" w:rsidTr="00E70C02">
        <w:trPr>
          <w:trHeight w:val="227"/>
          <w:jc w:val="center"/>
        </w:trPr>
        <w:tc>
          <w:tcPr>
            <w:tcW w:w="6582" w:type="dxa"/>
            <w:vAlign w:val="center"/>
          </w:tcPr>
          <w:p w:rsidR="00FB7DDC" w:rsidRPr="002E0DCE" w:rsidRDefault="00FB7DDC" w:rsidP="00E70C02">
            <w:pPr>
              <w:shd w:val="clear" w:color="auto" w:fill="FFFFFF"/>
              <w:spacing w:line="276" w:lineRule="auto"/>
              <w:jc w:val="center"/>
              <w:rPr>
                <w:rFonts w:eastAsia="Times New Roman"/>
                <w:lang w:eastAsia="ru-RU"/>
              </w:rPr>
            </w:pPr>
            <w:r w:rsidRPr="002E0DCE">
              <w:rPr>
                <w:rFonts w:eastAsia="Times New Roman"/>
                <w:lang w:eastAsia="ru-RU"/>
              </w:rPr>
              <w:t>Массовая доля растворителей, %</w:t>
            </w:r>
          </w:p>
        </w:tc>
        <w:tc>
          <w:tcPr>
            <w:tcW w:w="4059" w:type="dxa"/>
            <w:vAlign w:val="center"/>
          </w:tcPr>
          <w:p w:rsidR="00FB7DDC" w:rsidRPr="002E0DCE" w:rsidRDefault="00FB7DDC" w:rsidP="00E70C02">
            <w:pPr>
              <w:shd w:val="clear" w:color="auto" w:fill="FFFFFF"/>
              <w:spacing w:line="276" w:lineRule="auto"/>
              <w:jc w:val="center"/>
              <w:rPr>
                <w:rFonts w:eastAsia="Times New Roman"/>
                <w:lang w:eastAsia="ru-RU"/>
              </w:rPr>
            </w:pPr>
            <w:r w:rsidRPr="002E0DCE">
              <w:rPr>
                <w:rFonts w:eastAsia="Times New Roman"/>
                <w:lang w:eastAsia="ru-RU"/>
              </w:rPr>
              <w:t>0</w:t>
            </w:r>
          </w:p>
        </w:tc>
      </w:tr>
      <w:tr w:rsidR="009B7B62" w:rsidRPr="002E0DCE" w:rsidTr="00E70C02">
        <w:trPr>
          <w:trHeight w:val="227"/>
          <w:jc w:val="center"/>
        </w:trPr>
        <w:tc>
          <w:tcPr>
            <w:tcW w:w="6582" w:type="dxa"/>
            <w:vAlign w:val="center"/>
          </w:tcPr>
          <w:p w:rsidR="009B7B62" w:rsidRPr="002E0DCE" w:rsidRDefault="009B7B62" w:rsidP="00E70C02">
            <w:pPr>
              <w:shd w:val="clear" w:color="auto" w:fill="FFFFFF"/>
              <w:spacing w:line="276" w:lineRule="auto"/>
              <w:jc w:val="center"/>
              <w:rPr>
                <w:rFonts w:eastAsia="Times New Roman"/>
                <w:lang w:eastAsia="ru-RU"/>
              </w:rPr>
            </w:pPr>
            <w:r>
              <w:rPr>
                <w:rFonts w:eastAsia="Times New Roman"/>
                <w:lang w:eastAsia="ru-RU"/>
              </w:rPr>
              <w:t>Сухой остаток,%</w:t>
            </w:r>
          </w:p>
        </w:tc>
        <w:tc>
          <w:tcPr>
            <w:tcW w:w="4059" w:type="dxa"/>
            <w:vAlign w:val="center"/>
          </w:tcPr>
          <w:p w:rsidR="009B7B62" w:rsidRPr="002E0DCE" w:rsidRDefault="009B7B62" w:rsidP="00E70C02">
            <w:pPr>
              <w:shd w:val="clear" w:color="auto" w:fill="FFFFFF"/>
              <w:spacing w:line="276" w:lineRule="auto"/>
              <w:jc w:val="center"/>
              <w:rPr>
                <w:rFonts w:eastAsia="Times New Roman"/>
                <w:lang w:eastAsia="ru-RU"/>
              </w:rPr>
            </w:pPr>
            <w:r>
              <w:rPr>
                <w:rFonts w:eastAsia="Times New Roman"/>
                <w:lang w:eastAsia="ru-RU"/>
              </w:rPr>
              <w:t>95</w:t>
            </w:r>
          </w:p>
        </w:tc>
      </w:tr>
      <w:tr w:rsidR="00FB7DDC" w:rsidRPr="002E0DCE" w:rsidTr="00E70C02">
        <w:trPr>
          <w:trHeight w:val="227"/>
          <w:jc w:val="center"/>
        </w:trPr>
        <w:tc>
          <w:tcPr>
            <w:tcW w:w="6582" w:type="dxa"/>
            <w:tcBorders>
              <w:bottom w:val="single" w:sz="4" w:space="0" w:color="auto"/>
            </w:tcBorders>
            <w:vAlign w:val="center"/>
          </w:tcPr>
          <w:p w:rsidR="00FB7DDC" w:rsidRPr="002E0DCE" w:rsidRDefault="00FB7DDC" w:rsidP="00E70C02">
            <w:pPr>
              <w:shd w:val="clear" w:color="auto" w:fill="FFFFFF"/>
              <w:spacing w:line="276" w:lineRule="auto"/>
              <w:jc w:val="center"/>
              <w:rPr>
                <w:rFonts w:eastAsia="Times New Roman"/>
                <w:i/>
                <w:lang w:eastAsia="ru-RU"/>
              </w:rPr>
            </w:pPr>
            <w:proofErr w:type="spellStart"/>
            <w:r w:rsidRPr="002E0DCE">
              <w:rPr>
                <w:rStyle w:val="aa"/>
                <w:i w:val="0"/>
                <w:color w:val="auto"/>
              </w:rPr>
              <w:t>Температуростойкость</w:t>
            </w:r>
            <w:proofErr w:type="spellEnd"/>
          </w:p>
        </w:tc>
        <w:tc>
          <w:tcPr>
            <w:tcW w:w="4059" w:type="dxa"/>
            <w:tcBorders>
              <w:bottom w:val="single" w:sz="4" w:space="0" w:color="auto"/>
            </w:tcBorders>
            <w:vAlign w:val="center"/>
          </w:tcPr>
          <w:p w:rsidR="00FB7DDC" w:rsidRPr="002E0DCE" w:rsidRDefault="00FB7DDC" w:rsidP="00E46034">
            <w:pPr>
              <w:shd w:val="clear" w:color="auto" w:fill="FFFFFF"/>
              <w:spacing w:line="276" w:lineRule="auto"/>
              <w:jc w:val="center"/>
              <w:rPr>
                <w:rStyle w:val="aa"/>
                <w:i w:val="0"/>
                <w:color w:val="auto"/>
              </w:rPr>
            </w:pPr>
            <w:r w:rsidRPr="002E0DCE">
              <w:rPr>
                <w:rStyle w:val="aa"/>
                <w:i w:val="0"/>
                <w:color w:val="auto"/>
              </w:rPr>
              <w:t xml:space="preserve">минус 50 </w:t>
            </w:r>
            <w:r w:rsidRPr="002E0DCE">
              <w:rPr>
                <w:rStyle w:val="aa"/>
                <w:i w:val="0"/>
                <w:color w:val="auto"/>
                <w:vertAlign w:val="superscript"/>
              </w:rPr>
              <w:t>0</w:t>
            </w:r>
            <w:r w:rsidR="00A80B0B" w:rsidRPr="002E0DCE">
              <w:rPr>
                <w:rStyle w:val="aa"/>
                <w:i w:val="0"/>
                <w:color w:val="auto"/>
              </w:rPr>
              <w:t>С до плюс 1</w:t>
            </w:r>
            <w:r w:rsidR="00E46034" w:rsidRPr="002E0DCE">
              <w:rPr>
                <w:rStyle w:val="aa"/>
                <w:i w:val="0"/>
                <w:color w:val="auto"/>
              </w:rPr>
              <w:t>5</w:t>
            </w:r>
            <w:r w:rsidRPr="002E0DCE">
              <w:rPr>
                <w:rStyle w:val="aa"/>
                <w:i w:val="0"/>
                <w:color w:val="auto"/>
              </w:rPr>
              <w:t xml:space="preserve">0 </w:t>
            </w:r>
            <w:r w:rsidRPr="002E0DCE">
              <w:rPr>
                <w:rStyle w:val="aa"/>
                <w:i w:val="0"/>
                <w:color w:val="auto"/>
                <w:vertAlign w:val="superscript"/>
              </w:rPr>
              <w:t>0</w:t>
            </w:r>
            <w:r w:rsidRPr="002E0DCE">
              <w:rPr>
                <w:rStyle w:val="aa"/>
                <w:i w:val="0"/>
                <w:color w:val="auto"/>
              </w:rPr>
              <w:t>С</w:t>
            </w:r>
          </w:p>
          <w:p w:rsidR="00E46034" w:rsidRPr="002E0DCE" w:rsidRDefault="00E46034" w:rsidP="00E46034">
            <w:pPr>
              <w:shd w:val="clear" w:color="auto" w:fill="FFFFFF"/>
              <w:spacing w:line="276" w:lineRule="auto"/>
              <w:jc w:val="center"/>
              <w:rPr>
                <w:rFonts w:eastAsia="Times New Roman"/>
                <w:i/>
                <w:lang w:eastAsia="ru-RU"/>
              </w:rPr>
            </w:pPr>
            <w:r w:rsidRPr="002E0DCE">
              <w:rPr>
                <w:rStyle w:val="aa"/>
                <w:i w:val="0"/>
                <w:color w:val="auto"/>
              </w:rPr>
              <w:t xml:space="preserve">От 150 до 170 </w:t>
            </w:r>
            <w:proofErr w:type="spellStart"/>
            <w:r w:rsidRPr="002E0DCE">
              <w:rPr>
                <w:rStyle w:val="aa"/>
                <w:i w:val="0"/>
                <w:color w:val="auto"/>
                <w:vertAlign w:val="superscript"/>
              </w:rPr>
              <w:t>о</w:t>
            </w:r>
            <w:r w:rsidRPr="002E0DCE">
              <w:rPr>
                <w:rStyle w:val="aa"/>
                <w:i w:val="0"/>
                <w:color w:val="auto"/>
              </w:rPr>
              <w:t>С</w:t>
            </w:r>
            <w:proofErr w:type="spellEnd"/>
            <w:r w:rsidRPr="002E0DCE">
              <w:rPr>
                <w:rStyle w:val="aa"/>
                <w:i w:val="0"/>
                <w:color w:val="auto"/>
              </w:rPr>
              <w:t xml:space="preserve"> кратковременно</w:t>
            </w:r>
          </w:p>
        </w:tc>
      </w:tr>
      <w:tr w:rsidR="00FB7DDC" w:rsidRPr="002E0DCE" w:rsidTr="00E70C02">
        <w:trPr>
          <w:trHeight w:val="227"/>
          <w:jc w:val="center"/>
        </w:trPr>
        <w:tc>
          <w:tcPr>
            <w:tcW w:w="6582" w:type="dxa"/>
            <w:tcBorders>
              <w:bottom w:val="single" w:sz="4" w:space="0" w:color="auto"/>
            </w:tcBorders>
            <w:vAlign w:val="center"/>
          </w:tcPr>
          <w:p w:rsidR="00FB7DDC" w:rsidRPr="002E0DCE" w:rsidRDefault="00FB7DDC" w:rsidP="00E70C02">
            <w:pPr>
              <w:spacing w:line="276" w:lineRule="auto"/>
              <w:jc w:val="center"/>
              <w:rPr>
                <w:rStyle w:val="aa"/>
                <w:i w:val="0"/>
                <w:color w:val="auto"/>
              </w:rPr>
            </w:pPr>
            <w:r w:rsidRPr="002E0DCE">
              <w:rPr>
                <w:rStyle w:val="aa"/>
                <w:i w:val="0"/>
                <w:color w:val="auto"/>
              </w:rPr>
              <w:t>Срок службы покрытия</w:t>
            </w:r>
            <w:r w:rsidR="00E46034" w:rsidRPr="002E0DCE">
              <w:rPr>
                <w:rStyle w:val="aa"/>
                <w:i w:val="0"/>
                <w:color w:val="auto"/>
              </w:rPr>
              <w:t>, не менее</w:t>
            </w:r>
          </w:p>
        </w:tc>
        <w:tc>
          <w:tcPr>
            <w:tcW w:w="4059" w:type="dxa"/>
            <w:tcBorders>
              <w:bottom w:val="single" w:sz="4" w:space="0" w:color="auto"/>
            </w:tcBorders>
            <w:vAlign w:val="center"/>
          </w:tcPr>
          <w:p w:rsidR="00FB7DDC" w:rsidRPr="002E0DCE" w:rsidRDefault="00FB7DDC" w:rsidP="00E70C02">
            <w:pPr>
              <w:shd w:val="clear" w:color="auto" w:fill="FFFFFF"/>
              <w:spacing w:line="276" w:lineRule="auto"/>
              <w:jc w:val="center"/>
              <w:rPr>
                <w:rStyle w:val="aa"/>
                <w:i w:val="0"/>
                <w:color w:val="auto"/>
              </w:rPr>
            </w:pPr>
            <w:r w:rsidRPr="002E0DCE">
              <w:rPr>
                <w:rStyle w:val="aa"/>
                <w:i w:val="0"/>
                <w:color w:val="auto"/>
              </w:rPr>
              <w:t>10 лет</w:t>
            </w:r>
          </w:p>
        </w:tc>
      </w:tr>
      <w:tr w:rsidR="00FB7DDC" w:rsidRPr="002E0DCE" w:rsidTr="00E70C02">
        <w:trPr>
          <w:trHeight w:val="227"/>
          <w:jc w:val="center"/>
        </w:trPr>
        <w:tc>
          <w:tcPr>
            <w:tcW w:w="6582"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spacing w:line="276" w:lineRule="auto"/>
              <w:jc w:val="center"/>
            </w:pPr>
            <w:r w:rsidRPr="002E0DCE">
              <w:t>Способ нанесения</w:t>
            </w:r>
          </w:p>
        </w:tc>
        <w:tc>
          <w:tcPr>
            <w:tcW w:w="4059"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spacing w:line="276" w:lineRule="auto"/>
              <w:jc w:val="center"/>
            </w:pPr>
            <w:r w:rsidRPr="002E0DCE">
              <w:t>кисть, валик, краскопульт</w:t>
            </w:r>
          </w:p>
        </w:tc>
      </w:tr>
      <w:tr w:rsidR="00FB7DDC" w:rsidRPr="002E0DCE" w:rsidTr="00E70C02">
        <w:trPr>
          <w:trHeight w:val="227"/>
          <w:jc w:val="center"/>
        </w:trPr>
        <w:tc>
          <w:tcPr>
            <w:tcW w:w="6582"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spacing w:line="276" w:lineRule="auto"/>
              <w:jc w:val="center"/>
              <w:rPr>
                <w:rStyle w:val="aa"/>
                <w:i w:val="0"/>
                <w:color w:val="auto"/>
              </w:rPr>
            </w:pPr>
            <w:r w:rsidRPr="002E0DCE">
              <w:rPr>
                <w:rStyle w:val="aa"/>
                <w:i w:val="0"/>
                <w:color w:val="auto"/>
              </w:rPr>
              <w:t>Срок хранения</w:t>
            </w:r>
          </w:p>
        </w:tc>
        <w:tc>
          <w:tcPr>
            <w:tcW w:w="4059"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E70C02" w:rsidP="00E70C02">
            <w:pPr>
              <w:spacing w:line="276" w:lineRule="auto"/>
              <w:jc w:val="center"/>
              <w:rPr>
                <w:rStyle w:val="aa"/>
                <w:i w:val="0"/>
                <w:color w:val="auto"/>
              </w:rPr>
            </w:pPr>
            <w:r w:rsidRPr="002E0DCE">
              <w:rPr>
                <w:rStyle w:val="aa"/>
                <w:i w:val="0"/>
                <w:color w:val="auto"/>
              </w:rPr>
              <w:t xml:space="preserve">24 </w:t>
            </w:r>
            <w:r w:rsidR="00FB7DDC" w:rsidRPr="002E0DCE">
              <w:rPr>
                <w:rStyle w:val="aa"/>
                <w:i w:val="0"/>
                <w:color w:val="auto"/>
              </w:rPr>
              <w:t>месяц</w:t>
            </w:r>
            <w:r w:rsidRPr="002E0DCE">
              <w:rPr>
                <w:rStyle w:val="aa"/>
                <w:i w:val="0"/>
                <w:color w:val="auto"/>
              </w:rPr>
              <w:t>а</w:t>
            </w:r>
          </w:p>
        </w:tc>
      </w:tr>
    </w:tbl>
    <w:p w:rsidR="00FB7DDC" w:rsidRPr="002E0DCE" w:rsidRDefault="00FB7DDC" w:rsidP="00FB7DDC">
      <w:pPr>
        <w:rPr>
          <w:rFonts w:ascii="Times New Roman" w:hAnsi="Times New Roman" w:cs="Times New Roman"/>
          <w:b/>
          <w:lang w:val="en-US"/>
        </w:rPr>
      </w:pPr>
    </w:p>
    <w:p w:rsidR="0074632F" w:rsidRPr="002E0DCE" w:rsidRDefault="0074632F">
      <w:pPr>
        <w:rPr>
          <w:rFonts w:ascii="Times New Roman" w:hAnsi="Times New Roman" w:cs="Times New Roman"/>
          <w:b/>
          <w:lang w:val="en-US"/>
        </w:rPr>
      </w:pPr>
      <w:r w:rsidRPr="002E0DCE">
        <w:rPr>
          <w:rFonts w:ascii="Times New Roman" w:hAnsi="Times New Roman" w:cs="Times New Roman"/>
          <w:b/>
          <w:lang w:val="en-US"/>
        </w:rPr>
        <w:br w:type="page"/>
      </w:r>
    </w:p>
    <w:p w:rsidR="00FB7DDC" w:rsidRPr="002E0DCE" w:rsidRDefault="00FB7DDC" w:rsidP="003C4A0B">
      <w:pPr>
        <w:shd w:val="clear" w:color="auto" w:fill="FFFFFF"/>
        <w:spacing w:after="0" w:line="240" w:lineRule="auto"/>
        <w:jc w:val="both"/>
        <w:rPr>
          <w:rFonts w:ascii="Times New Roman" w:eastAsia="Times New Roman" w:hAnsi="Times New Roman" w:cs="Times New Roman"/>
          <w:b/>
          <w:sz w:val="24"/>
          <w:szCs w:val="24"/>
          <w:lang w:eastAsia="ru-RU"/>
        </w:rPr>
      </w:pPr>
      <w:bookmarkStart w:id="25" w:name="_Toc169775602"/>
      <w:r w:rsidRPr="002E0DCE">
        <w:rPr>
          <w:rStyle w:val="30"/>
          <w:rFonts w:cs="Times New Roman"/>
        </w:rPr>
        <w:lastRenderedPageBreak/>
        <w:t>КОМПОЗИЦИЯ «МАГИСТРАЛЬ» АНТИКОРРОЗИОННАЯ</w:t>
      </w:r>
      <w:bookmarkEnd w:id="25"/>
      <w:r w:rsidR="00393B6C" w:rsidRPr="002E0DCE">
        <w:rPr>
          <w:rFonts w:ascii="Times New Roman" w:hAnsi="Times New Roman" w:cs="Times New Roman"/>
          <w:b/>
          <w:sz w:val="24"/>
          <w:szCs w:val="24"/>
        </w:rPr>
        <w:t xml:space="preserve"> (Одобрен РКО)</w:t>
      </w:r>
    </w:p>
    <w:p w:rsidR="003C4A0B" w:rsidRDefault="007421E4" w:rsidP="003C4A0B">
      <w:pPr>
        <w:shd w:val="clear" w:color="auto" w:fill="FFFFFF"/>
        <w:spacing w:after="0" w:line="240" w:lineRule="auto"/>
        <w:jc w:val="both"/>
        <w:rPr>
          <w:rFonts w:ascii="Times New Roman" w:hAnsi="Times New Roman" w:cs="Times New Roman"/>
          <w:sz w:val="24"/>
          <w:szCs w:val="24"/>
          <w:shd w:val="clear" w:color="auto" w:fill="FFFFFF"/>
        </w:rPr>
      </w:pPr>
      <w:r w:rsidRPr="002E0DCE">
        <w:rPr>
          <w:rFonts w:ascii="Times New Roman" w:eastAsia="Times New Roman" w:hAnsi="Times New Roman" w:cs="Times New Roman"/>
          <w:b/>
          <w:sz w:val="24"/>
          <w:szCs w:val="24"/>
        </w:rPr>
        <w:t>ТУ 20.30.22-029-37491760-2023</w:t>
      </w:r>
      <w:r w:rsidR="00FB7DDC" w:rsidRPr="002E0DCE">
        <w:rPr>
          <w:rFonts w:ascii="Times New Roman" w:hAnsi="Times New Roman" w:cs="Times New Roman"/>
          <w:sz w:val="24"/>
          <w:szCs w:val="24"/>
          <w:shd w:val="clear" w:color="auto" w:fill="FFFFFF"/>
        </w:rPr>
        <w:t xml:space="preserve">    </w:t>
      </w:r>
    </w:p>
    <w:p w:rsidR="00FB7DDC" w:rsidRPr="002E0DCE" w:rsidRDefault="00FB7DDC" w:rsidP="003C4A0B">
      <w:pPr>
        <w:shd w:val="clear" w:color="auto" w:fill="FFFFFF"/>
        <w:spacing w:after="0"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       </w:t>
      </w:r>
    </w:p>
    <w:p w:rsidR="006178FF" w:rsidRPr="002E0DCE" w:rsidRDefault="006178FF" w:rsidP="00E70C02">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Двухкомпонентное полиуретановое лакокрасочное покрытие холодного отверждения </w:t>
      </w:r>
    </w:p>
    <w:p w:rsidR="00FB7DDC" w:rsidRPr="002E0DCE" w:rsidRDefault="00FB7DDC" w:rsidP="00E70C02">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Цвет: коричневый</w:t>
      </w:r>
    </w:p>
    <w:p w:rsidR="00FB7DDC" w:rsidRPr="002E0DCE" w:rsidRDefault="00FB7DDC" w:rsidP="00E70C02">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Поставляется как комплект из двух компонентов: </w:t>
      </w:r>
    </w:p>
    <w:p w:rsidR="00FB7DDC" w:rsidRPr="002E0DCE" w:rsidRDefault="00FB7DDC" w:rsidP="00E70C02">
      <w:pPr>
        <w:shd w:val="clear" w:color="auto" w:fill="FFFFFF"/>
        <w:spacing w:line="240" w:lineRule="auto"/>
        <w:jc w:val="both"/>
        <w:rPr>
          <w:rFonts w:ascii="Times New Roman" w:eastAsia="Times New Roman" w:hAnsi="Times New Roman" w:cs="Times New Roman"/>
          <w:sz w:val="24"/>
          <w:szCs w:val="24"/>
          <w:lang w:eastAsia="ru-RU"/>
        </w:rPr>
      </w:pPr>
      <w:r w:rsidRPr="002E0DCE">
        <w:rPr>
          <w:rFonts w:ascii="Times New Roman" w:hAnsi="Times New Roman" w:cs="Times New Roman"/>
          <w:sz w:val="24"/>
          <w:szCs w:val="24"/>
          <w:shd w:val="clear" w:color="auto" w:fill="FFFFFF"/>
        </w:rPr>
        <w:t xml:space="preserve">(компонент </w:t>
      </w:r>
      <w:r w:rsidR="003741E7" w:rsidRPr="002E0DCE">
        <w:rPr>
          <w:rFonts w:ascii="Times New Roman" w:hAnsi="Times New Roman" w:cs="Times New Roman"/>
          <w:sz w:val="24"/>
          <w:szCs w:val="24"/>
          <w:shd w:val="clear" w:color="auto" w:fill="FFFFFF"/>
        </w:rPr>
        <w:t>2</w:t>
      </w:r>
      <w:r w:rsidRPr="002E0DCE">
        <w:rPr>
          <w:rFonts w:ascii="Times New Roman" w:hAnsi="Times New Roman" w:cs="Times New Roman"/>
          <w:sz w:val="24"/>
          <w:szCs w:val="24"/>
          <w:shd w:val="clear" w:color="auto" w:fill="FFFFFF"/>
        </w:rPr>
        <w:t xml:space="preserve"> – пигментированная основа; компонент </w:t>
      </w:r>
      <w:r w:rsidR="003741E7" w:rsidRPr="002E0DCE">
        <w:rPr>
          <w:rFonts w:ascii="Times New Roman" w:hAnsi="Times New Roman" w:cs="Times New Roman"/>
          <w:sz w:val="24"/>
          <w:szCs w:val="24"/>
          <w:shd w:val="clear" w:color="auto" w:fill="FFFFFF"/>
        </w:rPr>
        <w:t>1</w:t>
      </w:r>
      <w:r w:rsidRPr="002E0DCE">
        <w:rPr>
          <w:rFonts w:ascii="Times New Roman" w:hAnsi="Times New Roman" w:cs="Times New Roman"/>
          <w:sz w:val="24"/>
          <w:szCs w:val="24"/>
          <w:shd w:val="clear" w:color="auto" w:fill="FFFFFF"/>
        </w:rPr>
        <w:t xml:space="preserve"> – отвердитель).</w:t>
      </w:r>
    </w:p>
    <w:p w:rsidR="00FB7DDC" w:rsidRPr="002E0DCE" w:rsidRDefault="00FB7DDC" w:rsidP="00E70C02">
      <w:pPr>
        <w:shd w:val="clear" w:color="auto" w:fill="FFFFFF"/>
        <w:tabs>
          <w:tab w:val="left" w:pos="1200"/>
        </w:tabs>
        <w:spacing w:line="240" w:lineRule="auto"/>
        <w:jc w:val="both"/>
        <w:rPr>
          <w:rFonts w:ascii="Times New Roman" w:eastAsia="Times New Roman" w:hAnsi="Times New Roman" w:cs="Times New Roman"/>
          <w:b/>
          <w:bCs/>
          <w:caps/>
          <w:sz w:val="24"/>
          <w:szCs w:val="24"/>
          <w:lang w:eastAsia="ru-RU"/>
        </w:rPr>
      </w:pPr>
      <w:r w:rsidRPr="002E0DCE">
        <w:rPr>
          <w:rFonts w:ascii="Times New Roman" w:eastAsia="Times New Roman" w:hAnsi="Times New Roman" w:cs="Times New Roman"/>
          <w:b/>
          <w:bCs/>
          <w:caps/>
          <w:sz w:val="24"/>
          <w:szCs w:val="24"/>
          <w:lang w:eastAsia="ru-RU"/>
        </w:rPr>
        <w:t>НАЗНАЧЕНИЕ</w:t>
      </w:r>
    </w:p>
    <w:p w:rsidR="00FB7DDC" w:rsidRPr="002E0DCE" w:rsidRDefault="00FB7DDC" w:rsidP="00E70C02">
      <w:pPr>
        <w:shd w:val="clear" w:color="auto" w:fill="FFFFFF"/>
        <w:tabs>
          <w:tab w:val="left" w:pos="1200"/>
        </w:tabs>
        <w:spacing w:line="240" w:lineRule="auto"/>
        <w:jc w:val="both"/>
        <w:rPr>
          <w:rFonts w:ascii="Times New Roman" w:eastAsia="Times New Roman" w:hAnsi="Times New Roman" w:cs="Times New Roman"/>
          <w:sz w:val="24"/>
          <w:szCs w:val="24"/>
          <w:lang w:eastAsia="ru-RU"/>
        </w:rPr>
      </w:pPr>
      <w:proofErr w:type="spellStart"/>
      <w:r w:rsidRPr="002E0DCE">
        <w:rPr>
          <w:rFonts w:ascii="Times New Roman" w:eastAsia="Times New Roman" w:hAnsi="Times New Roman" w:cs="Times New Roman"/>
          <w:sz w:val="24"/>
          <w:szCs w:val="24"/>
          <w:lang w:eastAsia="ru-RU"/>
        </w:rPr>
        <w:t>Безрастворительная</w:t>
      </w:r>
      <w:proofErr w:type="spellEnd"/>
      <w:r w:rsidRPr="002E0DCE">
        <w:rPr>
          <w:rFonts w:ascii="Times New Roman" w:eastAsia="Times New Roman" w:hAnsi="Times New Roman" w:cs="Times New Roman"/>
          <w:sz w:val="24"/>
          <w:szCs w:val="24"/>
          <w:lang w:eastAsia="ru-RU"/>
        </w:rPr>
        <w:t xml:space="preserve"> противокоррозионная композиция «Магистраль» предназначена для дополнительной защиты от внешних агрессивных сред, механических воздействий, от коррозии и гидроизоляции металлоконструкций, трубопроводов, технологического оборудования и объектов с классом Российский Речной Регистр. </w:t>
      </w:r>
      <w:r w:rsidRPr="002E0DCE">
        <w:rPr>
          <w:rFonts w:ascii="Times New Roman" w:hAnsi="Times New Roman" w:cs="Times New Roman"/>
          <w:w w:val="105"/>
          <w:sz w:val="24"/>
          <w:szCs w:val="24"/>
        </w:rPr>
        <w:t>Рекомендуется для использования в замкнутых объемах: тепловых камерах, смотровых колодцах, подвалах жилых домов, переборки корпуса судна (трюмы, надстройки судна)</w:t>
      </w:r>
      <w:r w:rsidRPr="002E0DCE">
        <w:rPr>
          <w:rFonts w:ascii="Times New Roman" w:eastAsia="Times New Roman" w:hAnsi="Times New Roman" w:cs="Times New Roman"/>
          <w:sz w:val="24"/>
          <w:szCs w:val="24"/>
          <w:lang w:eastAsia="ru-RU"/>
        </w:rPr>
        <w:t xml:space="preserve"> Является </w:t>
      </w:r>
      <w:proofErr w:type="spellStart"/>
      <w:r w:rsidRPr="002E0DCE">
        <w:rPr>
          <w:rFonts w:ascii="Times New Roman" w:eastAsia="Times New Roman" w:hAnsi="Times New Roman" w:cs="Times New Roman"/>
          <w:sz w:val="24"/>
          <w:szCs w:val="24"/>
          <w:lang w:eastAsia="ru-RU"/>
        </w:rPr>
        <w:t>грунтовочно-финишным</w:t>
      </w:r>
      <w:proofErr w:type="spellEnd"/>
      <w:r w:rsidRPr="002E0DCE">
        <w:rPr>
          <w:rFonts w:ascii="Times New Roman" w:eastAsia="Times New Roman" w:hAnsi="Times New Roman" w:cs="Times New Roman"/>
          <w:sz w:val="24"/>
          <w:szCs w:val="24"/>
          <w:lang w:eastAsia="ru-RU"/>
        </w:rPr>
        <w:t xml:space="preserve"> слоем увеличивающего срок службы покрытия.</w:t>
      </w:r>
    </w:p>
    <w:p w:rsidR="00FB7DDC" w:rsidRPr="002E0DCE" w:rsidRDefault="00FB7DDC" w:rsidP="00E70C02">
      <w:pPr>
        <w:shd w:val="clear" w:color="auto" w:fill="FFFFFF"/>
        <w:spacing w:before="120" w:line="240" w:lineRule="auto"/>
        <w:jc w:val="both"/>
        <w:outlineLvl w:val="3"/>
        <w:rPr>
          <w:rFonts w:ascii="Times New Roman" w:eastAsia="Times New Roman" w:hAnsi="Times New Roman" w:cs="Times New Roman"/>
          <w:b/>
          <w:bCs/>
          <w:sz w:val="24"/>
          <w:szCs w:val="24"/>
          <w:lang w:eastAsia="ru-RU"/>
        </w:rPr>
      </w:pPr>
      <w:r w:rsidRPr="002E0DCE">
        <w:rPr>
          <w:rFonts w:ascii="Times New Roman" w:eastAsia="Times New Roman" w:hAnsi="Times New Roman" w:cs="Times New Roman"/>
          <w:b/>
          <w:bCs/>
          <w:sz w:val="24"/>
          <w:szCs w:val="24"/>
          <w:lang w:eastAsia="ru-RU"/>
        </w:rPr>
        <w:t>ТЕХНИЧЕСКИЕ ХАРАКТЕРИСТИКИ</w:t>
      </w:r>
    </w:p>
    <w:tbl>
      <w:tblPr>
        <w:tblStyle w:val="a8"/>
        <w:tblW w:w="0" w:type="auto"/>
        <w:jc w:val="center"/>
        <w:tblLook w:val="04A0"/>
      </w:tblPr>
      <w:tblGrid>
        <w:gridCol w:w="6433"/>
        <w:gridCol w:w="3936"/>
      </w:tblGrid>
      <w:tr w:rsidR="00FB7DDC" w:rsidRPr="002E0DCE" w:rsidTr="00E70C02">
        <w:trPr>
          <w:trHeight w:val="484"/>
          <w:jc w:val="center"/>
        </w:trPr>
        <w:tc>
          <w:tcPr>
            <w:tcW w:w="6433" w:type="dxa"/>
            <w:vAlign w:val="center"/>
          </w:tcPr>
          <w:p w:rsidR="00FB7DDC" w:rsidRPr="002E0DCE" w:rsidRDefault="00FB7DDC" w:rsidP="00E70C02">
            <w:pPr>
              <w:jc w:val="center"/>
              <w:rPr>
                <w:rStyle w:val="aa"/>
                <w:i w:val="0"/>
                <w:color w:val="auto"/>
              </w:rPr>
            </w:pPr>
            <w:r w:rsidRPr="002E0DCE">
              <w:rPr>
                <w:rStyle w:val="aa"/>
                <w:i w:val="0"/>
                <w:color w:val="auto"/>
              </w:rPr>
              <w:t>Обозначение условий эксплуатации по ГОСТ 9.104-2018 и ГОСТ 9.401-2018</w:t>
            </w:r>
          </w:p>
        </w:tc>
        <w:tc>
          <w:tcPr>
            <w:tcW w:w="3936" w:type="dxa"/>
            <w:vAlign w:val="center"/>
          </w:tcPr>
          <w:p w:rsidR="00FB7DDC" w:rsidRPr="002E0DCE" w:rsidRDefault="00FB7DDC" w:rsidP="00E70C02">
            <w:pPr>
              <w:jc w:val="center"/>
              <w:rPr>
                <w:rStyle w:val="aa"/>
                <w:i w:val="0"/>
                <w:color w:val="auto"/>
                <w:vertAlign w:val="subscript"/>
              </w:rPr>
            </w:pPr>
            <w:r w:rsidRPr="002E0DCE">
              <w:rPr>
                <w:rStyle w:val="aa"/>
                <w:i w:val="0"/>
                <w:color w:val="auto"/>
              </w:rPr>
              <w:t>УХЛ1; УХЛ2; ХЛ1; У1; У2; ОМ1; О1; Т1; Т2; В1,4,6,7,8</w:t>
            </w:r>
          </w:p>
        </w:tc>
      </w:tr>
      <w:tr w:rsidR="00FB7DDC" w:rsidRPr="002E0DCE" w:rsidTr="00E70C02">
        <w:trPr>
          <w:trHeight w:val="484"/>
          <w:jc w:val="center"/>
        </w:trPr>
        <w:tc>
          <w:tcPr>
            <w:tcW w:w="6433" w:type="dxa"/>
            <w:vAlign w:val="center"/>
          </w:tcPr>
          <w:p w:rsidR="00FB7DDC" w:rsidRPr="002E0DCE" w:rsidRDefault="00FB7DDC" w:rsidP="00E70C02">
            <w:pPr>
              <w:jc w:val="center"/>
              <w:rPr>
                <w:rStyle w:val="aa"/>
                <w:i w:val="0"/>
                <w:color w:val="auto"/>
              </w:rPr>
            </w:pPr>
            <w:r w:rsidRPr="002E0DCE">
              <w:rPr>
                <w:rStyle w:val="aa"/>
                <w:i w:val="0"/>
                <w:color w:val="auto"/>
              </w:rPr>
              <w:t>Степень отчистки поверхности металла перед нанесением               (по ГОСТ 9.402-2004 или St2 по ГОСТ Р ИСО 8501-1-2014)</w:t>
            </w:r>
          </w:p>
        </w:tc>
        <w:tc>
          <w:tcPr>
            <w:tcW w:w="3936" w:type="dxa"/>
            <w:vAlign w:val="center"/>
          </w:tcPr>
          <w:p w:rsidR="00FB7DDC" w:rsidRPr="002E0DCE" w:rsidRDefault="00FB7DDC" w:rsidP="00E70C02">
            <w:pPr>
              <w:jc w:val="center"/>
              <w:rPr>
                <w:rStyle w:val="aa"/>
                <w:i w:val="0"/>
                <w:color w:val="auto"/>
              </w:rPr>
            </w:pPr>
            <w:r w:rsidRPr="002E0DCE">
              <w:rPr>
                <w:rStyle w:val="aa"/>
                <w:i w:val="0"/>
                <w:color w:val="auto"/>
              </w:rPr>
              <w:t>3 степень</w:t>
            </w:r>
          </w:p>
        </w:tc>
      </w:tr>
      <w:tr w:rsidR="00FB7DDC" w:rsidRPr="002E0DCE" w:rsidTr="00E70C02">
        <w:trPr>
          <w:trHeight w:val="484"/>
          <w:jc w:val="center"/>
        </w:trPr>
        <w:tc>
          <w:tcPr>
            <w:tcW w:w="6433" w:type="dxa"/>
            <w:vAlign w:val="center"/>
          </w:tcPr>
          <w:p w:rsidR="00FB7DDC" w:rsidRPr="002E0DCE" w:rsidRDefault="00FB7DDC" w:rsidP="00E70C02">
            <w:pPr>
              <w:shd w:val="clear" w:color="auto" w:fill="FFFFFF"/>
              <w:jc w:val="center"/>
              <w:rPr>
                <w:rFonts w:eastAsia="Times New Roman"/>
                <w:lang w:eastAsia="ru-RU"/>
              </w:rPr>
            </w:pPr>
            <w:r w:rsidRPr="002E0DCE">
              <w:rPr>
                <w:rStyle w:val="aa"/>
                <w:i w:val="0"/>
                <w:color w:val="auto"/>
              </w:rPr>
              <w:t>Расход материала г/м²    (рекомендуется наносить в два слоя)</w:t>
            </w:r>
          </w:p>
        </w:tc>
        <w:tc>
          <w:tcPr>
            <w:tcW w:w="3936"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170-180</w:t>
            </w:r>
          </w:p>
        </w:tc>
      </w:tr>
      <w:tr w:rsidR="00FB7DDC" w:rsidRPr="002E0DCE" w:rsidTr="00E70C02">
        <w:trPr>
          <w:trHeight w:val="484"/>
          <w:jc w:val="center"/>
        </w:trPr>
        <w:tc>
          <w:tcPr>
            <w:tcW w:w="6433"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Время высыхания</w:t>
            </w:r>
            <w:r w:rsidRPr="002E0DCE">
              <w:t xml:space="preserve"> </w:t>
            </w:r>
            <w:r w:rsidRPr="002E0DCE">
              <w:rPr>
                <w:rFonts w:eastAsia="Times New Roman"/>
                <w:lang w:eastAsia="ru-RU"/>
              </w:rPr>
              <w:t>до степени 3 (по ГОСТ 19007) , ч, не более</w:t>
            </w:r>
          </w:p>
        </w:tc>
        <w:tc>
          <w:tcPr>
            <w:tcW w:w="3936"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4-6</w:t>
            </w:r>
          </w:p>
        </w:tc>
      </w:tr>
      <w:tr w:rsidR="00FB7DDC" w:rsidRPr="002E0DCE" w:rsidTr="00E70C02">
        <w:trPr>
          <w:trHeight w:val="484"/>
          <w:jc w:val="center"/>
        </w:trPr>
        <w:tc>
          <w:tcPr>
            <w:tcW w:w="6433"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Жизнеспособность</w:t>
            </w:r>
            <w:r w:rsidR="00A80B0B" w:rsidRPr="002E0DCE">
              <w:rPr>
                <w:rFonts w:eastAsia="Times New Roman"/>
                <w:lang w:eastAsia="ru-RU"/>
              </w:rPr>
              <w:t xml:space="preserve"> при20</w:t>
            </w:r>
            <w:r w:rsidR="00A80B0B" w:rsidRPr="002E0DCE">
              <w:rPr>
                <w:rFonts w:eastAsia="Times New Roman"/>
                <w:vertAlign w:val="superscript"/>
                <w:lang w:eastAsia="ru-RU"/>
              </w:rPr>
              <w:t>0</w:t>
            </w:r>
            <w:r w:rsidR="00A80B0B" w:rsidRPr="002E0DCE">
              <w:rPr>
                <w:rFonts w:eastAsia="Times New Roman"/>
                <w:lang w:eastAsia="ru-RU"/>
              </w:rPr>
              <w:t>С</w:t>
            </w:r>
            <w:r w:rsidRPr="002E0DCE">
              <w:rPr>
                <w:rFonts w:eastAsia="Times New Roman"/>
                <w:lang w:eastAsia="ru-RU"/>
              </w:rPr>
              <w:t>, мин</w:t>
            </w:r>
          </w:p>
        </w:tc>
        <w:tc>
          <w:tcPr>
            <w:tcW w:w="3936"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60-120</w:t>
            </w:r>
          </w:p>
        </w:tc>
      </w:tr>
      <w:tr w:rsidR="00FB7DDC" w:rsidRPr="002E0DCE" w:rsidTr="00E70C02">
        <w:trPr>
          <w:trHeight w:val="484"/>
          <w:jc w:val="center"/>
        </w:trPr>
        <w:tc>
          <w:tcPr>
            <w:tcW w:w="6433" w:type="dxa"/>
            <w:vAlign w:val="center"/>
          </w:tcPr>
          <w:p w:rsidR="00FB7DDC" w:rsidRPr="002E0DCE" w:rsidRDefault="00FB7DDC" w:rsidP="00E70C02">
            <w:pPr>
              <w:contextualSpacing/>
              <w:jc w:val="center"/>
              <w:rPr>
                <w:rStyle w:val="aa"/>
                <w:i w:val="0"/>
                <w:color w:val="auto"/>
              </w:rPr>
            </w:pPr>
            <w:r w:rsidRPr="002E0DCE">
              <w:rPr>
                <w:rStyle w:val="aa"/>
                <w:i w:val="0"/>
                <w:color w:val="auto"/>
              </w:rPr>
              <w:t>Адгезия материала к основанию методом отрыва, МПа</w:t>
            </w:r>
          </w:p>
          <w:p w:rsidR="00FB7DDC" w:rsidRPr="002E0DCE" w:rsidRDefault="00FB7DDC" w:rsidP="00E70C02">
            <w:pPr>
              <w:contextualSpacing/>
              <w:jc w:val="center"/>
              <w:rPr>
                <w:rStyle w:val="aa"/>
                <w:i w:val="0"/>
                <w:color w:val="auto"/>
              </w:rPr>
            </w:pPr>
            <w:r w:rsidRPr="002E0DCE">
              <w:rPr>
                <w:rStyle w:val="aa"/>
                <w:i w:val="0"/>
                <w:color w:val="auto"/>
              </w:rPr>
              <w:t xml:space="preserve">(ГОСТ 32299-2013, </w:t>
            </w:r>
            <w:r w:rsidRPr="002E0DCE">
              <w:rPr>
                <w:rStyle w:val="aa"/>
                <w:i w:val="0"/>
                <w:color w:val="auto"/>
                <w:lang w:val="en-US"/>
              </w:rPr>
              <w:t>ISO 16276-1</w:t>
            </w:r>
            <w:r w:rsidRPr="002E0DCE">
              <w:rPr>
                <w:rStyle w:val="aa"/>
                <w:i w:val="0"/>
                <w:color w:val="auto"/>
              </w:rPr>
              <w:t>:2007)</w:t>
            </w:r>
          </w:p>
        </w:tc>
        <w:tc>
          <w:tcPr>
            <w:tcW w:w="3936" w:type="dxa"/>
            <w:vAlign w:val="center"/>
          </w:tcPr>
          <w:p w:rsidR="00FB7DDC" w:rsidRPr="002E0DCE" w:rsidRDefault="00FB7DDC" w:rsidP="00E70C02">
            <w:pPr>
              <w:jc w:val="center"/>
              <w:rPr>
                <w:rStyle w:val="aa"/>
                <w:i w:val="0"/>
                <w:color w:val="auto"/>
              </w:rPr>
            </w:pPr>
            <w:r w:rsidRPr="002E0DCE">
              <w:rPr>
                <w:rStyle w:val="aa"/>
                <w:i w:val="0"/>
                <w:color w:val="auto"/>
              </w:rPr>
              <w:t>2</w:t>
            </w:r>
          </w:p>
        </w:tc>
      </w:tr>
      <w:tr w:rsidR="00FB7DDC" w:rsidRPr="002E0DCE" w:rsidTr="00E70C02">
        <w:trPr>
          <w:trHeight w:val="484"/>
          <w:jc w:val="center"/>
        </w:trPr>
        <w:tc>
          <w:tcPr>
            <w:tcW w:w="6433" w:type="dxa"/>
            <w:vAlign w:val="center"/>
          </w:tcPr>
          <w:p w:rsidR="00FB7DDC" w:rsidRPr="002E0DCE" w:rsidRDefault="00FB7DDC" w:rsidP="00E70C02">
            <w:pPr>
              <w:jc w:val="center"/>
              <w:rPr>
                <w:rStyle w:val="aa"/>
                <w:i w:val="0"/>
                <w:iCs w:val="0"/>
                <w:color w:val="auto"/>
              </w:rPr>
            </w:pPr>
            <w:r w:rsidRPr="002E0DCE">
              <w:t>Адгезия по методу решетчатых надрезов, балл                    (ГОСТ 15140-78 (раздел 2)</w:t>
            </w:r>
          </w:p>
        </w:tc>
        <w:tc>
          <w:tcPr>
            <w:tcW w:w="3936" w:type="dxa"/>
            <w:vAlign w:val="center"/>
          </w:tcPr>
          <w:p w:rsidR="00FB7DDC" w:rsidRPr="002E0DCE" w:rsidRDefault="00FB7DDC" w:rsidP="00E70C02">
            <w:pPr>
              <w:jc w:val="center"/>
              <w:rPr>
                <w:rStyle w:val="aa"/>
                <w:i w:val="0"/>
                <w:color w:val="auto"/>
                <w:lang w:val="en-US"/>
              </w:rPr>
            </w:pPr>
            <w:r w:rsidRPr="002E0DCE">
              <w:rPr>
                <w:rStyle w:val="aa"/>
                <w:i w:val="0"/>
                <w:color w:val="auto"/>
                <w:lang w:val="en-US"/>
              </w:rPr>
              <w:t>1</w:t>
            </w:r>
          </w:p>
        </w:tc>
      </w:tr>
      <w:tr w:rsidR="00FB7DDC" w:rsidRPr="002E0DCE" w:rsidTr="00E70C02">
        <w:trPr>
          <w:trHeight w:val="484"/>
          <w:jc w:val="center"/>
        </w:trPr>
        <w:tc>
          <w:tcPr>
            <w:tcW w:w="6433"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Истирание за 500 циклов, г/м</w:t>
            </w:r>
            <w:r w:rsidRPr="002E0DCE">
              <w:rPr>
                <w:rFonts w:eastAsia="Times New Roman"/>
                <w:vertAlign w:val="superscript"/>
                <w:lang w:eastAsia="ru-RU"/>
              </w:rPr>
              <w:t>2</w:t>
            </w:r>
            <w:r w:rsidRPr="002E0DCE">
              <w:rPr>
                <w:rFonts w:eastAsia="Times New Roman"/>
                <w:lang w:eastAsia="ru-RU"/>
              </w:rPr>
              <w:t>, не более</w:t>
            </w:r>
          </w:p>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Потеря в толщине, мкм, не более</w:t>
            </w:r>
          </w:p>
        </w:tc>
        <w:tc>
          <w:tcPr>
            <w:tcW w:w="3936"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0,6</w:t>
            </w:r>
          </w:p>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0,5</w:t>
            </w:r>
          </w:p>
        </w:tc>
      </w:tr>
      <w:tr w:rsidR="00FB7DDC" w:rsidRPr="002E0DCE" w:rsidTr="00E70C02">
        <w:trPr>
          <w:trHeight w:val="713"/>
          <w:jc w:val="center"/>
        </w:trPr>
        <w:tc>
          <w:tcPr>
            <w:tcW w:w="6433" w:type="dxa"/>
            <w:shd w:val="clear" w:color="auto" w:fill="auto"/>
            <w:vAlign w:val="center"/>
          </w:tcPr>
          <w:p w:rsidR="00FB7DDC" w:rsidRPr="002E0DCE" w:rsidRDefault="00FB7DDC" w:rsidP="00E70C02">
            <w:pPr>
              <w:contextualSpacing/>
              <w:jc w:val="center"/>
              <w:rPr>
                <w:rStyle w:val="aa"/>
                <w:i w:val="0"/>
                <w:color w:val="auto"/>
              </w:rPr>
            </w:pPr>
            <w:r w:rsidRPr="002E0DCE">
              <w:rPr>
                <w:rStyle w:val="aa"/>
                <w:i w:val="0"/>
                <w:color w:val="auto"/>
              </w:rPr>
              <w:t>Эластичность пленки при изгибе, мм, не более (метод испытания ГОСТ 6806, Соответствует норме ГОСТ Р 51693-2000)</w:t>
            </w:r>
          </w:p>
        </w:tc>
        <w:tc>
          <w:tcPr>
            <w:tcW w:w="3936" w:type="dxa"/>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1</w:t>
            </w:r>
          </w:p>
        </w:tc>
      </w:tr>
      <w:tr w:rsidR="00FB7DDC" w:rsidRPr="002E0DCE" w:rsidTr="00E70C02">
        <w:trPr>
          <w:trHeight w:val="484"/>
          <w:jc w:val="center"/>
        </w:trPr>
        <w:tc>
          <w:tcPr>
            <w:tcW w:w="6433" w:type="dxa"/>
            <w:vAlign w:val="center"/>
          </w:tcPr>
          <w:p w:rsidR="00FB7DDC" w:rsidRPr="002E0DCE" w:rsidRDefault="00FB7DDC" w:rsidP="00E70C02">
            <w:pPr>
              <w:jc w:val="center"/>
              <w:rPr>
                <w:rStyle w:val="aa"/>
                <w:i w:val="0"/>
                <w:color w:val="auto"/>
              </w:rPr>
            </w:pPr>
            <w:r w:rsidRPr="002E0DCE">
              <w:rPr>
                <w:rStyle w:val="aa"/>
                <w:i w:val="0"/>
                <w:color w:val="auto"/>
              </w:rPr>
              <w:t>Прочность покрытия при прямом и обратном ударе, см</w:t>
            </w:r>
          </w:p>
          <w:p w:rsidR="00FB7DDC" w:rsidRPr="002E0DCE" w:rsidRDefault="00FB7DDC" w:rsidP="00E70C02">
            <w:pPr>
              <w:jc w:val="center"/>
              <w:rPr>
                <w:rStyle w:val="aa"/>
                <w:i w:val="0"/>
                <w:color w:val="auto"/>
              </w:rPr>
            </w:pPr>
            <w:r w:rsidRPr="002E0DCE">
              <w:rPr>
                <w:rStyle w:val="aa"/>
                <w:i w:val="0"/>
                <w:color w:val="auto"/>
              </w:rPr>
              <w:t>(ГОСТ 4765-73)</w:t>
            </w:r>
          </w:p>
        </w:tc>
        <w:tc>
          <w:tcPr>
            <w:tcW w:w="3936" w:type="dxa"/>
            <w:vAlign w:val="center"/>
          </w:tcPr>
          <w:p w:rsidR="00FB7DDC" w:rsidRPr="002E0DCE" w:rsidRDefault="00FB7DDC" w:rsidP="00E70C02">
            <w:pPr>
              <w:jc w:val="center"/>
              <w:rPr>
                <w:rStyle w:val="aa"/>
                <w:i w:val="0"/>
                <w:color w:val="auto"/>
                <w:lang w:val="en-US"/>
              </w:rPr>
            </w:pPr>
            <w:r w:rsidRPr="002E0DCE">
              <w:rPr>
                <w:rStyle w:val="aa"/>
                <w:i w:val="0"/>
                <w:color w:val="auto"/>
                <w:lang w:val="en-US"/>
              </w:rPr>
              <w:t>50</w:t>
            </w:r>
          </w:p>
        </w:tc>
      </w:tr>
      <w:tr w:rsidR="00FB7DDC" w:rsidRPr="002E0DCE" w:rsidTr="00E70C02">
        <w:trPr>
          <w:trHeight w:val="484"/>
          <w:jc w:val="center"/>
        </w:trPr>
        <w:tc>
          <w:tcPr>
            <w:tcW w:w="6433" w:type="dxa"/>
            <w:vAlign w:val="center"/>
          </w:tcPr>
          <w:p w:rsidR="00FB7DDC" w:rsidRPr="002E0DCE" w:rsidRDefault="00FB7DDC" w:rsidP="00E70C02">
            <w:pPr>
              <w:jc w:val="center"/>
              <w:rPr>
                <w:rStyle w:val="aa"/>
                <w:i w:val="0"/>
                <w:color w:val="auto"/>
              </w:rPr>
            </w:pPr>
            <w:r w:rsidRPr="002E0DCE">
              <w:rPr>
                <w:rStyle w:val="aa"/>
                <w:i w:val="0"/>
                <w:color w:val="auto"/>
              </w:rPr>
              <w:t>Толщина сухого слоя, мкм</w:t>
            </w:r>
          </w:p>
        </w:tc>
        <w:tc>
          <w:tcPr>
            <w:tcW w:w="3936" w:type="dxa"/>
            <w:vAlign w:val="center"/>
          </w:tcPr>
          <w:p w:rsidR="00FB7DDC" w:rsidRPr="002E0DCE" w:rsidRDefault="00FB7DDC" w:rsidP="00E70C02">
            <w:pPr>
              <w:jc w:val="center"/>
              <w:rPr>
                <w:rStyle w:val="aa"/>
                <w:i w:val="0"/>
                <w:color w:val="auto"/>
              </w:rPr>
            </w:pPr>
            <w:r w:rsidRPr="002E0DCE">
              <w:rPr>
                <w:rStyle w:val="aa"/>
                <w:i w:val="0"/>
                <w:color w:val="auto"/>
              </w:rPr>
              <w:t>80-100</w:t>
            </w:r>
          </w:p>
        </w:tc>
      </w:tr>
      <w:tr w:rsidR="00FB7DDC" w:rsidRPr="002E0DCE" w:rsidTr="00E70C02">
        <w:trPr>
          <w:trHeight w:val="484"/>
          <w:jc w:val="center"/>
        </w:trPr>
        <w:tc>
          <w:tcPr>
            <w:tcW w:w="6433" w:type="dxa"/>
            <w:tcBorders>
              <w:bottom w:val="single" w:sz="4" w:space="0" w:color="auto"/>
            </w:tcBorders>
            <w:vAlign w:val="center"/>
          </w:tcPr>
          <w:p w:rsidR="00FB7DDC" w:rsidRPr="002E0DCE" w:rsidRDefault="00FB7DDC" w:rsidP="00E70C02">
            <w:pPr>
              <w:shd w:val="clear" w:color="auto" w:fill="FFFFFF"/>
              <w:jc w:val="center"/>
              <w:rPr>
                <w:rFonts w:eastAsia="Times New Roman"/>
                <w:i/>
                <w:lang w:eastAsia="ru-RU"/>
              </w:rPr>
            </w:pPr>
            <w:proofErr w:type="spellStart"/>
            <w:r w:rsidRPr="002E0DCE">
              <w:rPr>
                <w:rStyle w:val="aa"/>
                <w:i w:val="0"/>
                <w:color w:val="auto"/>
              </w:rPr>
              <w:t>Температуростойкость</w:t>
            </w:r>
            <w:proofErr w:type="spellEnd"/>
          </w:p>
        </w:tc>
        <w:tc>
          <w:tcPr>
            <w:tcW w:w="3936" w:type="dxa"/>
            <w:tcBorders>
              <w:bottom w:val="single" w:sz="4" w:space="0" w:color="auto"/>
            </w:tcBorders>
            <w:vAlign w:val="center"/>
          </w:tcPr>
          <w:p w:rsidR="00E46034" w:rsidRPr="002E0DCE" w:rsidRDefault="00E46034" w:rsidP="00E46034">
            <w:pPr>
              <w:shd w:val="clear" w:color="auto" w:fill="FFFFFF"/>
              <w:jc w:val="center"/>
              <w:rPr>
                <w:rStyle w:val="aa"/>
                <w:i w:val="0"/>
                <w:color w:val="auto"/>
              </w:rPr>
            </w:pPr>
            <w:r w:rsidRPr="002E0DCE">
              <w:rPr>
                <w:rStyle w:val="aa"/>
                <w:i w:val="0"/>
                <w:color w:val="auto"/>
              </w:rPr>
              <w:t xml:space="preserve">от минус 60 </w:t>
            </w:r>
            <w:proofErr w:type="spellStart"/>
            <w:r w:rsidRPr="002E0DCE">
              <w:rPr>
                <w:rStyle w:val="aa"/>
                <w:i w:val="0"/>
                <w:color w:val="auto"/>
                <w:vertAlign w:val="superscript"/>
              </w:rPr>
              <w:t>о</w:t>
            </w:r>
            <w:r w:rsidRPr="002E0DCE">
              <w:rPr>
                <w:rStyle w:val="aa"/>
                <w:i w:val="0"/>
                <w:color w:val="auto"/>
              </w:rPr>
              <w:t>С</w:t>
            </w:r>
            <w:proofErr w:type="spellEnd"/>
            <w:r w:rsidRPr="002E0DCE">
              <w:rPr>
                <w:rStyle w:val="aa"/>
                <w:i w:val="0"/>
                <w:color w:val="auto"/>
              </w:rPr>
              <w:t xml:space="preserve"> до плюс 150 </w:t>
            </w:r>
            <w:proofErr w:type="spellStart"/>
            <w:r w:rsidRPr="002E0DCE">
              <w:rPr>
                <w:rStyle w:val="aa"/>
                <w:i w:val="0"/>
                <w:color w:val="auto"/>
                <w:vertAlign w:val="superscript"/>
              </w:rPr>
              <w:t>о</w:t>
            </w:r>
            <w:r w:rsidRPr="002E0DCE">
              <w:rPr>
                <w:rStyle w:val="aa"/>
                <w:i w:val="0"/>
                <w:color w:val="auto"/>
              </w:rPr>
              <w:t>С</w:t>
            </w:r>
            <w:proofErr w:type="spellEnd"/>
          </w:p>
          <w:p w:rsidR="00FB7DDC" w:rsidRPr="002E0DCE" w:rsidRDefault="00E46034" w:rsidP="00E46034">
            <w:pPr>
              <w:shd w:val="clear" w:color="auto" w:fill="FFFFFF"/>
              <w:jc w:val="center"/>
              <w:rPr>
                <w:rFonts w:eastAsia="Times New Roman"/>
                <w:i/>
                <w:lang w:eastAsia="ru-RU"/>
              </w:rPr>
            </w:pPr>
            <w:r w:rsidRPr="002E0DCE">
              <w:rPr>
                <w:rStyle w:val="aa"/>
                <w:i w:val="0"/>
                <w:color w:val="auto"/>
              </w:rPr>
              <w:t xml:space="preserve">От 150 до 180 </w:t>
            </w:r>
            <w:proofErr w:type="spellStart"/>
            <w:r w:rsidRPr="002E0DCE">
              <w:rPr>
                <w:rStyle w:val="aa"/>
                <w:i w:val="0"/>
                <w:color w:val="auto"/>
                <w:vertAlign w:val="superscript"/>
              </w:rPr>
              <w:t>о</w:t>
            </w:r>
            <w:r w:rsidRPr="002E0DCE">
              <w:rPr>
                <w:rStyle w:val="aa"/>
                <w:i w:val="0"/>
                <w:color w:val="auto"/>
              </w:rPr>
              <w:t>С</w:t>
            </w:r>
            <w:proofErr w:type="spellEnd"/>
            <w:r w:rsidRPr="002E0DCE">
              <w:rPr>
                <w:rStyle w:val="aa"/>
                <w:i w:val="0"/>
                <w:color w:val="auto"/>
              </w:rPr>
              <w:t xml:space="preserve"> кратковременно</w:t>
            </w:r>
          </w:p>
        </w:tc>
      </w:tr>
      <w:tr w:rsidR="00FB7DDC" w:rsidRPr="002E0DCE" w:rsidTr="00E70C02">
        <w:trPr>
          <w:trHeight w:val="484"/>
          <w:jc w:val="center"/>
        </w:trPr>
        <w:tc>
          <w:tcPr>
            <w:tcW w:w="6433" w:type="dxa"/>
            <w:tcBorders>
              <w:bottom w:val="single" w:sz="4" w:space="0" w:color="auto"/>
            </w:tcBorders>
            <w:vAlign w:val="center"/>
          </w:tcPr>
          <w:p w:rsidR="00FB7DDC" w:rsidRPr="002E0DCE" w:rsidRDefault="00FB7DDC" w:rsidP="00E70C02">
            <w:pPr>
              <w:jc w:val="center"/>
              <w:rPr>
                <w:rStyle w:val="aa"/>
                <w:i w:val="0"/>
                <w:color w:val="auto"/>
              </w:rPr>
            </w:pPr>
            <w:r w:rsidRPr="002E0DCE">
              <w:rPr>
                <w:rStyle w:val="aa"/>
                <w:i w:val="0"/>
                <w:color w:val="auto"/>
              </w:rPr>
              <w:t>Срок службы покрытия</w:t>
            </w:r>
          </w:p>
        </w:tc>
        <w:tc>
          <w:tcPr>
            <w:tcW w:w="3936" w:type="dxa"/>
            <w:tcBorders>
              <w:bottom w:val="single" w:sz="4" w:space="0" w:color="auto"/>
            </w:tcBorders>
            <w:vAlign w:val="center"/>
          </w:tcPr>
          <w:p w:rsidR="00FB7DDC" w:rsidRPr="002E0DCE" w:rsidRDefault="00FB7DDC" w:rsidP="00E70C02">
            <w:pPr>
              <w:shd w:val="clear" w:color="auto" w:fill="FFFFFF"/>
              <w:jc w:val="center"/>
              <w:rPr>
                <w:rStyle w:val="aa"/>
                <w:i w:val="0"/>
                <w:color w:val="auto"/>
              </w:rPr>
            </w:pPr>
            <w:r w:rsidRPr="002E0DCE">
              <w:rPr>
                <w:rStyle w:val="aa"/>
                <w:i w:val="0"/>
                <w:color w:val="auto"/>
              </w:rPr>
              <w:t>не менее 10 лет</w:t>
            </w:r>
          </w:p>
        </w:tc>
      </w:tr>
      <w:tr w:rsidR="00FB7DDC" w:rsidRPr="002E0DCE" w:rsidTr="00E70C02">
        <w:trPr>
          <w:trHeight w:val="484"/>
          <w:jc w:val="center"/>
        </w:trPr>
        <w:tc>
          <w:tcPr>
            <w:tcW w:w="6433"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pPr>
            <w:r w:rsidRPr="002E0DCE">
              <w:t>Способ нанесения</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pPr>
            <w:r w:rsidRPr="002E0DCE">
              <w:t>кисть, валик, краскопульт</w:t>
            </w:r>
          </w:p>
        </w:tc>
      </w:tr>
      <w:tr w:rsidR="00FB7DDC" w:rsidRPr="002E0DCE" w:rsidTr="00E70C02">
        <w:trPr>
          <w:trHeight w:val="484"/>
          <w:jc w:val="center"/>
        </w:trPr>
        <w:tc>
          <w:tcPr>
            <w:tcW w:w="6433"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Срок хранения</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12 месяцев</w:t>
            </w:r>
          </w:p>
        </w:tc>
      </w:tr>
    </w:tbl>
    <w:p w:rsidR="0074632F" w:rsidRPr="002E0DCE" w:rsidRDefault="0074632F">
      <w:pPr>
        <w:rPr>
          <w:rFonts w:ascii="Times New Roman" w:eastAsia="Times New Roman" w:hAnsi="Times New Roman" w:cs="Times New Roman"/>
          <w:b/>
          <w:bCs/>
          <w:kern w:val="36"/>
          <w:sz w:val="24"/>
          <w:szCs w:val="24"/>
          <w:lang w:eastAsia="ru-RU"/>
        </w:rPr>
      </w:pPr>
      <w:r w:rsidRPr="002E0DCE">
        <w:rPr>
          <w:rFonts w:ascii="Times New Roman" w:eastAsia="Times New Roman" w:hAnsi="Times New Roman" w:cs="Times New Roman"/>
          <w:b/>
          <w:bCs/>
          <w:kern w:val="36"/>
          <w:sz w:val="24"/>
          <w:szCs w:val="24"/>
          <w:lang w:eastAsia="ru-RU"/>
        </w:rPr>
        <w:br w:type="page"/>
      </w:r>
    </w:p>
    <w:p w:rsidR="0061460B" w:rsidRPr="002E0DCE" w:rsidRDefault="0061460B" w:rsidP="003C4A0B">
      <w:pPr>
        <w:shd w:val="clear" w:color="auto" w:fill="FFFFFF"/>
        <w:spacing w:after="0" w:line="240" w:lineRule="auto"/>
        <w:jc w:val="both"/>
        <w:rPr>
          <w:rFonts w:ascii="Times New Roman" w:eastAsia="Times New Roman" w:hAnsi="Times New Roman" w:cs="Times New Roman"/>
          <w:b/>
          <w:sz w:val="24"/>
          <w:szCs w:val="24"/>
          <w:lang w:eastAsia="ru-RU"/>
        </w:rPr>
      </w:pPr>
      <w:bookmarkStart w:id="26" w:name="_Toc169775603"/>
      <w:r w:rsidRPr="002E0DCE">
        <w:rPr>
          <w:rStyle w:val="30"/>
          <w:rFonts w:cs="Times New Roman"/>
        </w:rPr>
        <w:lastRenderedPageBreak/>
        <w:t>КОМПОЗИЦИЯ «МАГИСТРАЛЬ» ГИДРОИЗОЛЯЦИОННАЯ</w:t>
      </w:r>
      <w:bookmarkEnd w:id="26"/>
      <w:r w:rsidRPr="002E0DCE">
        <w:rPr>
          <w:rStyle w:val="30"/>
          <w:rFonts w:cs="Times New Roman"/>
        </w:rPr>
        <w:t xml:space="preserve"> </w:t>
      </w:r>
      <w:r w:rsidRPr="002E0DCE">
        <w:rPr>
          <w:rFonts w:ascii="Times New Roman" w:hAnsi="Times New Roman" w:cs="Times New Roman"/>
          <w:b/>
          <w:sz w:val="24"/>
          <w:szCs w:val="24"/>
        </w:rPr>
        <w:t>(Одобрен РКО)</w:t>
      </w:r>
    </w:p>
    <w:p w:rsidR="003C4A0B" w:rsidRDefault="0061460B" w:rsidP="003C4A0B">
      <w:pPr>
        <w:shd w:val="clear" w:color="auto" w:fill="FFFFFF"/>
        <w:spacing w:after="0" w:line="240" w:lineRule="auto"/>
        <w:jc w:val="both"/>
        <w:rPr>
          <w:rFonts w:ascii="Times New Roman" w:hAnsi="Times New Roman" w:cs="Times New Roman"/>
          <w:sz w:val="24"/>
          <w:szCs w:val="24"/>
          <w:shd w:val="clear" w:color="auto" w:fill="FFFFFF"/>
        </w:rPr>
      </w:pPr>
      <w:r w:rsidRPr="002E0DCE">
        <w:rPr>
          <w:rFonts w:ascii="Times New Roman" w:eastAsia="Times New Roman" w:hAnsi="Times New Roman" w:cs="Times New Roman"/>
          <w:b/>
          <w:sz w:val="24"/>
          <w:szCs w:val="24"/>
        </w:rPr>
        <w:t>ТУ 20.30.22-029-37491760-2023</w:t>
      </w:r>
      <w:r w:rsidRPr="002E0DCE">
        <w:rPr>
          <w:rFonts w:ascii="Times New Roman" w:hAnsi="Times New Roman" w:cs="Times New Roman"/>
          <w:sz w:val="24"/>
          <w:szCs w:val="24"/>
          <w:shd w:val="clear" w:color="auto" w:fill="FFFFFF"/>
        </w:rPr>
        <w:t xml:space="preserve"> </w:t>
      </w:r>
    </w:p>
    <w:p w:rsidR="0061460B" w:rsidRPr="002E0DCE" w:rsidRDefault="0061460B" w:rsidP="003C4A0B">
      <w:pPr>
        <w:shd w:val="clear" w:color="auto" w:fill="FFFFFF"/>
        <w:spacing w:after="0"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          </w:t>
      </w:r>
    </w:p>
    <w:p w:rsidR="0061460B" w:rsidRPr="002E0DCE" w:rsidRDefault="0061460B" w:rsidP="0061460B">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Двухкомпонентное полиуретановое лакокрасочное покрытие холодного отверждения </w:t>
      </w:r>
    </w:p>
    <w:p w:rsidR="0061460B" w:rsidRPr="002E0DCE" w:rsidRDefault="0061460B" w:rsidP="0061460B">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Цвет: зеленый</w:t>
      </w:r>
    </w:p>
    <w:p w:rsidR="0061460B" w:rsidRPr="002E0DCE" w:rsidRDefault="0061460B" w:rsidP="0061460B">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Поставляется как комплект из двух компонентов: </w:t>
      </w:r>
    </w:p>
    <w:p w:rsidR="0061460B" w:rsidRPr="002E0DCE" w:rsidRDefault="0061460B" w:rsidP="0061460B">
      <w:pPr>
        <w:shd w:val="clear" w:color="auto" w:fill="FFFFFF"/>
        <w:spacing w:line="240" w:lineRule="auto"/>
        <w:jc w:val="both"/>
        <w:rPr>
          <w:rFonts w:ascii="Times New Roman" w:eastAsia="Times New Roman" w:hAnsi="Times New Roman" w:cs="Times New Roman"/>
          <w:sz w:val="24"/>
          <w:szCs w:val="24"/>
          <w:lang w:eastAsia="ru-RU"/>
        </w:rPr>
      </w:pPr>
      <w:r w:rsidRPr="002E0DCE">
        <w:rPr>
          <w:rFonts w:ascii="Times New Roman" w:hAnsi="Times New Roman" w:cs="Times New Roman"/>
          <w:sz w:val="24"/>
          <w:szCs w:val="24"/>
          <w:shd w:val="clear" w:color="auto" w:fill="FFFFFF"/>
        </w:rPr>
        <w:t>(компонент 2 – пигментированная основа; компонент 1 – отвердитель).</w:t>
      </w:r>
    </w:p>
    <w:p w:rsidR="0061460B" w:rsidRPr="002E0DCE" w:rsidRDefault="0061460B" w:rsidP="0061460B">
      <w:pPr>
        <w:shd w:val="clear" w:color="auto" w:fill="FFFFFF"/>
        <w:tabs>
          <w:tab w:val="left" w:pos="1200"/>
        </w:tabs>
        <w:spacing w:line="240" w:lineRule="auto"/>
        <w:jc w:val="both"/>
        <w:rPr>
          <w:rFonts w:ascii="Times New Roman" w:eastAsia="Times New Roman" w:hAnsi="Times New Roman" w:cs="Times New Roman"/>
          <w:b/>
          <w:bCs/>
          <w:caps/>
          <w:sz w:val="24"/>
          <w:szCs w:val="24"/>
          <w:lang w:eastAsia="ru-RU"/>
        </w:rPr>
      </w:pPr>
      <w:r w:rsidRPr="002E0DCE">
        <w:rPr>
          <w:rFonts w:ascii="Times New Roman" w:eastAsia="Times New Roman" w:hAnsi="Times New Roman" w:cs="Times New Roman"/>
          <w:b/>
          <w:bCs/>
          <w:caps/>
          <w:sz w:val="24"/>
          <w:szCs w:val="24"/>
          <w:lang w:eastAsia="ru-RU"/>
        </w:rPr>
        <w:t>НАЗНАЧЕНИЕ</w:t>
      </w:r>
    </w:p>
    <w:p w:rsidR="0061460B" w:rsidRPr="002E0DCE" w:rsidRDefault="0061460B" w:rsidP="0061460B">
      <w:pPr>
        <w:shd w:val="clear" w:color="auto" w:fill="FFFFFF"/>
        <w:tabs>
          <w:tab w:val="left" w:pos="1200"/>
        </w:tabs>
        <w:spacing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Композиция предназначена для защиты различных видов подвесной теплоизоляции от увлажнения (капель, протечки через перекрытия каналов). Допускается применение состава для защиты бетонных и железобетонных конструкций от атмосферной коррозии. Ввиду отсутствия запаха рекомендуется для использования в замкнутых объемах: тепловых камерах, смотровых колодцах, подвалах жилых домов, учреждений и т.п.</w:t>
      </w:r>
    </w:p>
    <w:p w:rsidR="0061460B" w:rsidRPr="002E0DCE" w:rsidRDefault="0061460B" w:rsidP="0061460B">
      <w:pPr>
        <w:shd w:val="clear" w:color="auto" w:fill="FFFFFF"/>
        <w:tabs>
          <w:tab w:val="left" w:pos="1200"/>
        </w:tabs>
        <w:spacing w:line="240" w:lineRule="auto"/>
        <w:jc w:val="both"/>
        <w:rPr>
          <w:rFonts w:ascii="Times New Roman" w:eastAsia="Times New Roman" w:hAnsi="Times New Roman" w:cs="Times New Roman"/>
          <w:sz w:val="24"/>
          <w:szCs w:val="24"/>
          <w:lang w:eastAsia="ru-RU"/>
        </w:rPr>
      </w:pPr>
    </w:p>
    <w:p w:rsidR="0061460B" w:rsidRPr="002E0DCE" w:rsidRDefault="0061460B" w:rsidP="0061460B">
      <w:pPr>
        <w:shd w:val="clear" w:color="auto" w:fill="FFFFFF"/>
        <w:spacing w:before="120" w:line="240" w:lineRule="auto"/>
        <w:jc w:val="both"/>
        <w:outlineLvl w:val="3"/>
        <w:rPr>
          <w:rFonts w:ascii="Times New Roman" w:eastAsia="Times New Roman" w:hAnsi="Times New Roman" w:cs="Times New Roman"/>
          <w:b/>
          <w:bCs/>
          <w:sz w:val="24"/>
          <w:szCs w:val="24"/>
          <w:lang w:eastAsia="ru-RU"/>
        </w:rPr>
      </w:pPr>
      <w:r w:rsidRPr="002E0DCE">
        <w:rPr>
          <w:rFonts w:ascii="Times New Roman" w:eastAsia="Times New Roman" w:hAnsi="Times New Roman" w:cs="Times New Roman"/>
          <w:b/>
          <w:bCs/>
          <w:sz w:val="24"/>
          <w:szCs w:val="24"/>
          <w:lang w:eastAsia="ru-RU"/>
        </w:rPr>
        <w:t>ТЕХНИЧЕСКИЕ ХАРАКТЕРИСТИКИ</w:t>
      </w:r>
    </w:p>
    <w:tbl>
      <w:tblPr>
        <w:tblStyle w:val="a8"/>
        <w:tblW w:w="0" w:type="auto"/>
        <w:jc w:val="center"/>
        <w:tblLook w:val="04A0"/>
      </w:tblPr>
      <w:tblGrid>
        <w:gridCol w:w="6433"/>
        <w:gridCol w:w="3936"/>
      </w:tblGrid>
      <w:tr w:rsidR="0061460B" w:rsidRPr="002E0DCE" w:rsidTr="00FE2498">
        <w:trPr>
          <w:trHeight w:val="484"/>
          <w:jc w:val="center"/>
        </w:trPr>
        <w:tc>
          <w:tcPr>
            <w:tcW w:w="6433" w:type="dxa"/>
            <w:vAlign w:val="center"/>
          </w:tcPr>
          <w:p w:rsidR="0061460B" w:rsidRPr="002E0DCE" w:rsidRDefault="0061460B" w:rsidP="00FE2498">
            <w:pPr>
              <w:jc w:val="center"/>
              <w:rPr>
                <w:rStyle w:val="aa"/>
                <w:i w:val="0"/>
                <w:color w:val="auto"/>
              </w:rPr>
            </w:pPr>
            <w:r w:rsidRPr="002E0DCE">
              <w:rPr>
                <w:rStyle w:val="aa"/>
                <w:i w:val="0"/>
                <w:color w:val="auto"/>
              </w:rPr>
              <w:t>Обозначение условий эксплуатации по ГОСТ 9.104-2018 и ГОСТ 9.401-2018</w:t>
            </w:r>
          </w:p>
        </w:tc>
        <w:tc>
          <w:tcPr>
            <w:tcW w:w="3936" w:type="dxa"/>
            <w:vAlign w:val="center"/>
          </w:tcPr>
          <w:p w:rsidR="0061460B" w:rsidRPr="002E0DCE" w:rsidRDefault="0061460B" w:rsidP="00FE2498">
            <w:pPr>
              <w:jc w:val="center"/>
              <w:rPr>
                <w:rStyle w:val="aa"/>
                <w:i w:val="0"/>
                <w:color w:val="auto"/>
                <w:vertAlign w:val="subscript"/>
              </w:rPr>
            </w:pPr>
            <w:r w:rsidRPr="002E0DCE">
              <w:rPr>
                <w:rStyle w:val="aa"/>
                <w:i w:val="0"/>
                <w:color w:val="auto"/>
              </w:rPr>
              <w:t>УХЛ1; УХЛ2; ХЛ1; У1; У2; ОМ1; О1; Т1; Т2; В1,4,6,7,8</w:t>
            </w:r>
          </w:p>
        </w:tc>
      </w:tr>
      <w:tr w:rsidR="0061460B" w:rsidRPr="002E0DCE" w:rsidTr="00FE2498">
        <w:trPr>
          <w:trHeight w:val="484"/>
          <w:jc w:val="center"/>
        </w:trPr>
        <w:tc>
          <w:tcPr>
            <w:tcW w:w="6433" w:type="dxa"/>
            <w:vAlign w:val="center"/>
          </w:tcPr>
          <w:p w:rsidR="0061460B" w:rsidRPr="002E0DCE" w:rsidRDefault="0061460B" w:rsidP="00FE2498">
            <w:pPr>
              <w:shd w:val="clear" w:color="auto" w:fill="FFFFFF"/>
              <w:jc w:val="center"/>
              <w:rPr>
                <w:rFonts w:eastAsia="Times New Roman"/>
                <w:lang w:eastAsia="ru-RU"/>
              </w:rPr>
            </w:pPr>
            <w:r w:rsidRPr="002E0DCE">
              <w:rPr>
                <w:rFonts w:eastAsia="Times New Roman"/>
                <w:lang w:eastAsia="ru-RU"/>
              </w:rPr>
              <w:t>Время высыхания</w:t>
            </w:r>
            <w:r w:rsidRPr="002E0DCE">
              <w:t xml:space="preserve"> </w:t>
            </w:r>
            <w:r w:rsidRPr="002E0DCE">
              <w:rPr>
                <w:rFonts w:eastAsia="Times New Roman"/>
                <w:lang w:eastAsia="ru-RU"/>
              </w:rPr>
              <w:t>до степени 3 (по ГОСТ 19007) , ч, не более</w:t>
            </w:r>
          </w:p>
        </w:tc>
        <w:tc>
          <w:tcPr>
            <w:tcW w:w="3936" w:type="dxa"/>
            <w:vAlign w:val="center"/>
          </w:tcPr>
          <w:p w:rsidR="0061460B" w:rsidRPr="002E0DCE" w:rsidRDefault="0061460B" w:rsidP="00FE2498">
            <w:pPr>
              <w:shd w:val="clear" w:color="auto" w:fill="FFFFFF"/>
              <w:jc w:val="center"/>
              <w:rPr>
                <w:rFonts w:eastAsia="Times New Roman"/>
                <w:lang w:eastAsia="ru-RU"/>
              </w:rPr>
            </w:pPr>
            <w:r w:rsidRPr="002E0DCE">
              <w:rPr>
                <w:rFonts w:eastAsia="Times New Roman"/>
                <w:lang w:eastAsia="ru-RU"/>
              </w:rPr>
              <w:t>4-6</w:t>
            </w:r>
          </w:p>
        </w:tc>
      </w:tr>
      <w:tr w:rsidR="0061460B" w:rsidRPr="002E0DCE" w:rsidTr="00FE2498">
        <w:trPr>
          <w:trHeight w:val="484"/>
          <w:jc w:val="center"/>
        </w:trPr>
        <w:tc>
          <w:tcPr>
            <w:tcW w:w="6433" w:type="dxa"/>
            <w:vAlign w:val="center"/>
          </w:tcPr>
          <w:p w:rsidR="0061460B" w:rsidRPr="002E0DCE" w:rsidRDefault="0061460B" w:rsidP="00FE2498">
            <w:pPr>
              <w:shd w:val="clear" w:color="auto" w:fill="FFFFFF"/>
              <w:jc w:val="center"/>
              <w:rPr>
                <w:rFonts w:eastAsia="Times New Roman"/>
                <w:lang w:eastAsia="ru-RU"/>
              </w:rPr>
            </w:pPr>
            <w:r w:rsidRPr="002E0DCE">
              <w:rPr>
                <w:rFonts w:eastAsia="Times New Roman"/>
                <w:lang w:eastAsia="ru-RU"/>
              </w:rPr>
              <w:t>Жизнеспособность при20</w:t>
            </w:r>
            <w:r w:rsidRPr="002E0DCE">
              <w:rPr>
                <w:rFonts w:eastAsia="Times New Roman"/>
                <w:vertAlign w:val="superscript"/>
                <w:lang w:eastAsia="ru-RU"/>
              </w:rPr>
              <w:t>0</w:t>
            </w:r>
            <w:r w:rsidRPr="002E0DCE">
              <w:rPr>
                <w:rFonts w:eastAsia="Times New Roman"/>
                <w:lang w:eastAsia="ru-RU"/>
              </w:rPr>
              <w:t>С, мин</w:t>
            </w:r>
          </w:p>
        </w:tc>
        <w:tc>
          <w:tcPr>
            <w:tcW w:w="3936" w:type="dxa"/>
            <w:vAlign w:val="center"/>
          </w:tcPr>
          <w:p w:rsidR="0061460B" w:rsidRPr="002E0DCE" w:rsidRDefault="0061460B" w:rsidP="00FE2498">
            <w:pPr>
              <w:shd w:val="clear" w:color="auto" w:fill="FFFFFF"/>
              <w:jc w:val="center"/>
              <w:rPr>
                <w:rFonts w:eastAsia="Times New Roman"/>
                <w:lang w:eastAsia="ru-RU"/>
              </w:rPr>
            </w:pPr>
            <w:r w:rsidRPr="002E0DCE">
              <w:rPr>
                <w:rFonts w:eastAsia="Times New Roman"/>
                <w:lang w:eastAsia="ru-RU"/>
              </w:rPr>
              <w:t>60-120</w:t>
            </w:r>
          </w:p>
        </w:tc>
      </w:tr>
      <w:tr w:rsidR="0061460B" w:rsidRPr="002E0DCE" w:rsidTr="00FE2498">
        <w:trPr>
          <w:trHeight w:val="484"/>
          <w:jc w:val="center"/>
        </w:trPr>
        <w:tc>
          <w:tcPr>
            <w:tcW w:w="6433" w:type="dxa"/>
            <w:vAlign w:val="center"/>
          </w:tcPr>
          <w:p w:rsidR="0061460B" w:rsidRPr="002E0DCE" w:rsidRDefault="0061460B" w:rsidP="00FE2498">
            <w:pPr>
              <w:contextualSpacing/>
              <w:jc w:val="center"/>
              <w:rPr>
                <w:rStyle w:val="aa"/>
                <w:i w:val="0"/>
                <w:color w:val="auto"/>
              </w:rPr>
            </w:pPr>
            <w:r w:rsidRPr="002E0DCE">
              <w:rPr>
                <w:rStyle w:val="aa"/>
                <w:i w:val="0"/>
                <w:color w:val="auto"/>
              </w:rPr>
              <w:t>Адгезия материала к основанию методом отрыва, МПа</w:t>
            </w:r>
          </w:p>
          <w:p w:rsidR="0061460B" w:rsidRPr="002E0DCE" w:rsidRDefault="0061460B" w:rsidP="00FE2498">
            <w:pPr>
              <w:contextualSpacing/>
              <w:jc w:val="center"/>
              <w:rPr>
                <w:rStyle w:val="aa"/>
                <w:i w:val="0"/>
                <w:color w:val="auto"/>
              </w:rPr>
            </w:pPr>
            <w:r w:rsidRPr="002E0DCE">
              <w:rPr>
                <w:rStyle w:val="aa"/>
                <w:i w:val="0"/>
                <w:color w:val="auto"/>
              </w:rPr>
              <w:t xml:space="preserve">(ГОСТ 32299-2013, </w:t>
            </w:r>
            <w:r w:rsidRPr="002E0DCE">
              <w:rPr>
                <w:rStyle w:val="aa"/>
                <w:i w:val="0"/>
                <w:color w:val="auto"/>
                <w:lang w:val="en-US"/>
              </w:rPr>
              <w:t>ISO 16276-1</w:t>
            </w:r>
            <w:r w:rsidRPr="002E0DCE">
              <w:rPr>
                <w:rStyle w:val="aa"/>
                <w:i w:val="0"/>
                <w:color w:val="auto"/>
              </w:rPr>
              <w:t>:2007)</w:t>
            </w:r>
          </w:p>
        </w:tc>
        <w:tc>
          <w:tcPr>
            <w:tcW w:w="3936" w:type="dxa"/>
            <w:vAlign w:val="center"/>
          </w:tcPr>
          <w:p w:rsidR="0061460B" w:rsidRPr="002E0DCE" w:rsidRDefault="0061460B" w:rsidP="00FE2498">
            <w:pPr>
              <w:jc w:val="center"/>
              <w:rPr>
                <w:rStyle w:val="aa"/>
                <w:i w:val="0"/>
                <w:color w:val="auto"/>
              </w:rPr>
            </w:pPr>
            <w:r w:rsidRPr="002E0DCE">
              <w:rPr>
                <w:rStyle w:val="aa"/>
                <w:i w:val="0"/>
                <w:color w:val="auto"/>
              </w:rPr>
              <w:t>2</w:t>
            </w:r>
          </w:p>
        </w:tc>
      </w:tr>
      <w:tr w:rsidR="0061460B" w:rsidRPr="002E0DCE" w:rsidTr="00FE2498">
        <w:trPr>
          <w:trHeight w:val="484"/>
          <w:jc w:val="center"/>
        </w:trPr>
        <w:tc>
          <w:tcPr>
            <w:tcW w:w="6433" w:type="dxa"/>
            <w:vAlign w:val="center"/>
          </w:tcPr>
          <w:p w:rsidR="0061460B" w:rsidRPr="002E0DCE" w:rsidRDefault="0061460B" w:rsidP="00FE2498">
            <w:pPr>
              <w:jc w:val="center"/>
              <w:rPr>
                <w:rStyle w:val="aa"/>
                <w:i w:val="0"/>
                <w:iCs w:val="0"/>
                <w:color w:val="auto"/>
              </w:rPr>
            </w:pPr>
            <w:r w:rsidRPr="002E0DCE">
              <w:t>Адгезия по методу решетчатых надрезов, балл                    (ГОСТ 15140-78 (раздел 2)</w:t>
            </w:r>
          </w:p>
        </w:tc>
        <w:tc>
          <w:tcPr>
            <w:tcW w:w="3936" w:type="dxa"/>
            <w:vAlign w:val="center"/>
          </w:tcPr>
          <w:p w:rsidR="0061460B" w:rsidRPr="002E0DCE" w:rsidRDefault="0061460B" w:rsidP="00FE2498">
            <w:pPr>
              <w:jc w:val="center"/>
              <w:rPr>
                <w:rStyle w:val="aa"/>
                <w:i w:val="0"/>
                <w:color w:val="auto"/>
                <w:lang w:val="en-US"/>
              </w:rPr>
            </w:pPr>
            <w:r w:rsidRPr="002E0DCE">
              <w:rPr>
                <w:rStyle w:val="aa"/>
                <w:i w:val="0"/>
                <w:color w:val="auto"/>
                <w:lang w:val="en-US"/>
              </w:rPr>
              <w:t>1</w:t>
            </w:r>
          </w:p>
        </w:tc>
      </w:tr>
      <w:tr w:rsidR="0061460B" w:rsidRPr="002E0DCE" w:rsidTr="00FE2498">
        <w:trPr>
          <w:trHeight w:val="484"/>
          <w:jc w:val="center"/>
        </w:trPr>
        <w:tc>
          <w:tcPr>
            <w:tcW w:w="6433" w:type="dxa"/>
            <w:vAlign w:val="center"/>
          </w:tcPr>
          <w:p w:rsidR="0061460B" w:rsidRPr="002E0DCE" w:rsidRDefault="0061460B" w:rsidP="00FE2498">
            <w:pPr>
              <w:shd w:val="clear" w:color="auto" w:fill="FFFFFF"/>
              <w:jc w:val="center"/>
              <w:rPr>
                <w:rFonts w:eastAsia="Times New Roman"/>
                <w:lang w:eastAsia="ru-RU"/>
              </w:rPr>
            </w:pPr>
            <w:r w:rsidRPr="002E0DCE">
              <w:rPr>
                <w:rFonts w:eastAsia="Times New Roman"/>
                <w:lang w:eastAsia="ru-RU"/>
              </w:rPr>
              <w:t>Истирание за 500 циклов, г/м</w:t>
            </w:r>
            <w:r w:rsidRPr="002E0DCE">
              <w:rPr>
                <w:rFonts w:eastAsia="Times New Roman"/>
                <w:vertAlign w:val="superscript"/>
                <w:lang w:eastAsia="ru-RU"/>
              </w:rPr>
              <w:t>2</w:t>
            </w:r>
            <w:r w:rsidRPr="002E0DCE">
              <w:rPr>
                <w:rFonts w:eastAsia="Times New Roman"/>
                <w:lang w:eastAsia="ru-RU"/>
              </w:rPr>
              <w:t>, не более</w:t>
            </w:r>
          </w:p>
          <w:p w:rsidR="0061460B" w:rsidRPr="002E0DCE" w:rsidRDefault="0061460B" w:rsidP="00FE2498">
            <w:pPr>
              <w:shd w:val="clear" w:color="auto" w:fill="FFFFFF"/>
              <w:jc w:val="center"/>
              <w:rPr>
                <w:rFonts w:eastAsia="Times New Roman"/>
                <w:lang w:eastAsia="ru-RU"/>
              </w:rPr>
            </w:pPr>
            <w:r w:rsidRPr="002E0DCE">
              <w:rPr>
                <w:rFonts w:eastAsia="Times New Roman"/>
                <w:lang w:eastAsia="ru-RU"/>
              </w:rPr>
              <w:t>Потеря в толщине, мкм, не более</w:t>
            </w:r>
          </w:p>
        </w:tc>
        <w:tc>
          <w:tcPr>
            <w:tcW w:w="3936" w:type="dxa"/>
            <w:vAlign w:val="center"/>
          </w:tcPr>
          <w:p w:rsidR="0061460B" w:rsidRPr="002E0DCE" w:rsidRDefault="0061460B" w:rsidP="00FE2498">
            <w:pPr>
              <w:shd w:val="clear" w:color="auto" w:fill="FFFFFF"/>
              <w:jc w:val="center"/>
              <w:rPr>
                <w:rFonts w:eastAsia="Times New Roman"/>
                <w:lang w:eastAsia="ru-RU"/>
              </w:rPr>
            </w:pPr>
            <w:r w:rsidRPr="002E0DCE">
              <w:rPr>
                <w:rFonts w:eastAsia="Times New Roman"/>
                <w:lang w:eastAsia="ru-RU"/>
              </w:rPr>
              <w:t>0,6</w:t>
            </w:r>
          </w:p>
          <w:p w:rsidR="0061460B" w:rsidRPr="002E0DCE" w:rsidRDefault="0061460B" w:rsidP="00FE2498">
            <w:pPr>
              <w:shd w:val="clear" w:color="auto" w:fill="FFFFFF"/>
              <w:jc w:val="center"/>
              <w:rPr>
                <w:rFonts w:eastAsia="Times New Roman"/>
                <w:lang w:eastAsia="ru-RU"/>
              </w:rPr>
            </w:pPr>
            <w:r w:rsidRPr="002E0DCE">
              <w:rPr>
                <w:rFonts w:eastAsia="Times New Roman"/>
                <w:lang w:eastAsia="ru-RU"/>
              </w:rPr>
              <w:t>0,5</w:t>
            </w:r>
          </w:p>
        </w:tc>
      </w:tr>
      <w:tr w:rsidR="0061460B" w:rsidRPr="002E0DCE" w:rsidTr="00FE2498">
        <w:trPr>
          <w:trHeight w:val="713"/>
          <w:jc w:val="center"/>
        </w:trPr>
        <w:tc>
          <w:tcPr>
            <w:tcW w:w="6433" w:type="dxa"/>
            <w:shd w:val="clear" w:color="auto" w:fill="auto"/>
            <w:vAlign w:val="center"/>
          </w:tcPr>
          <w:p w:rsidR="0061460B" w:rsidRPr="002E0DCE" w:rsidRDefault="0061460B" w:rsidP="00FE2498">
            <w:pPr>
              <w:contextualSpacing/>
              <w:jc w:val="center"/>
              <w:rPr>
                <w:rStyle w:val="aa"/>
                <w:i w:val="0"/>
                <w:color w:val="auto"/>
              </w:rPr>
            </w:pPr>
            <w:r w:rsidRPr="002E0DCE">
              <w:rPr>
                <w:rStyle w:val="aa"/>
                <w:i w:val="0"/>
                <w:color w:val="auto"/>
              </w:rPr>
              <w:t>Эластичность пленки при изгибе, мм, не более (метод испытания ГОСТ 6806, Соответствует норме ГОСТ Р 51693-2000)</w:t>
            </w:r>
          </w:p>
        </w:tc>
        <w:tc>
          <w:tcPr>
            <w:tcW w:w="3936" w:type="dxa"/>
            <w:shd w:val="clear" w:color="auto" w:fill="auto"/>
            <w:vAlign w:val="center"/>
          </w:tcPr>
          <w:p w:rsidR="0061460B" w:rsidRPr="002E0DCE" w:rsidRDefault="0061460B" w:rsidP="00FE2498">
            <w:pPr>
              <w:jc w:val="center"/>
              <w:rPr>
                <w:rStyle w:val="aa"/>
                <w:i w:val="0"/>
                <w:color w:val="auto"/>
              </w:rPr>
            </w:pPr>
            <w:r w:rsidRPr="002E0DCE">
              <w:rPr>
                <w:rStyle w:val="aa"/>
                <w:i w:val="0"/>
                <w:color w:val="auto"/>
              </w:rPr>
              <w:t>1</w:t>
            </w:r>
          </w:p>
        </w:tc>
      </w:tr>
      <w:tr w:rsidR="0061460B" w:rsidRPr="002E0DCE" w:rsidTr="00FE2498">
        <w:trPr>
          <w:trHeight w:val="484"/>
          <w:jc w:val="center"/>
        </w:trPr>
        <w:tc>
          <w:tcPr>
            <w:tcW w:w="6433" w:type="dxa"/>
            <w:vAlign w:val="center"/>
          </w:tcPr>
          <w:p w:rsidR="0061460B" w:rsidRPr="002E0DCE" w:rsidRDefault="0061460B" w:rsidP="00FE2498">
            <w:pPr>
              <w:jc w:val="center"/>
              <w:rPr>
                <w:rStyle w:val="aa"/>
                <w:i w:val="0"/>
                <w:color w:val="auto"/>
              </w:rPr>
            </w:pPr>
            <w:r w:rsidRPr="002E0DCE">
              <w:rPr>
                <w:rStyle w:val="aa"/>
                <w:i w:val="0"/>
                <w:color w:val="auto"/>
              </w:rPr>
              <w:t>Прочность покрытия при прямом и обратном ударе, см</w:t>
            </w:r>
          </w:p>
          <w:p w:rsidR="0061460B" w:rsidRPr="002E0DCE" w:rsidRDefault="0061460B" w:rsidP="00FE2498">
            <w:pPr>
              <w:jc w:val="center"/>
              <w:rPr>
                <w:rStyle w:val="aa"/>
                <w:i w:val="0"/>
                <w:color w:val="auto"/>
              </w:rPr>
            </w:pPr>
            <w:r w:rsidRPr="002E0DCE">
              <w:rPr>
                <w:rStyle w:val="aa"/>
                <w:i w:val="0"/>
                <w:color w:val="auto"/>
              </w:rPr>
              <w:t>(ГОСТ 4765-73)</w:t>
            </w:r>
          </w:p>
        </w:tc>
        <w:tc>
          <w:tcPr>
            <w:tcW w:w="3936" w:type="dxa"/>
            <w:vAlign w:val="center"/>
          </w:tcPr>
          <w:p w:rsidR="0061460B" w:rsidRPr="002E0DCE" w:rsidRDefault="0061460B" w:rsidP="00FE2498">
            <w:pPr>
              <w:jc w:val="center"/>
              <w:rPr>
                <w:rStyle w:val="aa"/>
                <w:i w:val="0"/>
                <w:color w:val="auto"/>
                <w:lang w:val="en-US"/>
              </w:rPr>
            </w:pPr>
            <w:r w:rsidRPr="002E0DCE">
              <w:rPr>
                <w:rStyle w:val="aa"/>
                <w:i w:val="0"/>
                <w:color w:val="auto"/>
                <w:lang w:val="en-US"/>
              </w:rPr>
              <w:t>50</w:t>
            </w:r>
          </w:p>
        </w:tc>
      </w:tr>
      <w:tr w:rsidR="0061460B" w:rsidRPr="002E0DCE" w:rsidTr="00FE2498">
        <w:trPr>
          <w:trHeight w:val="484"/>
          <w:jc w:val="center"/>
        </w:trPr>
        <w:tc>
          <w:tcPr>
            <w:tcW w:w="6433" w:type="dxa"/>
            <w:vAlign w:val="center"/>
          </w:tcPr>
          <w:p w:rsidR="0061460B" w:rsidRPr="002E0DCE" w:rsidRDefault="0061460B" w:rsidP="00FE2498">
            <w:pPr>
              <w:jc w:val="center"/>
              <w:rPr>
                <w:rStyle w:val="aa"/>
                <w:i w:val="0"/>
                <w:color w:val="auto"/>
              </w:rPr>
            </w:pPr>
            <w:r w:rsidRPr="002E0DCE">
              <w:rPr>
                <w:rStyle w:val="aa"/>
                <w:i w:val="0"/>
                <w:color w:val="auto"/>
              </w:rPr>
              <w:t>Толщина сухого слоя, мкм</w:t>
            </w:r>
          </w:p>
        </w:tc>
        <w:tc>
          <w:tcPr>
            <w:tcW w:w="3936" w:type="dxa"/>
            <w:vAlign w:val="center"/>
          </w:tcPr>
          <w:p w:rsidR="0061460B" w:rsidRPr="002E0DCE" w:rsidRDefault="0061460B" w:rsidP="00FE2498">
            <w:pPr>
              <w:jc w:val="center"/>
              <w:rPr>
                <w:rStyle w:val="aa"/>
                <w:i w:val="0"/>
                <w:color w:val="auto"/>
              </w:rPr>
            </w:pPr>
            <w:r w:rsidRPr="002E0DCE">
              <w:rPr>
                <w:rStyle w:val="aa"/>
                <w:i w:val="0"/>
                <w:color w:val="auto"/>
              </w:rPr>
              <w:t>80-100</w:t>
            </w:r>
          </w:p>
        </w:tc>
      </w:tr>
      <w:tr w:rsidR="0061460B" w:rsidRPr="002E0DCE" w:rsidTr="00FE2498">
        <w:trPr>
          <w:trHeight w:val="484"/>
          <w:jc w:val="center"/>
        </w:trPr>
        <w:tc>
          <w:tcPr>
            <w:tcW w:w="6433" w:type="dxa"/>
            <w:tcBorders>
              <w:bottom w:val="single" w:sz="4" w:space="0" w:color="auto"/>
            </w:tcBorders>
            <w:vAlign w:val="center"/>
          </w:tcPr>
          <w:p w:rsidR="0061460B" w:rsidRPr="002E0DCE" w:rsidRDefault="0061460B" w:rsidP="00FE2498">
            <w:pPr>
              <w:shd w:val="clear" w:color="auto" w:fill="FFFFFF"/>
              <w:jc w:val="center"/>
              <w:rPr>
                <w:rFonts w:eastAsia="Times New Roman"/>
                <w:i/>
                <w:lang w:eastAsia="ru-RU"/>
              </w:rPr>
            </w:pPr>
            <w:proofErr w:type="spellStart"/>
            <w:r w:rsidRPr="002E0DCE">
              <w:rPr>
                <w:rStyle w:val="aa"/>
                <w:i w:val="0"/>
                <w:color w:val="auto"/>
              </w:rPr>
              <w:t>Температуростойкость</w:t>
            </w:r>
            <w:proofErr w:type="spellEnd"/>
          </w:p>
        </w:tc>
        <w:tc>
          <w:tcPr>
            <w:tcW w:w="3936" w:type="dxa"/>
            <w:tcBorders>
              <w:bottom w:val="single" w:sz="4" w:space="0" w:color="auto"/>
            </w:tcBorders>
            <w:vAlign w:val="center"/>
          </w:tcPr>
          <w:p w:rsidR="0061460B" w:rsidRPr="002E0DCE" w:rsidRDefault="0061460B" w:rsidP="00FE2498">
            <w:pPr>
              <w:shd w:val="clear" w:color="auto" w:fill="FFFFFF"/>
              <w:jc w:val="center"/>
              <w:rPr>
                <w:rStyle w:val="aa"/>
                <w:i w:val="0"/>
                <w:color w:val="auto"/>
              </w:rPr>
            </w:pPr>
            <w:r w:rsidRPr="002E0DCE">
              <w:rPr>
                <w:rStyle w:val="aa"/>
                <w:i w:val="0"/>
                <w:color w:val="auto"/>
              </w:rPr>
              <w:t xml:space="preserve">от минус 60 </w:t>
            </w:r>
            <w:proofErr w:type="spellStart"/>
            <w:r w:rsidRPr="002E0DCE">
              <w:rPr>
                <w:rStyle w:val="aa"/>
                <w:i w:val="0"/>
                <w:color w:val="auto"/>
                <w:vertAlign w:val="superscript"/>
              </w:rPr>
              <w:t>о</w:t>
            </w:r>
            <w:r w:rsidRPr="002E0DCE">
              <w:rPr>
                <w:rStyle w:val="aa"/>
                <w:i w:val="0"/>
                <w:color w:val="auto"/>
              </w:rPr>
              <w:t>С</w:t>
            </w:r>
            <w:proofErr w:type="spellEnd"/>
            <w:r w:rsidRPr="002E0DCE">
              <w:rPr>
                <w:rStyle w:val="aa"/>
                <w:i w:val="0"/>
                <w:color w:val="auto"/>
              </w:rPr>
              <w:t xml:space="preserve"> до плюс 150 </w:t>
            </w:r>
            <w:proofErr w:type="spellStart"/>
            <w:r w:rsidRPr="002E0DCE">
              <w:rPr>
                <w:rStyle w:val="aa"/>
                <w:i w:val="0"/>
                <w:color w:val="auto"/>
                <w:vertAlign w:val="superscript"/>
              </w:rPr>
              <w:t>о</w:t>
            </w:r>
            <w:r w:rsidRPr="002E0DCE">
              <w:rPr>
                <w:rStyle w:val="aa"/>
                <w:i w:val="0"/>
                <w:color w:val="auto"/>
              </w:rPr>
              <w:t>С</w:t>
            </w:r>
            <w:proofErr w:type="spellEnd"/>
          </w:p>
          <w:p w:rsidR="0061460B" w:rsidRPr="002E0DCE" w:rsidRDefault="0061460B" w:rsidP="00FE2498">
            <w:pPr>
              <w:shd w:val="clear" w:color="auto" w:fill="FFFFFF"/>
              <w:jc w:val="center"/>
              <w:rPr>
                <w:rFonts w:eastAsia="Times New Roman"/>
                <w:i/>
                <w:lang w:eastAsia="ru-RU"/>
              </w:rPr>
            </w:pPr>
            <w:r w:rsidRPr="002E0DCE">
              <w:rPr>
                <w:rStyle w:val="aa"/>
                <w:i w:val="0"/>
                <w:color w:val="auto"/>
              </w:rPr>
              <w:t xml:space="preserve">От 150 до 180 </w:t>
            </w:r>
            <w:proofErr w:type="spellStart"/>
            <w:r w:rsidRPr="002E0DCE">
              <w:rPr>
                <w:rStyle w:val="aa"/>
                <w:i w:val="0"/>
                <w:color w:val="auto"/>
                <w:vertAlign w:val="superscript"/>
              </w:rPr>
              <w:t>о</w:t>
            </w:r>
            <w:r w:rsidRPr="002E0DCE">
              <w:rPr>
                <w:rStyle w:val="aa"/>
                <w:i w:val="0"/>
                <w:color w:val="auto"/>
              </w:rPr>
              <w:t>С</w:t>
            </w:r>
            <w:proofErr w:type="spellEnd"/>
            <w:r w:rsidRPr="002E0DCE">
              <w:rPr>
                <w:rStyle w:val="aa"/>
                <w:i w:val="0"/>
                <w:color w:val="auto"/>
              </w:rPr>
              <w:t xml:space="preserve"> кратковременно</w:t>
            </w:r>
          </w:p>
        </w:tc>
      </w:tr>
      <w:tr w:rsidR="0061460B" w:rsidRPr="002E0DCE" w:rsidTr="00FE2498">
        <w:trPr>
          <w:trHeight w:val="484"/>
          <w:jc w:val="center"/>
        </w:trPr>
        <w:tc>
          <w:tcPr>
            <w:tcW w:w="6433" w:type="dxa"/>
            <w:tcBorders>
              <w:bottom w:val="single" w:sz="4" w:space="0" w:color="auto"/>
            </w:tcBorders>
            <w:vAlign w:val="center"/>
          </w:tcPr>
          <w:p w:rsidR="0061460B" w:rsidRPr="002E0DCE" w:rsidRDefault="0061460B" w:rsidP="00FE2498">
            <w:pPr>
              <w:jc w:val="center"/>
              <w:rPr>
                <w:rStyle w:val="aa"/>
                <w:i w:val="0"/>
                <w:color w:val="auto"/>
              </w:rPr>
            </w:pPr>
            <w:r w:rsidRPr="002E0DCE">
              <w:rPr>
                <w:rStyle w:val="aa"/>
                <w:i w:val="0"/>
                <w:color w:val="auto"/>
              </w:rPr>
              <w:t>Срок службы покрытия</w:t>
            </w:r>
          </w:p>
        </w:tc>
        <w:tc>
          <w:tcPr>
            <w:tcW w:w="3936" w:type="dxa"/>
            <w:tcBorders>
              <w:bottom w:val="single" w:sz="4" w:space="0" w:color="auto"/>
            </w:tcBorders>
            <w:vAlign w:val="center"/>
          </w:tcPr>
          <w:p w:rsidR="0061460B" w:rsidRPr="002E0DCE" w:rsidRDefault="0061460B" w:rsidP="00FE2498">
            <w:pPr>
              <w:shd w:val="clear" w:color="auto" w:fill="FFFFFF"/>
              <w:jc w:val="center"/>
              <w:rPr>
                <w:rStyle w:val="aa"/>
                <w:i w:val="0"/>
                <w:color w:val="auto"/>
              </w:rPr>
            </w:pPr>
            <w:r w:rsidRPr="002E0DCE">
              <w:rPr>
                <w:rStyle w:val="aa"/>
                <w:i w:val="0"/>
                <w:color w:val="auto"/>
              </w:rPr>
              <w:t>не менее 10 лет</w:t>
            </w:r>
          </w:p>
        </w:tc>
      </w:tr>
      <w:tr w:rsidR="0061460B" w:rsidRPr="002E0DCE" w:rsidTr="00FE2498">
        <w:trPr>
          <w:trHeight w:val="484"/>
          <w:jc w:val="center"/>
        </w:trPr>
        <w:tc>
          <w:tcPr>
            <w:tcW w:w="6433" w:type="dxa"/>
            <w:tcBorders>
              <w:top w:val="single" w:sz="4" w:space="0" w:color="auto"/>
              <w:left w:val="single" w:sz="4" w:space="0" w:color="auto"/>
              <w:bottom w:val="single" w:sz="4" w:space="0" w:color="auto"/>
              <w:right w:val="single" w:sz="4" w:space="0" w:color="auto"/>
            </w:tcBorders>
            <w:shd w:val="clear" w:color="auto" w:fill="auto"/>
            <w:vAlign w:val="center"/>
          </w:tcPr>
          <w:p w:rsidR="0061460B" w:rsidRPr="002E0DCE" w:rsidRDefault="0061460B" w:rsidP="00FE2498">
            <w:pPr>
              <w:jc w:val="center"/>
            </w:pPr>
            <w:r w:rsidRPr="002E0DCE">
              <w:t>Способ нанесения</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61460B" w:rsidRPr="002E0DCE" w:rsidRDefault="0061460B" w:rsidP="00FE2498">
            <w:pPr>
              <w:jc w:val="center"/>
            </w:pPr>
            <w:r w:rsidRPr="002E0DCE">
              <w:t>кисть, валик, краскопульт</w:t>
            </w:r>
          </w:p>
        </w:tc>
      </w:tr>
      <w:tr w:rsidR="0061460B" w:rsidRPr="002E0DCE" w:rsidTr="00FE2498">
        <w:trPr>
          <w:trHeight w:val="484"/>
          <w:jc w:val="center"/>
        </w:trPr>
        <w:tc>
          <w:tcPr>
            <w:tcW w:w="6433" w:type="dxa"/>
            <w:tcBorders>
              <w:top w:val="single" w:sz="4" w:space="0" w:color="auto"/>
              <w:left w:val="single" w:sz="4" w:space="0" w:color="auto"/>
              <w:bottom w:val="single" w:sz="4" w:space="0" w:color="auto"/>
              <w:right w:val="single" w:sz="4" w:space="0" w:color="auto"/>
            </w:tcBorders>
            <w:shd w:val="clear" w:color="auto" w:fill="auto"/>
            <w:vAlign w:val="center"/>
          </w:tcPr>
          <w:p w:rsidR="0061460B" w:rsidRPr="002E0DCE" w:rsidRDefault="0061460B" w:rsidP="00FE2498">
            <w:pPr>
              <w:jc w:val="center"/>
              <w:rPr>
                <w:rStyle w:val="aa"/>
                <w:i w:val="0"/>
                <w:color w:val="auto"/>
              </w:rPr>
            </w:pPr>
            <w:r w:rsidRPr="002E0DCE">
              <w:rPr>
                <w:rStyle w:val="aa"/>
                <w:i w:val="0"/>
                <w:color w:val="auto"/>
              </w:rPr>
              <w:t>Срок хранения</w:t>
            </w:r>
          </w:p>
        </w:tc>
        <w:tc>
          <w:tcPr>
            <w:tcW w:w="3936" w:type="dxa"/>
            <w:tcBorders>
              <w:top w:val="single" w:sz="4" w:space="0" w:color="auto"/>
              <w:left w:val="single" w:sz="4" w:space="0" w:color="auto"/>
              <w:bottom w:val="single" w:sz="4" w:space="0" w:color="auto"/>
              <w:right w:val="single" w:sz="4" w:space="0" w:color="auto"/>
            </w:tcBorders>
            <w:shd w:val="clear" w:color="auto" w:fill="auto"/>
            <w:vAlign w:val="center"/>
          </w:tcPr>
          <w:p w:rsidR="0061460B" w:rsidRPr="002E0DCE" w:rsidRDefault="0061460B" w:rsidP="00FE2498">
            <w:pPr>
              <w:jc w:val="center"/>
              <w:rPr>
                <w:rStyle w:val="aa"/>
                <w:i w:val="0"/>
                <w:color w:val="auto"/>
              </w:rPr>
            </w:pPr>
            <w:r w:rsidRPr="002E0DCE">
              <w:rPr>
                <w:rStyle w:val="aa"/>
                <w:i w:val="0"/>
                <w:color w:val="auto"/>
              </w:rPr>
              <w:t>12 месяцев</w:t>
            </w:r>
          </w:p>
        </w:tc>
      </w:tr>
    </w:tbl>
    <w:p w:rsidR="0061460B" w:rsidRPr="002E0DCE" w:rsidRDefault="0061460B" w:rsidP="00FB7DDC">
      <w:pPr>
        <w:shd w:val="clear" w:color="auto" w:fill="FFFFFF"/>
        <w:rPr>
          <w:rStyle w:val="30"/>
          <w:rFonts w:cs="Times New Roman"/>
        </w:rPr>
      </w:pPr>
    </w:p>
    <w:p w:rsidR="0061460B" w:rsidRPr="002E0DCE" w:rsidRDefault="0061460B" w:rsidP="0061460B">
      <w:pPr>
        <w:rPr>
          <w:rStyle w:val="30"/>
          <w:rFonts w:cs="Times New Roman"/>
        </w:rPr>
      </w:pPr>
      <w:r w:rsidRPr="002E0DCE">
        <w:rPr>
          <w:rStyle w:val="30"/>
          <w:rFonts w:cs="Times New Roman"/>
        </w:rPr>
        <w:br w:type="page"/>
      </w:r>
    </w:p>
    <w:p w:rsidR="00FB7DDC" w:rsidRPr="002E0DCE" w:rsidRDefault="00F709D0" w:rsidP="003C4A0B">
      <w:pPr>
        <w:shd w:val="clear" w:color="auto" w:fill="FFFFFF"/>
        <w:spacing w:after="0"/>
        <w:rPr>
          <w:rFonts w:ascii="Times New Roman" w:eastAsia="Times New Roman" w:hAnsi="Times New Roman" w:cs="Times New Roman"/>
          <w:b/>
          <w:bCs/>
          <w:kern w:val="36"/>
          <w:sz w:val="24"/>
          <w:szCs w:val="24"/>
          <w:lang w:eastAsia="ru-RU"/>
        </w:rPr>
      </w:pPr>
      <w:bookmarkStart w:id="27" w:name="_Toc169775604"/>
      <w:r w:rsidRPr="002E0DCE">
        <w:rPr>
          <w:rStyle w:val="30"/>
          <w:rFonts w:cs="Times New Roman"/>
        </w:rPr>
        <w:lastRenderedPageBreak/>
        <w:t>ГРУНТ «КУРС 1025»</w:t>
      </w:r>
      <w:bookmarkEnd w:id="27"/>
      <w:r w:rsidRPr="002E0DCE">
        <w:rPr>
          <w:rFonts w:ascii="Times New Roman" w:eastAsia="Times New Roman" w:hAnsi="Times New Roman" w:cs="Times New Roman"/>
          <w:b/>
          <w:bCs/>
          <w:kern w:val="36"/>
          <w:sz w:val="24"/>
          <w:szCs w:val="24"/>
          <w:lang w:eastAsia="ru-RU"/>
        </w:rPr>
        <w:t xml:space="preserve"> </w:t>
      </w:r>
      <w:r w:rsidR="00393B6C" w:rsidRPr="002E0DCE">
        <w:rPr>
          <w:rFonts w:ascii="Times New Roman" w:eastAsia="Times New Roman" w:hAnsi="Times New Roman" w:cs="Times New Roman"/>
          <w:b/>
          <w:bCs/>
          <w:kern w:val="36"/>
          <w:sz w:val="24"/>
          <w:szCs w:val="24"/>
          <w:lang w:eastAsia="ru-RU"/>
        </w:rPr>
        <w:t>(Одобрен РКО и РМР)</w:t>
      </w:r>
    </w:p>
    <w:p w:rsidR="00FB7DDC" w:rsidRDefault="00FB7DDC" w:rsidP="003C4A0B">
      <w:pPr>
        <w:shd w:val="clear" w:color="auto" w:fill="FFFFFF"/>
        <w:spacing w:after="0"/>
        <w:rPr>
          <w:rFonts w:ascii="Times New Roman" w:eastAsia="Times New Roman" w:hAnsi="Times New Roman" w:cs="Times New Roman"/>
          <w:b/>
          <w:sz w:val="24"/>
          <w:szCs w:val="24"/>
          <w:lang w:eastAsia="ru-RU"/>
        </w:rPr>
      </w:pPr>
      <w:r w:rsidRPr="002E0DCE">
        <w:rPr>
          <w:rFonts w:ascii="Times New Roman" w:eastAsia="Times New Roman" w:hAnsi="Times New Roman" w:cs="Times New Roman"/>
          <w:b/>
          <w:sz w:val="24"/>
          <w:szCs w:val="24"/>
          <w:lang w:eastAsia="ru-RU"/>
        </w:rPr>
        <w:t>ТУ 20.30.22-009-37491760-2020</w:t>
      </w:r>
    </w:p>
    <w:p w:rsidR="003C4A0B" w:rsidRPr="002E0DCE" w:rsidRDefault="003C4A0B" w:rsidP="003C4A0B">
      <w:pPr>
        <w:shd w:val="clear" w:color="auto" w:fill="FFFFFF"/>
        <w:spacing w:after="0"/>
        <w:rPr>
          <w:rFonts w:ascii="Times New Roman" w:eastAsia="Times New Roman" w:hAnsi="Times New Roman" w:cs="Times New Roman"/>
          <w:b/>
          <w:sz w:val="24"/>
          <w:szCs w:val="24"/>
          <w:lang w:eastAsia="ru-RU"/>
        </w:rPr>
      </w:pPr>
    </w:p>
    <w:p w:rsidR="006178FF" w:rsidRPr="002E0DCE" w:rsidRDefault="006178FF" w:rsidP="00FB7DDC">
      <w:pPr>
        <w:shd w:val="clear" w:color="auto" w:fill="FFFFFF"/>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Двухкомпонентное полиуретановое</w:t>
      </w:r>
      <w:r w:rsidR="00FB7DDC" w:rsidRPr="002E0DCE">
        <w:rPr>
          <w:rFonts w:ascii="Times New Roman" w:hAnsi="Times New Roman" w:cs="Times New Roman"/>
          <w:sz w:val="24"/>
          <w:szCs w:val="24"/>
          <w:shd w:val="clear" w:color="auto" w:fill="FFFFFF"/>
        </w:rPr>
        <w:t xml:space="preserve"> покрытие холодного отверждения на основе синтетических смол            </w:t>
      </w:r>
    </w:p>
    <w:p w:rsidR="00FB7DDC" w:rsidRPr="002E0DCE" w:rsidRDefault="00FB7DDC" w:rsidP="00FB7DDC">
      <w:pPr>
        <w:shd w:val="clear" w:color="auto" w:fill="FFFFFF"/>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Цвет: красно-коричневый</w:t>
      </w:r>
    </w:p>
    <w:p w:rsidR="00FB7DDC" w:rsidRPr="002E0DCE" w:rsidRDefault="00FB7DDC" w:rsidP="00FB7DDC">
      <w:pPr>
        <w:shd w:val="clear" w:color="auto" w:fill="FFFFFF"/>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Поставляется как комплект из двух компонентов</w:t>
      </w:r>
    </w:p>
    <w:p w:rsidR="00FB7DDC" w:rsidRPr="002E0DCE" w:rsidRDefault="003741E7" w:rsidP="00FB7DDC">
      <w:pPr>
        <w:shd w:val="clear" w:color="auto" w:fill="FFFFFF"/>
        <w:jc w:val="both"/>
        <w:rPr>
          <w:rFonts w:ascii="Times New Roman" w:eastAsia="Times New Roman" w:hAnsi="Times New Roman" w:cs="Times New Roman"/>
          <w:sz w:val="24"/>
          <w:szCs w:val="24"/>
          <w:lang w:eastAsia="ru-RU"/>
        </w:rPr>
      </w:pPr>
      <w:r w:rsidRPr="002E0DCE">
        <w:rPr>
          <w:rFonts w:ascii="Times New Roman" w:hAnsi="Times New Roman" w:cs="Times New Roman"/>
          <w:sz w:val="24"/>
          <w:szCs w:val="24"/>
          <w:shd w:val="clear" w:color="auto" w:fill="FFFFFF"/>
        </w:rPr>
        <w:t>(компонент 2</w:t>
      </w:r>
      <w:r w:rsidR="00FB7DDC" w:rsidRPr="002E0DCE">
        <w:rPr>
          <w:rFonts w:ascii="Times New Roman" w:hAnsi="Times New Roman" w:cs="Times New Roman"/>
          <w:sz w:val="24"/>
          <w:szCs w:val="24"/>
          <w:shd w:val="clear" w:color="auto" w:fill="FFFFFF"/>
        </w:rPr>
        <w:t xml:space="preserve"> – пигменти</w:t>
      </w:r>
      <w:r w:rsidRPr="002E0DCE">
        <w:rPr>
          <w:rFonts w:ascii="Times New Roman" w:hAnsi="Times New Roman" w:cs="Times New Roman"/>
          <w:sz w:val="24"/>
          <w:szCs w:val="24"/>
          <w:shd w:val="clear" w:color="auto" w:fill="FFFFFF"/>
        </w:rPr>
        <w:t>рованная основа; компонент 1</w:t>
      </w:r>
      <w:r w:rsidR="00FB7DDC" w:rsidRPr="002E0DCE">
        <w:rPr>
          <w:rFonts w:ascii="Times New Roman" w:hAnsi="Times New Roman" w:cs="Times New Roman"/>
          <w:sz w:val="24"/>
          <w:szCs w:val="24"/>
          <w:shd w:val="clear" w:color="auto" w:fill="FFFFFF"/>
        </w:rPr>
        <w:t xml:space="preserve"> – отвердитель).</w:t>
      </w:r>
    </w:p>
    <w:p w:rsidR="00FB7DDC" w:rsidRPr="002E0DCE" w:rsidRDefault="00FB7DDC" w:rsidP="005B691D">
      <w:pPr>
        <w:rPr>
          <w:rFonts w:ascii="Times New Roman" w:hAnsi="Times New Roman" w:cs="Times New Roman"/>
          <w:b/>
          <w:sz w:val="24"/>
          <w:szCs w:val="24"/>
          <w:lang w:eastAsia="ru-RU"/>
        </w:rPr>
      </w:pPr>
      <w:r w:rsidRPr="002E0DCE">
        <w:rPr>
          <w:rFonts w:ascii="Times New Roman" w:hAnsi="Times New Roman" w:cs="Times New Roman"/>
          <w:b/>
          <w:sz w:val="24"/>
          <w:szCs w:val="24"/>
          <w:lang w:eastAsia="ru-RU"/>
        </w:rPr>
        <w:t>НАЗНАЧЕНИЕ</w:t>
      </w:r>
    </w:p>
    <w:p w:rsidR="00FB7DDC" w:rsidRPr="002E0DCE" w:rsidRDefault="00FB7DDC" w:rsidP="00FB7DDC">
      <w:pPr>
        <w:shd w:val="clear" w:color="auto" w:fill="FFFFFF"/>
        <w:spacing w:before="192" w:after="192"/>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Предназначена для</w:t>
      </w:r>
      <w:r w:rsidRPr="002E0DCE">
        <w:rPr>
          <w:rFonts w:ascii="Times New Roman" w:hAnsi="Times New Roman" w:cs="Times New Roman"/>
          <w:sz w:val="24"/>
          <w:szCs w:val="24"/>
        </w:rPr>
        <w:t xml:space="preserve"> защиты</w:t>
      </w:r>
      <w:r w:rsidRPr="002E0DCE">
        <w:rPr>
          <w:rFonts w:ascii="Times New Roman" w:hAnsi="Times New Roman" w:cs="Times New Roman"/>
          <w:spacing w:val="-9"/>
          <w:sz w:val="24"/>
          <w:szCs w:val="24"/>
        </w:rPr>
        <w:t xml:space="preserve"> </w:t>
      </w:r>
      <w:r w:rsidRPr="002E0DCE">
        <w:rPr>
          <w:rFonts w:ascii="Times New Roman" w:hAnsi="Times New Roman" w:cs="Times New Roman"/>
          <w:sz w:val="24"/>
          <w:szCs w:val="24"/>
        </w:rPr>
        <w:t>от</w:t>
      </w:r>
      <w:r w:rsidRPr="002E0DCE">
        <w:rPr>
          <w:rFonts w:ascii="Times New Roman" w:hAnsi="Times New Roman" w:cs="Times New Roman"/>
          <w:spacing w:val="-9"/>
          <w:sz w:val="24"/>
          <w:szCs w:val="24"/>
        </w:rPr>
        <w:t xml:space="preserve"> </w:t>
      </w:r>
      <w:r w:rsidRPr="002E0DCE">
        <w:rPr>
          <w:rFonts w:ascii="Times New Roman" w:hAnsi="Times New Roman" w:cs="Times New Roman"/>
          <w:sz w:val="24"/>
          <w:szCs w:val="24"/>
        </w:rPr>
        <w:t>наружной</w:t>
      </w:r>
      <w:r w:rsidRPr="002E0DCE">
        <w:rPr>
          <w:rFonts w:ascii="Times New Roman" w:hAnsi="Times New Roman" w:cs="Times New Roman"/>
          <w:spacing w:val="-9"/>
          <w:sz w:val="24"/>
          <w:szCs w:val="24"/>
        </w:rPr>
        <w:t xml:space="preserve"> </w:t>
      </w:r>
      <w:r w:rsidRPr="002E0DCE">
        <w:rPr>
          <w:rFonts w:ascii="Times New Roman" w:hAnsi="Times New Roman" w:cs="Times New Roman"/>
          <w:sz w:val="24"/>
          <w:szCs w:val="24"/>
        </w:rPr>
        <w:t>коррозии</w:t>
      </w:r>
      <w:r w:rsidRPr="002E0DCE">
        <w:rPr>
          <w:rFonts w:ascii="Times New Roman" w:hAnsi="Times New Roman" w:cs="Times New Roman"/>
          <w:spacing w:val="-9"/>
          <w:sz w:val="24"/>
          <w:szCs w:val="24"/>
        </w:rPr>
        <w:t xml:space="preserve"> </w:t>
      </w:r>
      <w:r w:rsidRPr="002E0DCE">
        <w:rPr>
          <w:rFonts w:ascii="Times New Roman" w:hAnsi="Times New Roman" w:cs="Times New Roman"/>
          <w:sz w:val="24"/>
          <w:szCs w:val="24"/>
        </w:rPr>
        <w:t>труб</w:t>
      </w:r>
      <w:r w:rsidRPr="002E0DCE">
        <w:rPr>
          <w:rFonts w:ascii="Times New Roman" w:eastAsia="Times New Roman" w:hAnsi="Times New Roman" w:cs="Times New Roman"/>
          <w:sz w:val="24"/>
          <w:szCs w:val="24"/>
          <w:lang w:eastAsia="ru-RU"/>
        </w:rPr>
        <w:t>, металлоконструкций, применяется в комплексных системах защиты подводной части, района переменной ватерлинии корпусов судов, антикоррозионной защиты надстроек, металлоконструкций</w:t>
      </w:r>
      <w:r w:rsidR="00CE07A2" w:rsidRPr="002E0DCE">
        <w:rPr>
          <w:rFonts w:ascii="Times New Roman" w:eastAsia="Times New Roman" w:hAnsi="Times New Roman" w:cs="Times New Roman"/>
          <w:sz w:val="24"/>
          <w:szCs w:val="24"/>
          <w:lang w:eastAsia="ru-RU"/>
        </w:rPr>
        <w:t xml:space="preserve"> и </w:t>
      </w:r>
      <w:r w:rsidR="00C134F1" w:rsidRPr="002E0DCE">
        <w:rPr>
          <w:rFonts w:ascii="Times New Roman" w:eastAsia="Times New Roman" w:hAnsi="Times New Roman" w:cs="Times New Roman"/>
          <w:sz w:val="24"/>
          <w:szCs w:val="24"/>
          <w:lang w:eastAsia="ru-RU"/>
        </w:rPr>
        <w:t>металлоконструкций гидротехнических</w:t>
      </w:r>
      <w:r w:rsidRPr="002E0DCE">
        <w:rPr>
          <w:rFonts w:ascii="Times New Roman" w:eastAsia="Times New Roman" w:hAnsi="Times New Roman" w:cs="Times New Roman"/>
          <w:sz w:val="24"/>
          <w:szCs w:val="24"/>
          <w:lang w:eastAsia="ru-RU"/>
        </w:rPr>
        <w:t xml:space="preserve"> сооружений, а также является грунтовочным слоем перед нанесением самовыравнивающего полимерного пола «Курс ПП»</w:t>
      </w:r>
      <w:r w:rsidR="00570EC6">
        <w:rPr>
          <w:rFonts w:ascii="Times New Roman" w:eastAsia="Times New Roman" w:hAnsi="Times New Roman" w:cs="Times New Roman"/>
          <w:sz w:val="24"/>
          <w:szCs w:val="24"/>
          <w:lang w:eastAsia="ru-RU"/>
        </w:rPr>
        <w:t>, «Курс 2214», «Курс 1236»</w:t>
      </w:r>
      <w:r w:rsidRPr="002E0DCE">
        <w:rPr>
          <w:rFonts w:ascii="Times New Roman" w:eastAsia="Times New Roman" w:hAnsi="Times New Roman" w:cs="Times New Roman"/>
          <w:sz w:val="24"/>
          <w:szCs w:val="24"/>
          <w:lang w:eastAsia="ru-RU"/>
        </w:rPr>
        <w:t>.</w:t>
      </w:r>
    </w:p>
    <w:p w:rsidR="00FB7DDC" w:rsidRPr="002E0DCE" w:rsidRDefault="00FB7DDC" w:rsidP="00FB7DDC">
      <w:pPr>
        <w:shd w:val="clear" w:color="auto" w:fill="FFFFFF"/>
        <w:spacing w:before="120"/>
        <w:jc w:val="both"/>
        <w:outlineLvl w:val="3"/>
        <w:rPr>
          <w:rFonts w:ascii="Times New Roman" w:eastAsia="Times New Roman" w:hAnsi="Times New Roman" w:cs="Times New Roman"/>
          <w:b/>
          <w:bCs/>
          <w:sz w:val="24"/>
          <w:szCs w:val="24"/>
          <w:lang w:eastAsia="ru-RU"/>
        </w:rPr>
      </w:pPr>
      <w:r w:rsidRPr="002E0DCE">
        <w:rPr>
          <w:rFonts w:ascii="Times New Roman" w:eastAsia="Times New Roman" w:hAnsi="Times New Roman" w:cs="Times New Roman"/>
          <w:b/>
          <w:bCs/>
          <w:sz w:val="24"/>
          <w:szCs w:val="24"/>
          <w:lang w:eastAsia="ru-RU"/>
        </w:rPr>
        <w:t>ТЕХНИЧЕСКИЕ ХАРАКТЕРИСТИКИ</w:t>
      </w:r>
    </w:p>
    <w:tbl>
      <w:tblPr>
        <w:tblStyle w:val="a8"/>
        <w:tblW w:w="0" w:type="auto"/>
        <w:jc w:val="center"/>
        <w:tblLook w:val="04A0"/>
      </w:tblPr>
      <w:tblGrid>
        <w:gridCol w:w="6459"/>
        <w:gridCol w:w="3950"/>
      </w:tblGrid>
      <w:tr w:rsidR="00FB7DDC" w:rsidRPr="002E0DCE" w:rsidTr="00E70C02">
        <w:trPr>
          <w:trHeight w:val="245"/>
          <w:jc w:val="center"/>
        </w:trPr>
        <w:tc>
          <w:tcPr>
            <w:tcW w:w="6459" w:type="dxa"/>
            <w:vAlign w:val="center"/>
          </w:tcPr>
          <w:p w:rsidR="00FB7DDC" w:rsidRPr="002E0DCE" w:rsidRDefault="00FB7DDC" w:rsidP="00E70C02">
            <w:pPr>
              <w:jc w:val="center"/>
              <w:rPr>
                <w:rStyle w:val="aa"/>
                <w:i w:val="0"/>
                <w:color w:val="auto"/>
              </w:rPr>
            </w:pPr>
            <w:r w:rsidRPr="002E0DCE">
              <w:rPr>
                <w:rStyle w:val="aa"/>
                <w:i w:val="0"/>
                <w:color w:val="auto"/>
              </w:rPr>
              <w:t>Обозначение условий эксплуатации по ГОСТ 9.104-2018 и ГОСТ 9.401-2018</w:t>
            </w:r>
          </w:p>
        </w:tc>
        <w:tc>
          <w:tcPr>
            <w:tcW w:w="3950" w:type="dxa"/>
            <w:vAlign w:val="center"/>
          </w:tcPr>
          <w:p w:rsidR="00FB7DDC" w:rsidRPr="002E0DCE" w:rsidRDefault="00FB7DDC" w:rsidP="00E70C02">
            <w:pPr>
              <w:jc w:val="center"/>
              <w:rPr>
                <w:rStyle w:val="aa"/>
                <w:i w:val="0"/>
                <w:color w:val="auto"/>
                <w:vertAlign w:val="subscript"/>
              </w:rPr>
            </w:pPr>
            <w:r w:rsidRPr="002E0DCE">
              <w:rPr>
                <w:rStyle w:val="aa"/>
                <w:i w:val="0"/>
                <w:color w:val="auto"/>
              </w:rPr>
              <w:t>УХЛ1; УХЛ2; ХЛ1; У1; У2; ОМ1; О1; Т1; Т2; В1,4,6,7,8</w:t>
            </w:r>
            <w:r w:rsidR="00C134F1" w:rsidRPr="002E0DCE">
              <w:rPr>
                <w:rStyle w:val="aa"/>
                <w:i w:val="0"/>
                <w:color w:val="auto"/>
              </w:rPr>
              <w:t>,</w:t>
            </w:r>
            <w:r w:rsidRPr="002E0DCE">
              <w:rPr>
                <w:rStyle w:val="aa"/>
                <w:i w:val="0"/>
                <w:color w:val="auto"/>
              </w:rPr>
              <w:t xml:space="preserve"> </w:t>
            </w:r>
            <w:r w:rsidRPr="002E0DCE">
              <w:rPr>
                <w:rStyle w:val="aa"/>
                <w:i w:val="0"/>
                <w:color w:val="auto"/>
                <w:vertAlign w:val="subscript"/>
              </w:rPr>
              <w:t xml:space="preserve">100 </w:t>
            </w:r>
            <w:proofErr w:type="spellStart"/>
            <w:r w:rsidRPr="002E0DCE">
              <w:rPr>
                <w:rStyle w:val="aa"/>
                <w:i w:val="0"/>
                <w:color w:val="auto"/>
                <w:vertAlign w:val="superscript"/>
              </w:rPr>
              <w:t>о</w:t>
            </w:r>
            <w:r w:rsidRPr="002E0DCE">
              <w:rPr>
                <w:rStyle w:val="aa"/>
                <w:i w:val="0"/>
                <w:color w:val="auto"/>
                <w:vertAlign w:val="subscript"/>
              </w:rPr>
              <w:t>С</w:t>
            </w:r>
            <w:proofErr w:type="spellEnd"/>
          </w:p>
        </w:tc>
      </w:tr>
      <w:tr w:rsidR="00FB7DDC" w:rsidRPr="002E0DCE" w:rsidTr="00E70C02">
        <w:trPr>
          <w:trHeight w:val="245"/>
          <w:jc w:val="center"/>
        </w:trPr>
        <w:tc>
          <w:tcPr>
            <w:tcW w:w="6459" w:type="dxa"/>
            <w:vAlign w:val="center"/>
          </w:tcPr>
          <w:p w:rsidR="00FB7DDC" w:rsidRPr="002E0DCE" w:rsidRDefault="00FB7DDC" w:rsidP="00E70C02">
            <w:pPr>
              <w:jc w:val="center"/>
              <w:rPr>
                <w:rStyle w:val="aa"/>
                <w:i w:val="0"/>
                <w:color w:val="auto"/>
              </w:rPr>
            </w:pPr>
            <w:r w:rsidRPr="002E0DCE">
              <w:rPr>
                <w:rStyle w:val="aa"/>
                <w:i w:val="0"/>
                <w:color w:val="auto"/>
              </w:rPr>
              <w:t>Степень отчистки поверхности металла перед нанесением (по ГОСТ 9.402-2004 или St2 по ГОСТ Р ИСО 8501-1-2014)</w:t>
            </w:r>
          </w:p>
        </w:tc>
        <w:tc>
          <w:tcPr>
            <w:tcW w:w="3950" w:type="dxa"/>
            <w:vAlign w:val="center"/>
          </w:tcPr>
          <w:p w:rsidR="00FB7DDC" w:rsidRPr="002E0DCE" w:rsidRDefault="00FB7DDC" w:rsidP="00E70C02">
            <w:pPr>
              <w:jc w:val="center"/>
              <w:rPr>
                <w:rStyle w:val="aa"/>
                <w:i w:val="0"/>
                <w:color w:val="auto"/>
              </w:rPr>
            </w:pPr>
            <w:r w:rsidRPr="002E0DCE">
              <w:rPr>
                <w:rStyle w:val="aa"/>
                <w:i w:val="0"/>
                <w:color w:val="auto"/>
              </w:rPr>
              <w:t>3 степень</w:t>
            </w:r>
          </w:p>
        </w:tc>
      </w:tr>
      <w:tr w:rsidR="00FB7DDC" w:rsidRPr="002E0DCE" w:rsidTr="00E70C02">
        <w:trPr>
          <w:trHeight w:val="245"/>
          <w:jc w:val="center"/>
        </w:trPr>
        <w:tc>
          <w:tcPr>
            <w:tcW w:w="6459"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Вязкость по ВЗ-246</w:t>
            </w:r>
            <w:r w:rsidR="00A80B0B" w:rsidRPr="002E0DCE">
              <w:rPr>
                <w:rFonts w:eastAsia="Times New Roman"/>
                <w:lang w:eastAsia="ru-RU"/>
              </w:rPr>
              <w:t xml:space="preserve"> при 20</w:t>
            </w:r>
            <w:r w:rsidR="00A80B0B" w:rsidRPr="002E0DCE">
              <w:rPr>
                <w:rFonts w:eastAsia="Times New Roman"/>
                <w:vertAlign w:val="superscript"/>
                <w:lang w:eastAsia="ru-RU"/>
              </w:rPr>
              <w:t>0</w:t>
            </w:r>
            <w:r w:rsidR="00A80B0B" w:rsidRPr="002E0DCE">
              <w:rPr>
                <w:rFonts w:eastAsia="Times New Roman"/>
                <w:lang w:eastAsia="ru-RU"/>
              </w:rPr>
              <w:t>С</w:t>
            </w:r>
            <w:r w:rsidRPr="002E0DCE">
              <w:rPr>
                <w:rFonts w:eastAsia="Times New Roman"/>
                <w:lang w:eastAsia="ru-RU"/>
              </w:rPr>
              <w:t>, с</w:t>
            </w:r>
          </w:p>
        </w:tc>
        <w:tc>
          <w:tcPr>
            <w:tcW w:w="3950"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50-55</w:t>
            </w:r>
          </w:p>
        </w:tc>
      </w:tr>
      <w:tr w:rsidR="00FB7DDC" w:rsidRPr="002E0DCE" w:rsidTr="00E70C02">
        <w:trPr>
          <w:trHeight w:val="245"/>
          <w:jc w:val="center"/>
        </w:trPr>
        <w:tc>
          <w:tcPr>
            <w:tcW w:w="6459"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Расход материала г/м²    (рекомендуется два слоя)</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130-150</w:t>
            </w:r>
          </w:p>
        </w:tc>
      </w:tr>
      <w:tr w:rsidR="00FB7DDC" w:rsidRPr="002E0DCE" w:rsidTr="00E70C02">
        <w:trPr>
          <w:trHeight w:val="245"/>
          <w:jc w:val="center"/>
        </w:trPr>
        <w:tc>
          <w:tcPr>
            <w:tcW w:w="6459" w:type="dxa"/>
            <w:tcBorders>
              <w:bottom w:val="single" w:sz="4" w:space="0" w:color="auto"/>
            </w:tcBorders>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Время высыхания</w:t>
            </w:r>
            <w:r w:rsidRPr="002E0DCE">
              <w:t xml:space="preserve"> </w:t>
            </w:r>
            <w:r w:rsidRPr="002E0DCE">
              <w:rPr>
                <w:rFonts w:eastAsia="Times New Roman"/>
                <w:lang w:eastAsia="ru-RU"/>
              </w:rPr>
              <w:t>до степени 3 (по ГОСТ 19007) , ч, не более</w:t>
            </w:r>
          </w:p>
        </w:tc>
        <w:tc>
          <w:tcPr>
            <w:tcW w:w="3950" w:type="dxa"/>
            <w:tcBorders>
              <w:bottom w:val="single" w:sz="4" w:space="0" w:color="auto"/>
            </w:tcBorders>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4</w:t>
            </w:r>
          </w:p>
        </w:tc>
      </w:tr>
      <w:tr w:rsidR="00FB7DDC" w:rsidRPr="002E0DCE" w:rsidTr="00E70C02">
        <w:trPr>
          <w:trHeight w:val="245"/>
          <w:jc w:val="center"/>
        </w:trPr>
        <w:tc>
          <w:tcPr>
            <w:tcW w:w="6459" w:type="dxa"/>
            <w:tcBorders>
              <w:top w:val="single" w:sz="4" w:space="0" w:color="auto"/>
            </w:tcBorders>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Жизнеспособность</w:t>
            </w:r>
            <w:r w:rsidR="00A80B0B" w:rsidRPr="002E0DCE">
              <w:rPr>
                <w:rFonts w:eastAsia="Times New Roman"/>
                <w:lang w:eastAsia="ru-RU"/>
              </w:rPr>
              <w:t xml:space="preserve"> при 20</w:t>
            </w:r>
            <w:r w:rsidR="00A80B0B" w:rsidRPr="002E0DCE">
              <w:rPr>
                <w:rFonts w:eastAsia="Times New Roman"/>
                <w:vertAlign w:val="superscript"/>
                <w:lang w:eastAsia="ru-RU"/>
              </w:rPr>
              <w:t>0</w:t>
            </w:r>
            <w:r w:rsidR="00A80B0B" w:rsidRPr="002E0DCE">
              <w:rPr>
                <w:rFonts w:eastAsia="Times New Roman"/>
                <w:lang w:eastAsia="ru-RU"/>
              </w:rPr>
              <w:t>С</w:t>
            </w:r>
            <w:r w:rsidRPr="002E0DCE">
              <w:rPr>
                <w:rFonts w:eastAsia="Times New Roman"/>
                <w:lang w:eastAsia="ru-RU"/>
              </w:rPr>
              <w:t>, ч, не менее</w:t>
            </w:r>
          </w:p>
        </w:tc>
        <w:tc>
          <w:tcPr>
            <w:tcW w:w="3950" w:type="dxa"/>
            <w:tcBorders>
              <w:top w:val="single" w:sz="4" w:space="0" w:color="auto"/>
            </w:tcBorders>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3</w:t>
            </w:r>
          </w:p>
        </w:tc>
      </w:tr>
      <w:tr w:rsidR="00FB7DDC" w:rsidRPr="002E0DCE" w:rsidTr="00E70C02">
        <w:trPr>
          <w:trHeight w:val="245"/>
          <w:jc w:val="center"/>
        </w:trPr>
        <w:tc>
          <w:tcPr>
            <w:tcW w:w="6459" w:type="dxa"/>
            <w:vAlign w:val="center"/>
          </w:tcPr>
          <w:p w:rsidR="00FB7DDC" w:rsidRPr="002E0DCE" w:rsidRDefault="00FB7DDC" w:rsidP="00E70C02">
            <w:pPr>
              <w:contextualSpacing/>
              <w:jc w:val="center"/>
              <w:rPr>
                <w:rStyle w:val="aa"/>
                <w:i w:val="0"/>
                <w:color w:val="auto"/>
              </w:rPr>
            </w:pPr>
            <w:r w:rsidRPr="002E0DCE">
              <w:rPr>
                <w:rStyle w:val="aa"/>
                <w:i w:val="0"/>
                <w:color w:val="auto"/>
              </w:rPr>
              <w:t>Адгезия материала к основанию методом отрыва, МПа</w:t>
            </w:r>
          </w:p>
          <w:p w:rsidR="00FB7DDC" w:rsidRPr="002E0DCE" w:rsidRDefault="00FB7DDC" w:rsidP="00E70C02">
            <w:pPr>
              <w:contextualSpacing/>
              <w:jc w:val="center"/>
              <w:rPr>
                <w:rStyle w:val="aa"/>
                <w:i w:val="0"/>
                <w:color w:val="auto"/>
              </w:rPr>
            </w:pPr>
            <w:r w:rsidRPr="002E0DCE">
              <w:rPr>
                <w:rStyle w:val="aa"/>
                <w:i w:val="0"/>
                <w:color w:val="auto"/>
              </w:rPr>
              <w:t xml:space="preserve">(ГОСТ 32299-2013, </w:t>
            </w:r>
            <w:r w:rsidRPr="002E0DCE">
              <w:rPr>
                <w:rStyle w:val="aa"/>
                <w:i w:val="0"/>
                <w:color w:val="auto"/>
                <w:lang w:val="en-US"/>
              </w:rPr>
              <w:t>ISO 16276-1</w:t>
            </w:r>
            <w:r w:rsidRPr="002E0DCE">
              <w:rPr>
                <w:rStyle w:val="aa"/>
                <w:i w:val="0"/>
                <w:color w:val="auto"/>
              </w:rPr>
              <w:t>:2007)</w:t>
            </w:r>
          </w:p>
        </w:tc>
        <w:tc>
          <w:tcPr>
            <w:tcW w:w="3950" w:type="dxa"/>
            <w:vAlign w:val="center"/>
          </w:tcPr>
          <w:p w:rsidR="00FB7DDC" w:rsidRPr="002E0DCE" w:rsidRDefault="00FB7DDC" w:rsidP="00E70C02">
            <w:pPr>
              <w:jc w:val="center"/>
              <w:rPr>
                <w:rStyle w:val="aa"/>
                <w:i w:val="0"/>
                <w:color w:val="auto"/>
              </w:rPr>
            </w:pPr>
            <w:r w:rsidRPr="002E0DCE">
              <w:rPr>
                <w:rStyle w:val="aa"/>
                <w:i w:val="0"/>
                <w:color w:val="auto"/>
              </w:rPr>
              <w:t>3</w:t>
            </w:r>
          </w:p>
        </w:tc>
      </w:tr>
      <w:tr w:rsidR="00FB7DDC" w:rsidRPr="002E0DCE" w:rsidTr="00E70C02">
        <w:trPr>
          <w:trHeight w:val="245"/>
          <w:jc w:val="center"/>
        </w:trPr>
        <w:tc>
          <w:tcPr>
            <w:tcW w:w="6459" w:type="dxa"/>
            <w:vAlign w:val="center"/>
          </w:tcPr>
          <w:p w:rsidR="00FB7DDC" w:rsidRPr="002E0DCE" w:rsidRDefault="00FB7DDC" w:rsidP="00E70C02">
            <w:pPr>
              <w:jc w:val="center"/>
              <w:rPr>
                <w:rStyle w:val="aa"/>
                <w:i w:val="0"/>
                <w:iCs w:val="0"/>
                <w:color w:val="auto"/>
              </w:rPr>
            </w:pPr>
            <w:r w:rsidRPr="002E0DCE">
              <w:t>Адгезия по методу решетчатых надрезов, балл                              (ГОСТ 15140-78 (раздел 2)</w:t>
            </w:r>
          </w:p>
        </w:tc>
        <w:tc>
          <w:tcPr>
            <w:tcW w:w="3950" w:type="dxa"/>
            <w:vAlign w:val="center"/>
          </w:tcPr>
          <w:p w:rsidR="00FB7DDC" w:rsidRPr="002E0DCE" w:rsidRDefault="00FB7DDC" w:rsidP="00E70C02">
            <w:pPr>
              <w:jc w:val="center"/>
              <w:rPr>
                <w:rStyle w:val="aa"/>
                <w:i w:val="0"/>
                <w:color w:val="auto"/>
                <w:lang w:val="en-US"/>
              </w:rPr>
            </w:pPr>
            <w:r w:rsidRPr="002E0DCE">
              <w:rPr>
                <w:rStyle w:val="aa"/>
                <w:i w:val="0"/>
                <w:color w:val="auto"/>
                <w:lang w:val="en-US"/>
              </w:rPr>
              <w:t>1</w:t>
            </w:r>
          </w:p>
        </w:tc>
      </w:tr>
      <w:tr w:rsidR="00FB7DDC" w:rsidRPr="002E0DCE" w:rsidTr="00E70C02">
        <w:trPr>
          <w:trHeight w:val="245"/>
          <w:jc w:val="center"/>
        </w:trPr>
        <w:tc>
          <w:tcPr>
            <w:tcW w:w="6459"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Истирание за 500 циклов, г/м</w:t>
            </w:r>
            <w:r w:rsidRPr="002E0DCE">
              <w:rPr>
                <w:rFonts w:eastAsia="Times New Roman"/>
                <w:vertAlign w:val="superscript"/>
                <w:lang w:eastAsia="ru-RU"/>
              </w:rPr>
              <w:t>2</w:t>
            </w:r>
            <w:r w:rsidRPr="002E0DCE">
              <w:rPr>
                <w:rFonts w:eastAsia="Times New Roman"/>
                <w:lang w:eastAsia="ru-RU"/>
              </w:rPr>
              <w:t>, не более</w:t>
            </w:r>
          </w:p>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Потеря в толщине, мкм, не более</w:t>
            </w:r>
          </w:p>
        </w:tc>
        <w:tc>
          <w:tcPr>
            <w:tcW w:w="3950"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0,4</w:t>
            </w:r>
          </w:p>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0,3</w:t>
            </w:r>
          </w:p>
        </w:tc>
      </w:tr>
      <w:tr w:rsidR="00FB7DDC" w:rsidRPr="002E0DCE" w:rsidTr="00E70C02">
        <w:trPr>
          <w:trHeight w:val="265"/>
          <w:jc w:val="center"/>
        </w:trPr>
        <w:tc>
          <w:tcPr>
            <w:tcW w:w="6459" w:type="dxa"/>
            <w:shd w:val="clear" w:color="auto" w:fill="auto"/>
            <w:vAlign w:val="center"/>
          </w:tcPr>
          <w:p w:rsidR="00FB7DDC" w:rsidRPr="002E0DCE" w:rsidRDefault="00FB7DDC" w:rsidP="00E70C02">
            <w:pPr>
              <w:contextualSpacing/>
              <w:jc w:val="center"/>
              <w:rPr>
                <w:rStyle w:val="aa"/>
                <w:i w:val="0"/>
                <w:color w:val="auto"/>
              </w:rPr>
            </w:pPr>
            <w:r w:rsidRPr="002E0DCE">
              <w:rPr>
                <w:rStyle w:val="aa"/>
                <w:i w:val="0"/>
                <w:color w:val="auto"/>
              </w:rPr>
              <w:t xml:space="preserve">Эластичность пленки при изгибе, мм, не более (метод испытания ГОСТ 6806, Соответствует норме ГОСТ </w:t>
            </w:r>
            <w:proofErr w:type="gramStart"/>
            <w:r w:rsidRPr="002E0DCE">
              <w:rPr>
                <w:rStyle w:val="aa"/>
                <w:i w:val="0"/>
                <w:color w:val="auto"/>
              </w:rPr>
              <w:t>Р</w:t>
            </w:r>
            <w:proofErr w:type="gramEnd"/>
            <w:r w:rsidRPr="002E0DCE">
              <w:rPr>
                <w:rStyle w:val="aa"/>
                <w:i w:val="0"/>
                <w:color w:val="auto"/>
              </w:rPr>
              <w:t xml:space="preserve"> 51693-2000)</w:t>
            </w:r>
          </w:p>
          <w:p w:rsidR="00FB7DDC" w:rsidRPr="002E0DCE" w:rsidRDefault="00FB7DDC" w:rsidP="00E70C02">
            <w:pPr>
              <w:contextualSpacing/>
              <w:jc w:val="center"/>
              <w:rPr>
                <w:rStyle w:val="aa"/>
                <w:i w:val="0"/>
                <w:color w:val="auto"/>
              </w:rPr>
            </w:pPr>
          </w:p>
        </w:tc>
        <w:tc>
          <w:tcPr>
            <w:tcW w:w="3950" w:type="dxa"/>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1</w:t>
            </w:r>
          </w:p>
        </w:tc>
      </w:tr>
      <w:tr w:rsidR="00FB7DDC" w:rsidRPr="002E0DCE" w:rsidTr="00E70C02">
        <w:trPr>
          <w:trHeight w:val="245"/>
          <w:jc w:val="center"/>
        </w:trPr>
        <w:tc>
          <w:tcPr>
            <w:tcW w:w="6459" w:type="dxa"/>
            <w:vAlign w:val="center"/>
          </w:tcPr>
          <w:p w:rsidR="00FB7DDC" w:rsidRPr="002E0DCE" w:rsidRDefault="00FB7DDC" w:rsidP="00E70C02">
            <w:pPr>
              <w:jc w:val="center"/>
              <w:rPr>
                <w:rStyle w:val="aa"/>
                <w:i w:val="0"/>
                <w:color w:val="auto"/>
              </w:rPr>
            </w:pPr>
            <w:r w:rsidRPr="002E0DCE">
              <w:rPr>
                <w:rStyle w:val="aa"/>
                <w:i w:val="0"/>
                <w:color w:val="auto"/>
              </w:rPr>
              <w:t>Прочность покрытия при ударе, см, не менее</w:t>
            </w:r>
          </w:p>
          <w:p w:rsidR="00FB7DDC" w:rsidRPr="002E0DCE" w:rsidRDefault="00FB7DDC" w:rsidP="00E70C02">
            <w:pPr>
              <w:jc w:val="center"/>
              <w:rPr>
                <w:rStyle w:val="aa"/>
                <w:i w:val="0"/>
                <w:color w:val="auto"/>
              </w:rPr>
            </w:pPr>
            <w:r w:rsidRPr="002E0DCE">
              <w:rPr>
                <w:rStyle w:val="aa"/>
                <w:i w:val="0"/>
                <w:color w:val="auto"/>
              </w:rPr>
              <w:t>(ГОСТ 4765-73 соответствует норме ГОСТ Р 51691-2008)</w:t>
            </w:r>
          </w:p>
        </w:tc>
        <w:tc>
          <w:tcPr>
            <w:tcW w:w="3950" w:type="dxa"/>
            <w:vAlign w:val="center"/>
          </w:tcPr>
          <w:p w:rsidR="00FB7DDC" w:rsidRPr="002E0DCE" w:rsidRDefault="00FB7DDC" w:rsidP="00E70C02">
            <w:pPr>
              <w:jc w:val="center"/>
              <w:rPr>
                <w:rStyle w:val="aa"/>
                <w:i w:val="0"/>
                <w:color w:val="auto"/>
              </w:rPr>
            </w:pPr>
            <w:r w:rsidRPr="002E0DCE">
              <w:rPr>
                <w:rStyle w:val="aa"/>
                <w:i w:val="0"/>
                <w:color w:val="auto"/>
              </w:rPr>
              <w:t>40</w:t>
            </w:r>
          </w:p>
        </w:tc>
      </w:tr>
      <w:tr w:rsidR="00A80B0B" w:rsidRPr="002E0DCE" w:rsidTr="00E70C02">
        <w:trPr>
          <w:trHeight w:val="245"/>
          <w:jc w:val="center"/>
        </w:trPr>
        <w:tc>
          <w:tcPr>
            <w:tcW w:w="6459" w:type="dxa"/>
            <w:vAlign w:val="center"/>
          </w:tcPr>
          <w:p w:rsidR="00A80B0B" w:rsidRPr="002E0DCE" w:rsidRDefault="00A80B0B" w:rsidP="00E70C02">
            <w:pPr>
              <w:jc w:val="center"/>
              <w:rPr>
                <w:rStyle w:val="aa"/>
                <w:i w:val="0"/>
                <w:color w:val="auto"/>
              </w:rPr>
            </w:pPr>
            <w:r w:rsidRPr="002E0DCE">
              <w:rPr>
                <w:rStyle w:val="aa"/>
                <w:i w:val="0"/>
                <w:color w:val="auto"/>
              </w:rPr>
              <w:t>Толщина мокрого слоя, мкм</w:t>
            </w:r>
          </w:p>
        </w:tc>
        <w:tc>
          <w:tcPr>
            <w:tcW w:w="3950" w:type="dxa"/>
            <w:vAlign w:val="center"/>
          </w:tcPr>
          <w:p w:rsidR="00A80B0B" w:rsidRPr="002E0DCE" w:rsidRDefault="00A80B0B" w:rsidP="00E70C02">
            <w:pPr>
              <w:jc w:val="center"/>
              <w:rPr>
                <w:rStyle w:val="aa"/>
                <w:i w:val="0"/>
                <w:color w:val="auto"/>
              </w:rPr>
            </w:pPr>
            <w:r w:rsidRPr="002E0DCE">
              <w:rPr>
                <w:rStyle w:val="aa"/>
                <w:i w:val="0"/>
                <w:color w:val="auto"/>
              </w:rPr>
              <w:t>70-80</w:t>
            </w:r>
          </w:p>
        </w:tc>
      </w:tr>
      <w:tr w:rsidR="00FB7DDC" w:rsidRPr="002E0DCE" w:rsidTr="00E70C02">
        <w:trPr>
          <w:trHeight w:val="245"/>
          <w:jc w:val="center"/>
        </w:trPr>
        <w:tc>
          <w:tcPr>
            <w:tcW w:w="6459" w:type="dxa"/>
            <w:vAlign w:val="center"/>
          </w:tcPr>
          <w:p w:rsidR="00FB7DDC" w:rsidRPr="002E0DCE" w:rsidRDefault="00FB7DDC" w:rsidP="00E70C02">
            <w:pPr>
              <w:jc w:val="center"/>
              <w:rPr>
                <w:rStyle w:val="aa"/>
                <w:i w:val="0"/>
                <w:color w:val="auto"/>
              </w:rPr>
            </w:pPr>
            <w:r w:rsidRPr="002E0DCE">
              <w:rPr>
                <w:rStyle w:val="aa"/>
                <w:i w:val="0"/>
                <w:color w:val="auto"/>
              </w:rPr>
              <w:t>Толщина сухого слоя</w:t>
            </w:r>
            <w:r w:rsidR="00A80B0B" w:rsidRPr="002E0DCE">
              <w:rPr>
                <w:rStyle w:val="aa"/>
                <w:i w:val="0"/>
                <w:color w:val="auto"/>
              </w:rPr>
              <w:t>,</w:t>
            </w:r>
            <w:r w:rsidRPr="002E0DCE">
              <w:rPr>
                <w:rStyle w:val="aa"/>
                <w:i w:val="0"/>
                <w:color w:val="auto"/>
              </w:rPr>
              <w:t xml:space="preserve"> мкм</w:t>
            </w:r>
          </w:p>
        </w:tc>
        <w:tc>
          <w:tcPr>
            <w:tcW w:w="3950" w:type="dxa"/>
            <w:vAlign w:val="center"/>
          </w:tcPr>
          <w:p w:rsidR="00FB7DDC" w:rsidRPr="002E0DCE" w:rsidRDefault="00A80B0B" w:rsidP="00E70C02">
            <w:pPr>
              <w:jc w:val="center"/>
              <w:rPr>
                <w:rStyle w:val="aa"/>
                <w:i w:val="0"/>
                <w:color w:val="auto"/>
              </w:rPr>
            </w:pPr>
            <w:r w:rsidRPr="002E0DCE">
              <w:rPr>
                <w:rStyle w:val="aa"/>
                <w:i w:val="0"/>
                <w:color w:val="auto"/>
              </w:rPr>
              <w:t>40-60</w:t>
            </w:r>
          </w:p>
        </w:tc>
      </w:tr>
      <w:tr w:rsidR="00FB7DDC" w:rsidRPr="002E0DCE" w:rsidTr="00E70C02">
        <w:trPr>
          <w:trHeight w:val="245"/>
          <w:jc w:val="center"/>
        </w:trPr>
        <w:tc>
          <w:tcPr>
            <w:tcW w:w="6459" w:type="dxa"/>
            <w:tcBorders>
              <w:bottom w:val="single" w:sz="4" w:space="0" w:color="auto"/>
            </w:tcBorders>
            <w:vAlign w:val="center"/>
          </w:tcPr>
          <w:p w:rsidR="00FB7DDC" w:rsidRPr="002E0DCE" w:rsidRDefault="00FB7DDC" w:rsidP="00E70C02">
            <w:pPr>
              <w:shd w:val="clear" w:color="auto" w:fill="FFFFFF"/>
              <w:jc w:val="center"/>
              <w:rPr>
                <w:rFonts w:eastAsia="Times New Roman"/>
                <w:i/>
                <w:lang w:eastAsia="ru-RU"/>
              </w:rPr>
            </w:pPr>
            <w:proofErr w:type="spellStart"/>
            <w:r w:rsidRPr="002E0DCE">
              <w:rPr>
                <w:rStyle w:val="aa"/>
                <w:i w:val="0"/>
                <w:color w:val="auto"/>
              </w:rPr>
              <w:t>Температуростойкость</w:t>
            </w:r>
            <w:proofErr w:type="spellEnd"/>
          </w:p>
        </w:tc>
        <w:tc>
          <w:tcPr>
            <w:tcW w:w="3950" w:type="dxa"/>
            <w:tcBorders>
              <w:bottom w:val="single" w:sz="4" w:space="0" w:color="auto"/>
            </w:tcBorders>
            <w:vAlign w:val="center"/>
          </w:tcPr>
          <w:p w:rsidR="00FB7DDC" w:rsidRPr="002E0DCE" w:rsidRDefault="00FB7DDC" w:rsidP="00E70C02">
            <w:pPr>
              <w:shd w:val="clear" w:color="auto" w:fill="FFFFFF"/>
              <w:jc w:val="center"/>
              <w:rPr>
                <w:rFonts w:eastAsia="Times New Roman"/>
                <w:i/>
                <w:lang w:eastAsia="ru-RU"/>
              </w:rPr>
            </w:pPr>
            <w:r w:rsidRPr="002E0DCE">
              <w:rPr>
                <w:rStyle w:val="aa"/>
                <w:i w:val="0"/>
                <w:color w:val="auto"/>
              </w:rPr>
              <w:t xml:space="preserve">от минус 60 </w:t>
            </w:r>
            <w:r w:rsidRPr="002E0DCE">
              <w:rPr>
                <w:rStyle w:val="aa"/>
                <w:i w:val="0"/>
                <w:color w:val="auto"/>
                <w:vertAlign w:val="superscript"/>
              </w:rPr>
              <w:t>0</w:t>
            </w:r>
            <w:r w:rsidRPr="002E0DCE">
              <w:rPr>
                <w:rStyle w:val="aa"/>
                <w:i w:val="0"/>
                <w:color w:val="auto"/>
              </w:rPr>
              <w:t xml:space="preserve">С до плюс 100 </w:t>
            </w:r>
            <w:r w:rsidRPr="002E0DCE">
              <w:rPr>
                <w:rStyle w:val="aa"/>
                <w:i w:val="0"/>
                <w:color w:val="auto"/>
                <w:vertAlign w:val="superscript"/>
              </w:rPr>
              <w:t>0</w:t>
            </w:r>
            <w:r w:rsidRPr="002E0DCE">
              <w:rPr>
                <w:rStyle w:val="aa"/>
                <w:i w:val="0"/>
                <w:color w:val="auto"/>
              </w:rPr>
              <w:t>С</w:t>
            </w:r>
          </w:p>
        </w:tc>
      </w:tr>
      <w:tr w:rsidR="00FB7DDC" w:rsidRPr="002E0DCE" w:rsidTr="00E70C02">
        <w:trPr>
          <w:trHeight w:val="245"/>
          <w:jc w:val="center"/>
        </w:trPr>
        <w:tc>
          <w:tcPr>
            <w:tcW w:w="6459" w:type="dxa"/>
            <w:tcBorders>
              <w:bottom w:val="single" w:sz="4" w:space="0" w:color="auto"/>
            </w:tcBorders>
            <w:vAlign w:val="center"/>
          </w:tcPr>
          <w:p w:rsidR="00FB7DDC" w:rsidRPr="002E0DCE" w:rsidRDefault="00FB7DDC" w:rsidP="00E70C02">
            <w:pPr>
              <w:jc w:val="center"/>
              <w:rPr>
                <w:rStyle w:val="aa"/>
                <w:i w:val="0"/>
                <w:color w:val="auto"/>
              </w:rPr>
            </w:pPr>
            <w:r w:rsidRPr="002E0DCE">
              <w:rPr>
                <w:rStyle w:val="aa"/>
                <w:i w:val="0"/>
                <w:color w:val="auto"/>
              </w:rPr>
              <w:t>Срок службы покрытия</w:t>
            </w:r>
          </w:p>
        </w:tc>
        <w:tc>
          <w:tcPr>
            <w:tcW w:w="3950" w:type="dxa"/>
            <w:tcBorders>
              <w:bottom w:val="single" w:sz="4" w:space="0" w:color="auto"/>
            </w:tcBorders>
            <w:vAlign w:val="center"/>
          </w:tcPr>
          <w:p w:rsidR="00FB7DDC" w:rsidRPr="002E0DCE" w:rsidRDefault="00FB7DDC" w:rsidP="00E70C02">
            <w:pPr>
              <w:shd w:val="clear" w:color="auto" w:fill="FFFFFF"/>
              <w:jc w:val="center"/>
              <w:rPr>
                <w:rStyle w:val="aa"/>
                <w:i w:val="0"/>
                <w:color w:val="auto"/>
              </w:rPr>
            </w:pPr>
            <w:r w:rsidRPr="002E0DCE">
              <w:rPr>
                <w:rStyle w:val="aa"/>
                <w:i w:val="0"/>
                <w:color w:val="auto"/>
              </w:rPr>
              <w:t>не менее 10 лет</w:t>
            </w:r>
          </w:p>
        </w:tc>
      </w:tr>
      <w:tr w:rsidR="00FB7DDC" w:rsidRPr="002E0DCE" w:rsidTr="00E70C02">
        <w:trPr>
          <w:trHeight w:val="245"/>
          <w:jc w:val="center"/>
        </w:trPr>
        <w:tc>
          <w:tcPr>
            <w:tcW w:w="6459"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spacing w:line="276" w:lineRule="auto"/>
              <w:jc w:val="center"/>
            </w:pPr>
            <w:r w:rsidRPr="002E0DCE">
              <w:t>Способ нанесения</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spacing w:line="276" w:lineRule="auto"/>
              <w:jc w:val="center"/>
            </w:pPr>
            <w:r w:rsidRPr="002E0DCE">
              <w:t>кисть, валик, краскопульт</w:t>
            </w:r>
          </w:p>
        </w:tc>
      </w:tr>
      <w:tr w:rsidR="00FB7DDC" w:rsidRPr="002E0DCE" w:rsidTr="00E70C02">
        <w:trPr>
          <w:trHeight w:val="245"/>
          <w:jc w:val="center"/>
        </w:trPr>
        <w:tc>
          <w:tcPr>
            <w:tcW w:w="6459"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Срок хранения</w:t>
            </w:r>
          </w:p>
        </w:tc>
        <w:tc>
          <w:tcPr>
            <w:tcW w:w="3950"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12 месяцев</w:t>
            </w:r>
          </w:p>
        </w:tc>
      </w:tr>
    </w:tbl>
    <w:p w:rsidR="0074632F" w:rsidRPr="002E0DCE" w:rsidRDefault="0074632F">
      <w:pPr>
        <w:rPr>
          <w:rFonts w:ascii="Times New Roman" w:eastAsia="Times New Roman" w:hAnsi="Times New Roman" w:cs="Times New Roman"/>
          <w:b/>
          <w:bCs/>
          <w:kern w:val="36"/>
          <w:lang w:eastAsia="ru-RU"/>
        </w:rPr>
      </w:pPr>
      <w:r w:rsidRPr="002E0DCE">
        <w:rPr>
          <w:rFonts w:ascii="Times New Roman" w:eastAsia="Times New Roman" w:hAnsi="Times New Roman" w:cs="Times New Roman"/>
          <w:b/>
          <w:bCs/>
          <w:kern w:val="36"/>
          <w:lang w:eastAsia="ru-RU"/>
        </w:rPr>
        <w:br w:type="page"/>
      </w:r>
    </w:p>
    <w:p w:rsidR="00FB7DDC" w:rsidRPr="002E0DCE" w:rsidRDefault="00F709D0" w:rsidP="003C4A0B">
      <w:pPr>
        <w:shd w:val="clear" w:color="auto" w:fill="FFFFFF"/>
        <w:spacing w:after="0"/>
        <w:rPr>
          <w:rFonts w:ascii="Times New Roman" w:eastAsia="Times New Roman" w:hAnsi="Times New Roman" w:cs="Times New Roman"/>
          <w:b/>
          <w:bCs/>
          <w:kern w:val="36"/>
          <w:sz w:val="24"/>
          <w:szCs w:val="24"/>
          <w:lang w:eastAsia="ru-RU"/>
        </w:rPr>
      </w:pPr>
      <w:bookmarkStart w:id="28" w:name="_Toc169775605"/>
      <w:r w:rsidRPr="002E0DCE">
        <w:rPr>
          <w:rStyle w:val="30"/>
          <w:rFonts w:cs="Times New Roman"/>
        </w:rPr>
        <w:lastRenderedPageBreak/>
        <w:t>ГРУНТ-ЭМАЛЬ «КУРС 1236»</w:t>
      </w:r>
      <w:bookmarkEnd w:id="28"/>
      <w:r w:rsidRPr="002E0DCE">
        <w:rPr>
          <w:rFonts w:ascii="Times New Roman" w:eastAsia="Times New Roman" w:hAnsi="Times New Roman" w:cs="Times New Roman"/>
          <w:b/>
          <w:bCs/>
          <w:kern w:val="36"/>
          <w:sz w:val="24"/>
          <w:szCs w:val="24"/>
          <w:lang w:eastAsia="ru-RU"/>
        </w:rPr>
        <w:t xml:space="preserve"> </w:t>
      </w:r>
      <w:r w:rsidR="00393B6C" w:rsidRPr="002E0DCE">
        <w:rPr>
          <w:rFonts w:ascii="Times New Roman" w:eastAsia="Times New Roman" w:hAnsi="Times New Roman" w:cs="Times New Roman"/>
          <w:b/>
          <w:bCs/>
          <w:kern w:val="36"/>
          <w:sz w:val="24"/>
          <w:szCs w:val="24"/>
          <w:lang w:eastAsia="ru-RU"/>
        </w:rPr>
        <w:t>(Одобрен РКО и РМР)</w:t>
      </w:r>
    </w:p>
    <w:p w:rsidR="00FB7DDC" w:rsidRDefault="00FB7DDC" w:rsidP="003C4A0B">
      <w:pPr>
        <w:shd w:val="clear" w:color="auto" w:fill="FFFFFF"/>
        <w:spacing w:after="0"/>
        <w:rPr>
          <w:rFonts w:ascii="Times New Roman" w:eastAsia="Times New Roman" w:hAnsi="Times New Roman" w:cs="Times New Roman"/>
          <w:b/>
          <w:sz w:val="24"/>
          <w:szCs w:val="24"/>
          <w:lang w:eastAsia="ru-RU"/>
        </w:rPr>
      </w:pPr>
      <w:r w:rsidRPr="002E0DCE">
        <w:rPr>
          <w:rFonts w:ascii="Times New Roman" w:eastAsia="Times New Roman" w:hAnsi="Times New Roman" w:cs="Times New Roman"/>
          <w:b/>
          <w:sz w:val="24"/>
          <w:szCs w:val="24"/>
          <w:lang w:eastAsia="ru-RU"/>
        </w:rPr>
        <w:t>ТУ 20.30.22-011-37491760-2020</w:t>
      </w:r>
    </w:p>
    <w:p w:rsidR="003C4A0B" w:rsidRPr="002E0DCE" w:rsidRDefault="003C4A0B" w:rsidP="003C4A0B">
      <w:pPr>
        <w:shd w:val="clear" w:color="auto" w:fill="FFFFFF"/>
        <w:spacing w:after="0"/>
        <w:rPr>
          <w:rFonts w:ascii="Times New Roman" w:eastAsia="Times New Roman" w:hAnsi="Times New Roman" w:cs="Times New Roman"/>
          <w:b/>
          <w:sz w:val="24"/>
          <w:szCs w:val="24"/>
          <w:lang w:eastAsia="ru-RU"/>
        </w:rPr>
      </w:pPr>
    </w:p>
    <w:p w:rsidR="006178FF" w:rsidRPr="002E0DCE" w:rsidRDefault="006178FF" w:rsidP="00FB7DDC">
      <w:pPr>
        <w:shd w:val="clear" w:color="auto" w:fill="FFFFFF"/>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Двухкомпонентное полиуретановое</w:t>
      </w:r>
      <w:r w:rsidR="00FB7DDC" w:rsidRPr="002E0DCE">
        <w:rPr>
          <w:rFonts w:ascii="Times New Roman" w:hAnsi="Times New Roman" w:cs="Times New Roman"/>
          <w:sz w:val="24"/>
          <w:szCs w:val="24"/>
          <w:shd w:val="clear" w:color="auto" w:fill="FFFFFF"/>
        </w:rPr>
        <w:t xml:space="preserve"> покрытие холодного отверждения на основе синтетических смол           </w:t>
      </w:r>
    </w:p>
    <w:p w:rsidR="00FB7DDC" w:rsidRPr="002E0DCE" w:rsidRDefault="00FB7DDC" w:rsidP="00FB7DDC">
      <w:pPr>
        <w:shd w:val="clear" w:color="auto" w:fill="FFFFFF"/>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 Цвет: серебристо-серый </w:t>
      </w:r>
    </w:p>
    <w:p w:rsidR="00FB7DDC" w:rsidRPr="002E0DCE" w:rsidRDefault="00FB7DDC" w:rsidP="00FB7DDC">
      <w:pPr>
        <w:shd w:val="clear" w:color="auto" w:fill="FFFFFF"/>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Поставляется как комплект из двух компонентов</w:t>
      </w:r>
    </w:p>
    <w:p w:rsidR="00FB7DDC" w:rsidRPr="002E0DCE" w:rsidRDefault="00FB7DDC" w:rsidP="00FB7DDC">
      <w:pPr>
        <w:shd w:val="clear" w:color="auto" w:fill="FFFFFF"/>
        <w:jc w:val="both"/>
        <w:rPr>
          <w:rFonts w:ascii="Times New Roman" w:eastAsia="Times New Roman" w:hAnsi="Times New Roman" w:cs="Times New Roman"/>
          <w:sz w:val="24"/>
          <w:szCs w:val="24"/>
          <w:lang w:eastAsia="ru-RU"/>
        </w:rPr>
      </w:pPr>
      <w:r w:rsidRPr="002E0DCE">
        <w:rPr>
          <w:rFonts w:ascii="Times New Roman" w:hAnsi="Times New Roman" w:cs="Times New Roman"/>
          <w:sz w:val="24"/>
          <w:szCs w:val="24"/>
          <w:shd w:val="clear" w:color="auto" w:fill="FFFFFF"/>
        </w:rPr>
        <w:t xml:space="preserve">(компонент </w:t>
      </w:r>
      <w:r w:rsidR="003741E7" w:rsidRPr="002E0DCE">
        <w:rPr>
          <w:rFonts w:ascii="Times New Roman" w:hAnsi="Times New Roman" w:cs="Times New Roman"/>
          <w:sz w:val="24"/>
          <w:szCs w:val="24"/>
          <w:shd w:val="clear" w:color="auto" w:fill="FFFFFF"/>
        </w:rPr>
        <w:t>2</w:t>
      </w:r>
      <w:r w:rsidRPr="002E0DCE">
        <w:rPr>
          <w:rFonts w:ascii="Times New Roman" w:hAnsi="Times New Roman" w:cs="Times New Roman"/>
          <w:sz w:val="24"/>
          <w:szCs w:val="24"/>
          <w:shd w:val="clear" w:color="auto" w:fill="FFFFFF"/>
        </w:rPr>
        <w:t xml:space="preserve"> – пигментированная основа; компонент </w:t>
      </w:r>
      <w:r w:rsidR="003741E7" w:rsidRPr="002E0DCE">
        <w:rPr>
          <w:rFonts w:ascii="Times New Roman" w:hAnsi="Times New Roman" w:cs="Times New Roman"/>
          <w:sz w:val="24"/>
          <w:szCs w:val="24"/>
          <w:shd w:val="clear" w:color="auto" w:fill="FFFFFF"/>
        </w:rPr>
        <w:t>1</w:t>
      </w:r>
      <w:r w:rsidRPr="002E0DCE">
        <w:rPr>
          <w:rFonts w:ascii="Times New Roman" w:hAnsi="Times New Roman" w:cs="Times New Roman"/>
          <w:sz w:val="24"/>
          <w:szCs w:val="24"/>
          <w:shd w:val="clear" w:color="auto" w:fill="FFFFFF"/>
        </w:rPr>
        <w:t xml:space="preserve"> – отвердитель).</w:t>
      </w:r>
    </w:p>
    <w:p w:rsidR="00FB7DDC" w:rsidRPr="002E0DCE" w:rsidRDefault="00FB7DDC" w:rsidP="005B691D">
      <w:pPr>
        <w:rPr>
          <w:rFonts w:ascii="Times New Roman" w:hAnsi="Times New Roman" w:cs="Times New Roman"/>
          <w:b/>
          <w:sz w:val="24"/>
          <w:szCs w:val="24"/>
          <w:lang w:eastAsia="ru-RU"/>
        </w:rPr>
      </w:pPr>
      <w:r w:rsidRPr="002E0DCE">
        <w:rPr>
          <w:rFonts w:ascii="Times New Roman" w:hAnsi="Times New Roman" w:cs="Times New Roman"/>
          <w:b/>
          <w:sz w:val="24"/>
          <w:szCs w:val="24"/>
          <w:lang w:eastAsia="ru-RU"/>
        </w:rPr>
        <w:t>НАЗНАЧЕНИЕ</w:t>
      </w:r>
    </w:p>
    <w:p w:rsidR="00FB7DDC" w:rsidRPr="002E0DCE" w:rsidRDefault="00FB7DDC" w:rsidP="00FB7DDC">
      <w:pPr>
        <w:shd w:val="clear" w:color="auto" w:fill="FFFFFF"/>
        <w:spacing w:before="192" w:after="192"/>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Предназначена для</w:t>
      </w:r>
      <w:r w:rsidRPr="002E0DCE">
        <w:rPr>
          <w:rFonts w:ascii="Times New Roman" w:hAnsi="Times New Roman" w:cs="Times New Roman"/>
          <w:sz w:val="24"/>
          <w:szCs w:val="24"/>
        </w:rPr>
        <w:t xml:space="preserve"> защиты</w:t>
      </w:r>
      <w:r w:rsidRPr="002E0DCE">
        <w:rPr>
          <w:rFonts w:ascii="Times New Roman" w:hAnsi="Times New Roman" w:cs="Times New Roman"/>
          <w:spacing w:val="-9"/>
          <w:sz w:val="24"/>
          <w:szCs w:val="24"/>
        </w:rPr>
        <w:t xml:space="preserve"> </w:t>
      </w:r>
      <w:r w:rsidRPr="002E0DCE">
        <w:rPr>
          <w:rFonts w:ascii="Times New Roman" w:hAnsi="Times New Roman" w:cs="Times New Roman"/>
          <w:sz w:val="24"/>
          <w:szCs w:val="24"/>
        </w:rPr>
        <w:t>от</w:t>
      </w:r>
      <w:r w:rsidRPr="002E0DCE">
        <w:rPr>
          <w:rFonts w:ascii="Times New Roman" w:hAnsi="Times New Roman" w:cs="Times New Roman"/>
          <w:spacing w:val="-9"/>
          <w:sz w:val="24"/>
          <w:szCs w:val="24"/>
        </w:rPr>
        <w:t xml:space="preserve"> атмосферной </w:t>
      </w:r>
      <w:r w:rsidRPr="002E0DCE">
        <w:rPr>
          <w:rFonts w:ascii="Times New Roman" w:hAnsi="Times New Roman" w:cs="Times New Roman"/>
          <w:sz w:val="24"/>
          <w:szCs w:val="24"/>
        </w:rPr>
        <w:t>коррозии</w:t>
      </w:r>
      <w:r w:rsidRPr="002E0DCE">
        <w:rPr>
          <w:rFonts w:ascii="Times New Roman" w:hAnsi="Times New Roman" w:cs="Times New Roman"/>
          <w:spacing w:val="-9"/>
          <w:sz w:val="24"/>
          <w:szCs w:val="24"/>
        </w:rPr>
        <w:t xml:space="preserve"> </w:t>
      </w:r>
      <w:r w:rsidRPr="002E0DCE">
        <w:rPr>
          <w:rFonts w:ascii="Times New Roman" w:eastAsia="Times New Roman" w:hAnsi="Times New Roman" w:cs="Times New Roman"/>
          <w:sz w:val="24"/>
          <w:szCs w:val="24"/>
          <w:lang w:eastAsia="ru-RU"/>
        </w:rPr>
        <w:t>металлоконструкций различного назначения, гидроизоляции труб, применяется для антикоррозионной защите объектов во</w:t>
      </w:r>
      <w:r w:rsidR="00CE07A2" w:rsidRPr="002E0DCE">
        <w:rPr>
          <w:rFonts w:ascii="Times New Roman" w:eastAsia="Times New Roman" w:hAnsi="Times New Roman" w:cs="Times New Roman"/>
          <w:sz w:val="24"/>
          <w:szCs w:val="24"/>
          <w:lang w:eastAsia="ru-RU"/>
        </w:rPr>
        <w:t>дного транспорта и судостроении, причалов, портовых сооружений.</w:t>
      </w:r>
      <w:r w:rsidRPr="002E0DCE">
        <w:rPr>
          <w:rFonts w:ascii="Times New Roman" w:eastAsia="Times New Roman" w:hAnsi="Times New Roman" w:cs="Times New Roman"/>
          <w:sz w:val="24"/>
          <w:szCs w:val="24"/>
          <w:lang w:eastAsia="ru-RU"/>
        </w:rPr>
        <w:t xml:space="preserve"> </w:t>
      </w:r>
    </w:p>
    <w:p w:rsidR="00FB7DDC" w:rsidRPr="002E0DCE" w:rsidRDefault="00FB7DDC" w:rsidP="00FB7DDC">
      <w:pPr>
        <w:shd w:val="clear" w:color="auto" w:fill="FFFFFF"/>
        <w:spacing w:before="120"/>
        <w:jc w:val="both"/>
        <w:outlineLvl w:val="3"/>
        <w:rPr>
          <w:rFonts w:ascii="Times New Roman" w:eastAsia="Times New Roman" w:hAnsi="Times New Roman" w:cs="Times New Roman"/>
          <w:b/>
          <w:bCs/>
          <w:sz w:val="24"/>
          <w:szCs w:val="24"/>
          <w:lang w:eastAsia="ru-RU"/>
        </w:rPr>
      </w:pPr>
      <w:r w:rsidRPr="002E0DCE">
        <w:rPr>
          <w:rFonts w:ascii="Times New Roman" w:eastAsia="Times New Roman" w:hAnsi="Times New Roman" w:cs="Times New Roman"/>
          <w:b/>
          <w:bCs/>
          <w:sz w:val="24"/>
          <w:szCs w:val="24"/>
          <w:lang w:eastAsia="ru-RU"/>
        </w:rPr>
        <w:t>ТЕХНИЧЕСКИЕ ХАРАКТЕРИСТИКИ</w:t>
      </w:r>
    </w:p>
    <w:tbl>
      <w:tblPr>
        <w:tblStyle w:val="a8"/>
        <w:tblW w:w="10289" w:type="dxa"/>
        <w:jc w:val="center"/>
        <w:tblLook w:val="04A0"/>
      </w:tblPr>
      <w:tblGrid>
        <w:gridCol w:w="6385"/>
        <w:gridCol w:w="3904"/>
      </w:tblGrid>
      <w:tr w:rsidR="00FB7DDC" w:rsidRPr="002E0DCE" w:rsidTr="00E70C02">
        <w:trPr>
          <w:trHeight w:val="546"/>
          <w:jc w:val="center"/>
        </w:trPr>
        <w:tc>
          <w:tcPr>
            <w:tcW w:w="6385" w:type="dxa"/>
            <w:vAlign w:val="center"/>
          </w:tcPr>
          <w:p w:rsidR="00FB7DDC" w:rsidRPr="002E0DCE" w:rsidRDefault="00FB7DDC" w:rsidP="00E70C02">
            <w:pPr>
              <w:jc w:val="center"/>
              <w:rPr>
                <w:rStyle w:val="aa"/>
                <w:i w:val="0"/>
                <w:color w:val="auto"/>
              </w:rPr>
            </w:pPr>
            <w:r w:rsidRPr="002E0DCE">
              <w:rPr>
                <w:rStyle w:val="aa"/>
                <w:i w:val="0"/>
                <w:color w:val="auto"/>
              </w:rPr>
              <w:t>Обозначение условий эксплуатации по ГОСТ 9.104-2018 и ГОСТ 9.401-2018</w:t>
            </w:r>
          </w:p>
        </w:tc>
        <w:tc>
          <w:tcPr>
            <w:tcW w:w="3904" w:type="dxa"/>
            <w:vAlign w:val="center"/>
          </w:tcPr>
          <w:p w:rsidR="00FB7DDC" w:rsidRPr="002E0DCE" w:rsidRDefault="00FB7DDC" w:rsidP="00E70C02">
            <w:pPr>
              <w:jc w:val="center"/>
              <w:rPr>
                <w:rStyle w:val="aa"/>
                <w:i w:val="0"/>
                <w:color w:val="auto"/>
                <w:vertAlign w:val="subscript"/>
              </w:rPr>
            </w:pPr>
            <w:r w:rsidRPr="002E0DCE">
              <w:rPr>
                <w:rStyle w:val="aa"/>
                <w:i w:val="0"/>
                <w:color w:val="auto"/>
              </w:rPr>
              <w:t xml:space="preserve">УХЛ1; УХЛ2; ХЛ1; У1; У2; ОМ1; О1; Т1; Т2; В1,4,6,7,8 </w:t>
            </w:r>
            <w:r w:rsidRPr="002E0DCE">
              <w:rPr>
                <w:rStyle w:val="aa"/>
                <w:i w:val="0"/>
                <w:color w:val="auto"/>
                <w:vertAlign w:val="subscript"/>
              </w:rPr>
              <w:t xml:space="preserve">100 </w:t>
            </w:r>
            <w:proofErr w:type="spellStart"/>
            <w:r w:rsidRPr="002E0DCE">
              <w:rPr>
                <w:rStyle w:val="aa"/>
                <w:i w:val="0"/>
                <w:color w:val="auto"/>
                <w:vertAlign w:val="superscript"/>
              </w:rPr>
              <w:t>о</w:t>
            </w:r>
            <w:r w:rsidRPr="002E0DCE">
              <w:rPr>
                <w:rStyle w:val="aa"/>
                <w:i w:val="0"/>
                <w:color w:val="auto"/>
                <w:vertAlign w:val="subscript"/>
              </w:rPr>
              <w:t>С</w:t>
            </w:r>
            <w:proofErr w:type="spellEnd"/>
          </w:p>
        </w:tc>
      </w:tr>
      <w:tr w:rsidR="00FB7DDC" w:rsidRPr="002E0DCE" w:rsidTr="00E70C02">
        <w:trPr>
          <w:trHeight w:val="546"/>
          <w:jc w:val="center"/>
        </w:trPr>
        <w:tc>
          <w:tcPr>
            <w:tcW w:w="6385" w:type="dxa"/>
            <w:vAlign w:val="center"/>
          </w:tcPr>
          <w:p w:rsidR="00FB7DDC" w:rsidRPr="002E0DCE" w:rsidRDefault="00FB7DDC" w:rsidP="00E70C02">
            <w:pPr>
              <w:jc w:val="center"/>
              <w:rPr>
                <w:rStyle w:val="aa"/>
                <w:i w:val="0"/>
                <w:color w:val="auto"/>
              </w:rPr>
            </w:pPr>
            <w:r w:rsidRPr="002E0DCE">
              <w:rPr>
                <w:rStyle w:val="aa"/>
                <w:i w:val="0"/>
                <w:color w:val="auto"/>
              </w:rPr>
              <w:t>Степень отчистки поверхности металла перед нанесением (по ГОСТ 9.402-2004 или St2 по ГОСТ Р ИСО 8501-1-2014)</w:t>
            </w:r>
          </w:p>
        </w:tc>
        <w:tc>
          <w:tcPr>
            <w:tcW w:w="3904" w:type="dxa"/>
            <w:vAlign w:val="center"/>
          </w:tcPr>
          <w:p w:rsidR="00FB7DDC" w:rsidRPr="002E0DCE" w:rsidRDefault="00FB7DDC" w:rsidP="00E70C02">
            <w:pPr>
              <w:jc w:val="center"/>
              <w:rPr>
                <w:rStyle w:val="aa"/>
                <w:i w:val="0"/>
                <w:color w:val="auto"/>
              </w:rPr>
            </w:pPr>
            <w:r w:rsidRPr="002E0DCE">
              <w:rPr>
                <w:rStyle w:val="aa"/>
                <w:i w:val="0"/>
                <w:color w:val="auto"/>
              </w:rPr>
              <w:t>3 степень</w:t>
            </w:r>
          </w:p>
        </w:tc>
      </w:tr>
      <w:tr w:rsidR="00FB7DDC" w:rsidRPr="002E0DCE" w:rsidTr="00E70C02">
        <w:trPr>
          <w:trHeight w:val="395"/>
          <w:jc w:val="center"/>
        </w:trPr>
        <w:tc>
          <w:tcPr>
            <w:tcW w:w="6385"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Вязкость по ВЗ-246</w:t>
            </w:r>
            <w:r w:rsidR="00A80B0B" w:rsidRPr="002E0DCE">
              <w:rPr>
                <w:rFonts w:eastAsia="Times New Roman"/>
                <w:lang w:eastAsia="ru-RU"/>
              </w:rPr>
              <w:t xml:space="preserve"> при 20</w:t>
            </w:r>
            <w:r w:rsidR="00A80B0B" w:rsidRPr="002E0DCE">
              <w:rPr>
                <w:rFonts w:eastAsia="Times New Roman"/>
                <w:vertAlign w:val="superscript"/>
                <w:lang w:eastAsia="ru-RU"/>
              </w:rPr>
              <w:t>0</w:t>
            </w:r>
            <w:r w:rsidR="00A80B0B" w:rsidRPr="002E0DCE">
              <w:rPr>
                <w:rFonts w:eastAsia="Times New Roman"/>
                <w:lang w:eastAsia="ru-RU"/>
              </w:rPr>
              <w:t>С</w:t>
            </w:r>
            <w:r w:rsidRPr="002E0DCE">
              <w:rPr>
                <w:rFonts w:eastAsia="Times New Roman"/>
                <w:lang w:eastAsia="ru-RU"/>
              </w:rPr>
              <w:t>, с</w:t>
            </w:r>
          </w:p>
        </w:tc>
        <w:tc>
          <w:tcPr>
            <w:tcW w:w="3904" w:type="dxa"/>
            <w:vAlign w:val="center"/>
          </w:tcPr>
          <w:p w:rsidR="00FB7DDC" w:rsidRPr="002E0DCE" w:rsidRDefault="00DE13AE" w:rsidP="00E70C02">
            <w:pPr>
              <w:shd w:val="clear" w:color="auto" w:fill="FFFFFF"/>
              <w:jc w:val="center"/>
              <w:rPr>
                <w:rFonts w:eastAsia="Times New Roman"/>
                <w:lang w:eastAsia="ru-RU"/>
              </w:rPr>
            </w:pPr>
            <w:r w:rsidRPr="002E0DCE">
              <w:rPr>
                <w:rFonts w:eastAsia="Times New Roman"/>
                <w:lang w:eastAsia="ru-RU"/>
              </w:rPr>
              <w:t>50-55</w:t>
            </w:r>
          </w:p>
        </w:tc>
      </w:tr>
      <w:tr w:rsidR="00FB7DDC" w:rsidRPr="002E0DCE" w:rsidTr="00E70C02">
        <w:trPr>
          <w:trHeight w:val="323"/>
          <w:jc w:val="center"/>
        </w:trPr>
        <w:tc>
          <w:tcPr>
            <w:tcW w:w="6385"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DE13AE" w:rsidP="00E70C02">
            <w:pPr>
              <w:jc w:val="center"/>
              <w:rPr>
                <w:rStyle w:val="aa"/>
                <w:i w:val="0"/>
                <w:color w:val="auto"/>
              </w:rPr>
            </w:pPr>
            <w:r w:rsidRPr="002E0DCE">
              <w:rPr>
                <w:rStyle w:val="aa"/>
                <w:i w:val="0"/>
                <w:color w:val="auto"/>
              </w:rPr>
              <w:t xml:space="preserve">Расход материала, </w:t>
            </w:r>
            <w:r w:rsidR="00FB7DDC" w:rsidRPr="002E0DCE">
              <w:rPr>
                <w:rStyle w:val="aa"/>
                <w:i w:val="0"/>
                <w:color w:val="auto"/>
              </w:rPr>
              <w:t>г/м²    (рекомендуется два слоя)</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130-150</w:t>
            </w:r>
          </w:p>
        </w:tc>
      </w:tr>
      <w:tr w:rsidR="00FB7DDC" w:rsidRPr="002E0DCE" w:rsidTr="00E70C02">
        <w:trPr>
          <w:trHeight w:val="439"/>
          <w:jc w:val="center"/>
        </w:trPr>
        <w:tc>
          <w:tcPr>
            <w:tcW w:w="6385" w:type="dxa"/>
            <w:tcBorders>
              <w:bottom w:val="single" w:sz="4" w:space="0" w:color="auto"/>
            </w:tcBorders>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Время высыхания</w:t>
            </w:r>
            <w:r w:rsidRPr="002E0DCE">
              <w:t xml:space="preserve"> </w:t>
            </w:r>
            <w:r w:rsidRPr="002E0DCE">
              <w:rPr>
                <w:rFonts w:eastAsia="Times New Roman"/>
                <w:lang w:eastAsia="ru-RU"/>
              </w:rPr>
              <w:t xml:space="preserve">до степени 3 </w:t>
            </w:r>
            <w:r w:rsidR="00DE13AE" w:rsidRPr="002E0DCE">
              <w:rPr>
                <w:rFonts w:eastAsia="Times New Roman"/>
                <w:lang w:eastAsia="ru-RU"/>
              </w:rPr>
              <w:t>при 20</w:t>
            </w:r>
            <w:r w:rsidR="00DE13AE" w:rsidRPr="002E0DCE">
              <w:rPr>
                <w:rFonts w:eastAsia="Times New Roman"/>
                <w:vertAlign w:val="superscript"/>
                <w:lang w:eastAsia="ru-RU"/>
              </w:rPr>
              <w:t>0</w:t>
            </w:r>
            <w:r w:rsidR="00DE13AE" w:rsidRPr="002E0DCE">
              <w:rPr>
                <w:rFonts w:eastAsia="Times New Roman"/>
                <w:lang w:eastAsia="ru-RU"/>
              </w:rPr>
              <w:t xml:space="preserve">С </w:t>
            </w:r>
            <w:r w:rsidRPr="002E0DCE">
              <w:rPr>
                <w:rFonts w:eastAsia="Times New Roman"/>
                <w:lang w:eastAsia="ru-RU"/>
              </w:rPr>
              <w:t>(по ГОСТ 19007) , ч, не более</w:t>
            </w:r>
          </w:p>
        </w:tc>
        <w:tc>
          <w:tcPr>
            <w:tcW w:w="3904" w:type="dxa"/>
            <w:tcBorders>
              <w:bottom w:val="single" w:sz="4" w:space="0" w:color="auto"/>
            </w:tcBorders>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4</w:t>
            </w:r>
          </w:p>
        </w:tc>
      </w:tr>
      <w:tr w:rsidR="00FB7DDC" w:rsidRPr="002E0DCE" w:rsidTr="00E70C02">
        <w:trPr>
          <w:trHeight w:val="396"/>
          <w:jc w:val="center"/>
        </w:trPr>
        <w:tc>
          <w:tcPr>
            <w:tcW w:w="6385" w:type="dxa"/>
            <w:tcBorders>
              <w:top w:val="single" w:sz="4" w:space="0" w:color="auto"/>
            </w:tcBorders>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Жизнеспособность</w:t>
            </w:r>
            <w:r w:rsidR="00DE13AE" w:rsidRPr="002E0DCE">
              <w:rPr>
                <w:rFonts w:eastAsia="Times New Roman"/>
                <w:lang w:eastAsia="ru-RU"/>
              </w:rPr>
              <w:t xml:space="preserve"> при 20</w:t>
            </w:r>
            <w:r w:rsidR="00DE13AE" w:rsidRPr="002E0DCE">
              <w:rPr>
                <w:rFonts w:eastAsia="Times New Roman"/>
                <w:vertAlign w:val="superscript"/>
                <w:lang w:eastAsia="ru-RU"/>
              </w:rPr>
              <w:t>0</w:t>
            </w:r>
            <w:r w:rsidR="00DE13AE" w:rsidRPr="002E0DCE">
              <w:rPr>
                <w:rFonts w:eastAsia="Times New Roman"/>
                <w:lang w:eastAsia="ru-RU"/>
              </w:rPr>
              <w:t>С</w:t>
            </w:r>
            <w:r w:rsidRPr="002E0DCE">
              <w:rPr>
                <w:rFonts w:eastAsia="Times New Roman"/>
                <w:lang w:eastAsia="ru-RU"/>
              </w:rPr>
              <w:t>, ч, не менее</w:t>
            </w:r>
          </w:p>
        </w:tc>
        <w:tc>
          <w:tcPr>
            <w:tcW w:w="3904" w:type="dxa"/>
            <w:tcBorders>
              <w:top w:val="single" w:sz="4" w:space="0" w:color="auto"/>
            </w:tcBorders>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3</w:t>
            </w:r>
          </w:p>
        </w:tc>
      </w:tr>
      <w:tr w:rsidR="00FB7DDC" w:rsidRPr="002E0DCE" w:rsidTr="00E70C02">
        <w:trPr>
          <w:trHeight w:val="546"/>
          <w:jc w:val="center"/>
        </w:trPr>
        <w:tc>
          <w:tcPr>
            <w:tcW w:w="6385" w:type="dxa"/>
            <w:vAlign w:val="center"/>
          </w:tcPr>
          <w:p w:rsidR="00FB7DDC" w:rsidRPr="002E0DCE" w:rsidRDefault="00FB7DDC" w:rsidP="00E70C02">
            <w:pPr>
              <w:contextualSpacing/>
              <w:jc w:val="center"/>
              <w:rPr>
                <w:rStyle w:val="aa"/>
                <w:i w:val="0"/>
                <w:color w:val="auto"/>
              </w:rPr>
            </w:pPr>
            <w:r w:rsidRPr="002E0DCE">
              <w:rPr>
                <w:rStyle w:val="aa"/>
                <w:i w:val="0"/>
                <w:color w:val="auto"/>
              </w:rPr>
              <w:t>Адгезия материала к основанию методом отрыва, Мпа</w:t>
            </w:r>
          </w:p>
          <w:p w:rsidR="00FB7DDC" w:rsidRPr="002E0DCE" w:rsidRDefault="00FB7DDC" w:rsidP="00E70C02">
            <w:pPr>
              <w:contextualSpacing/>
              <w:jc w:val="center"/>
              <w:rPr>
                <w:rStyle w:val="aa"/>
                <w:i w:val="0"/>
                <w:color w:val="auto"/>
              </w:rPr>
            </w:pPr>
            <w:r w:rsidRPr="002E0DCE">
              <w:rPr>
                <w:rStyle w:val="aa"/>
                <w:i w:val="0"/>
                <w:color w:val="auto"/>
              </w:rPr>
              <w:t xml:space="preserve">(ГОСТ 32299-2013, </w:t>
            </w:r>
            <w:r w:rsidRPr="002E0DCE">
              <w:rPr>
                <w:rStyle w:val="aa"/>
                <w:i w:val="0"/>
                <w:color w:val="auto"/>
                <w:lang w:val="en-US"/>
              </w:rPr>
              <w:t>ISO 16276-1</w:t>
            </w:r>
            <w:r w:rsidRPr="002E0DCE">
              <w:rPr>
                <w:rStyle w:val="aa"/>
                <w:i w:val="0"/>
                <w:color w:val="auto"/>
              </w:rPr>
              <w:t>:200</w:t>
            </w:r>
          </w:p>
        </w:tc>
        <w:tc>
          <w:tcPr>
            <w:tcW w:w="3904" w:type="dxa"/>
            <w:vAlign w:val="center"/>
          </w:tcPr>
          <w:p w:rsidR="00FB7DDC" w:rsidRPr="002E0DCE" w:rsidRDefault="00FB7DDC" w:rsidP="00E70C02">
            <w:pPr>
              <w:jc w:val="center"/>
              <w:rPr>
                <w:rStyle w:val="aa"/>
                <w:i w:val="0"/>
                <w:color w:val="auto"/>
              </w:rPr>
            </w:pPr>
            <w:r w:rsidRPr="002E0DCE">
              <w:rPr>
                <w:rStyle w:val="aa"/>
                <w:i w:val="0"/>
                <w:color w:val="auto"/>
              </w:rPr>
              <w:t>3</w:t>
            </w:r>
          </w:p>
        </w:tc>
      </w:tr>
      <w:tr w:rsidR="00FB7DDC" w:rsidRPr="002E0DCE" w:rsidTr="00E70C02">
        <w:trPr>
          <w:trHeight w:val="546"/>
          <w:jc w:val="center"/>
        </w:trPr>
        <w:tc>
          <w:tcPr>
            <w:tcW w:w="6385" w:type="dxa"/>
            <w:vAlign w:val="center"/>
          </w:tcPr>
          <w:p w:rsidR="00FB7DDC" w:rsidRPr="002E0DCE" w:rsidRDefault="00FB7DDC" w:rsidP="00E70C02">
            <w:pPr>
              <w:jc w:val="center"/>
              <w:rPr>
                <w:rStyle w:val="aa"/>
                <w:i w:val="0"/>
                <w:iCs w:val="0"/>
                <w:color w:val="auto"/>
              </w:rPr>
            </w:pPr>
            <w:r w:rsidRPr="002E0DCE">
              <w:t xml:space="preserve">Адгезия по методу решетчатых </w:t>
            </w:r>
            <w:r w:rsidR="00C134F1" w:rsidRPr="002E0DCE">
              <w:t>надрезов</w:t>
            </w:r>
            <w:r w:rsidRPr="002E0DCE">
              <w:t>, балл                              (ГОСТ 15140-78 (раздел 2)</w:t>
            </w:r>
          </w:p>
        </w:tc>
        <w:tc>
          <w:tcPr>
            <w:tcW w:w="3904" w:type="dxa"/>
            <w:vAlign w:val="center"/>
          </w:tcPr>
          <w:p w:rsidR="00FB7DDC" w:rsidRPr="002E0DCE" w:rsidRDefault="00FB7DDC" w:rsidP="00E70C02">
            <w:pPr>
              <w:jc w:val="center"/>
              <w:rPr>
                <w:rStyle w:val="aa"/>
                <w:i w:val="0"/>
                <w:color w:val="auto"/>
                <w:lang w:val="en-US"/>
              </w:rPr>
            </w:pPr>
            <w:r w:rsidRPr="002E0DCE">
              <w:rPr>
                <w:rStyle w:val="aa"/>
                <w:i w:val="0"/>
                <w:color w:val="auto"/>
                <w:lang w:val="en-US"/>
              </w:rPr>
              <w:t>1</w:t>
            </w:r>
          </w:p>
        </w:tc>
      </w:tr>
      <w:tr w:rsidR="00FB7DDC" w:rsidRPr="002E0DCE" w:rsidTr="00E70C02">
        <w:trPr>
          <w:trHeight w:val="546"/>
          <w:jc w:val="center"/>
        </w:trPr>
        <w:tc>
          <w:tcPr>
            <w:tcW w:w="6385"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Истирание за 500 циклов, г/м</w:t>
            </w:r>
            <w:r w:rsidRPr="002E0DCE">
              <w:rPr>
                <w:rFonts w:eastAsia="Times New Roman"/>
                <w:vertAlign w:val="superscript"/>
                <w:lang w:eastAsia="ru-RU"/>
              </w:rPr>
              <w:t>2</w:t>
            </w:r>
            <w:r w:rsidRPr="002E0DCE">
              <w:rPr>
                <w:rFonts w:eastAsia="Times New Roman"/>
                <w:lang w:eastAsia="ru-RU"/>
              </w:rPr>
              <w:t>, не более</w:t>
            </w:r>
          </w:p>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Потеря в толщине, мкм, не более</w:t>
            </w:r>
          </w:p>
        </w:tc>
        <w:tc>
          <w:tcPr>
            <w:tcW w:w="3904"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0,4</w:t>
            </w:r>
          </w:p>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0,3</w:t>
            </w:r>
          </w:p>
        </w:tc>
      </w:tr>
      <w:tr w:rsidR="00FB7DDC" w:rsidRPr="002E0DCE" w:rsidTr="00E70C02">
        <w:trPr>
          <w:trHeight w:val="590"/>
          <w:jc w:val="center"/>
        </w:trPr>
        <w:tc>
          <w:tcPr>
            <w:tcW w:w="6385" w:type="dxa"/>
            <w:shd w:val="clear" w:color="auto" w:fill="auto"/>
            <w:vAlign w:val="center"/>
          </w:tcPr>
          <w:p w:rsidR="00FB7DDC" w:rsidRPr="002E0DCE" w:rsidRDefault="00FB7DDC" w:rsidP="00E70C02">
            <w:pPr>
              <w:contextualSpacing/>
              <w:jc w:val="center"/>
              <w:rPr>
                <w:rStyle w:val="aa"/>
                <w:i w:val="0"/>
                <w:color w:val="auto"/>
              </w:rPr>
            </w:pPr>
            <w:r w:rsidRPr="002E0DCE">
              <w:rPr>
                <w:rStyle w:val="aa"/>
                <w:i w:val="0"/>
                <w:color w:val="auto"/>
              </w:rPr>
              <w:t>Эластичность пленки при изгибе, мм, не более (метод испытания ГОСТ 6806, Соответствует норме ГОСТ Р 51693-2000)</w:t>
            </w:r>
          </w:p>
        </w:tc>
        <w:tc>
          <w:tcPr>
            <w:tcW w:w="3904" w:type="dxa"/>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1</w:t>
            </w:r>
          </w:p>
        </w:tc>
      </w:tr>
      <w:tr w:rsidR="00FB7DDC" w:rsidRPr="002E0DCE" w:rsidTr="00E70C02">
        <w:trPr>
          <w:trHeight w:val="546"/>
          <w:jc w:val="center"/>
        </w:trPr>
        <w:tc>
          <w:tcPr>
            <w:tcW w:w="6385" w:type="dxa"/>
            <w:vAlign w:val="center"/>
          </w:tcPr>
          <w:p w:rsidR="00FB7DDC" w:rsidRPr="002E0DCE" w:rsidRDefault="00FB7DDC" w:rsidP="00E70C02">
            <w:pPr>
              <w:jc w:val="center"/>
              <w:rPr>
                <w:rStyle w:val="aa"/>
                <w:i w:val="0"/>
                <w:color w:val="auto"/>
              </w:rPr>
            </w:pPr>
            <w:r w:rsidRPr="002E0DCE">
              <w:rPr>
                <w:rStyle w:val="aa"/>
                <w:i w:val="0"/>
                <w:color w:val="auto"/>
              </w:rPr>
              <w:t>Прочность покрытия при ударе, см, не менее</w:t>
            </w:r>
          </w:p>
          <w:p w:rsidR="00FB7DDC" w:rsidRPr="002E0DCE" w:rsidRDefault="00FB7DDC" w:rsidP="00E70C02">
            <w:pPr>
              <w:jc w:val="center"/>
              <w:rPr>
                <w:rStyle w:val="aa"/>
                <w:i w:val="0"/>
                <w:color w:val="auto"/>
              </w:rPr>
            </w:pPr>
            <w:r w:rsidRPr="002E0DCE">
              <w:rPr>
                <w:rStyle w:val="aa"/>
                <w:i w:val="0"/>
                <w:color w:val="auto"/>
              </w:rPr>
              <w:t>(ГОСТ 4765-73 соответствует норме ГОСТ Р 51691-2008)</w:t>
            </w:r>
          </w:p>
        </w:tc>
        <w:tc>
          <w:tcPr>
            <w:tcW w:w="3904" w:type="dxa"/>
            <w:vAlign w:val="center"/>
          </w:tcPr>
          <w:p w:rsidR="00FB7DDC" w:rsidRPr="002E0DCE" w:rsidRDefault="00FB7DDC" w:rsidP="00E70C02">
            <w:pPr>
              <w:jc w:val="center"/>
              <w:rPr>
                <w:rStyle w:val="aa"/>
                <w:i w:val="0"/>
                <w:color w:val="auto"/>
              </w:rPr>
            </w:pPr>
            <w:r w:rsidRPr="002E0DCE">
              <w:rPr>
                <w:rStyle w:val="aa"/>
                <w:i w:val="0"/>
                <w:color w:val="auto"/>
              </w:rPr>
              <w:t>40</w:t>
            </w:r>
          </w:p>
        </w:tc>
      </w:tr>
      <w:tr w:rsidR="00DE13AE" w:rsidRPr="002E0DCE" w:rsidTr="00E70C02">
        <w:trPr>
          <w:trHeight w:val="479"/>
          <w:jc w:val="center"/>
        </w:trPr>
        <w:tc>
          <w:tcPr>
            <w:tcW w:w="6385" w:type="dxa"/>
            <w:vAlign w:val="center"/>
          </w:tcPr>
          <w:p w:rsidR="00DE13AE" w:rsidRPr="002E0DCE" w:rsidRDefault="00DE13AE" w:rsidP="00E70C02">
            <w:pPr>
              <w:jc w:val="center"/>
              <w:rPr>
                <w:rStyle w:val="aa"/>
                <w:i w:val="0"/>
                <w:color w:val="auto"/>
              </w:rPr>
            </w:pPr>
            <w:r w:rsidRPr="002E0DCE">
              <w:rPr>
                <w:rStyle w:val="aa"/>
                <w:i w:val="0"/>
                <w:color w:val="auto"/>
              </w:rPr>
              <w:t>Толщина мокрого слоя, мкм</w:t>
            </w:r>
          </w:p>
        </w:tc>
        <w:tc>
          <w:tcPr>
            <w:tcW w:w="3904" w:type="dxa"/>
            <w:vAlign w:val="center"/>
          </w:tcPr>
          <w:p w:rsidR="00DE13AE" w:rsidRPr="002E0DCE" w:rsidRDefault="00DE13AE" w:rsidP="00E70C02">
            <w:pPr>
              <w:jc w:val="center"/>
              <w:rPr>
                <w:rStyle w:val="aa"/>
                <w:i w:val="0"/>
                <w:color w:val="auto"/>
              </w:rPr>
            </w:pPr>
            <w:r w:rsidRPr="002E0DCE">
              <w:rPr>
                <w:rStyle w:val="aa"/>
                <w:i w:val="0"/>
                <w:color w:val="auto"/>
              </w:rPr>
              <w:t>70-80</w:t>
            </w:r>
          </w:p>
        </w:tc>
      </w:tr>
      <w:tr w:rsidR="00FB7DDC" w:rsidRPr="002E0DCE" w:rsidTr="00E70C02">
        <w:trPr>
          <w:trHeight w:val="375"/>
          <w:jc w:val="center"/>
        </w:trPr>
        <w:tc>
          <w:tcPr>
            <w:tcW w:w="6385" w:type="dxa"/>
            <w:vAlign w:val="center"/>
          </w:tcPr>
          <w:p w:rsidR="00FB7DDC" w:rsidRPr="002E0DCE" w:rsidRDefault="00DE13AE" w:rsidP="00E70C02">
            <w:pPr>
              <w:jc w:val="center"/>
              <w:rPr>
                <w:rStyle w:val="aa"/>
                <w:i w:val="0"/>
                <w:color w:val="auto"/>
              </w:rPr>
            </w:pPr>
            <w:r w:rsidRPr="002E0DCE">
              <w:rPr>
                <w:rStyle w:val="aa"/>
                <w:i w:val="0"/>
                <w:color w:val="auto"/>
              </w:rPr>
              <w:t xml:space="preserve">Толщина сухого слоя, </w:t>
            </w:r>
            <w:r w:rsidR="00FB7DDC" w:rsidRPr="002E0DCE">
              <w:rPr>
                <w:rStyle w:val="aa"/>
                <w:i w:val="0"/>
                <w:color w:val="auto"/>
              </w:rPr>
              <w:t>мкм</w:t>
            </w:r>
          </w:p>
        </w:tc>
        <w:tc>
          <w:tcPr>
            <w:tcW w:w="3904" w:type="dxa"/>
            <w:vAlign w:val="center"/>
          </w:tcPr>
          <w:p w:rsidR="00FB7DDC" w:rsidRPr="002E0DCE" w:rsidRDefault="00DE13AE" w:rsidP="00E70C02">
            <w:pPr>
              <w:jc w:val="center"/>
              <w:rPr>
                <w:rStyle w:val="aa"/>
                <w:i w:val="0"/>
                <w:color w:val="auto"/>
              </w:rPr>
            </w:pPr>
            <w:r w:rsidRPr="002E0DCE">
              <w:rPr>
                <w:rStyle w:val="aa"/>
                <w:i w:val="0"/>
                <w:color w:val="auto"/>
              </w:rPr>
              <w:t>40-60</w:t>
            </w:r>
          </w:p>
        </w:tc>
      </w:tr>
      <w:tr w:rsidR="00FB7DDC" w:rsidRPr="002E0DCE" w:rsidTr="00E70C02">
        <w:trPr>
          <w:trHeight w:val="546"/>
          <w:jc w:val="center"/>
        </w:trPr>
        <w:tc>
          <w:tcPr>
            <w:tcW w:w="6385" w:type="dxa"/>
            <w:tcBorders>
              <w:bottom w:val="single" w:sz="4" w:space="0" w:color="auto"/>
            </w:tcBorders>
            <w:vAlign w:val="center"/>
          </w:tcPr>
          <w:p w:rsidR="00FB7DDC" w:rsidRPr="002E0DCE" w:rsidRDefault="00FB7DDC" w:rsidP="00E70C02">
            <w:pPr>
              <w:shd w:val="clear" w:color="auto" w:fill="FFFFFF"/>
              <w:jc w:val="center"/>
              <w:rPr>
                <w:rFonts w:eastAsia="Times New Roman"/>
                <w:i/>
                <w:lang w:eastAsia="ru-RU"/>
              </w:rPr>
            </w:pPr>
            <w:proofErr w:type="spellStart"/>
            <w:r w:rsidRPr="002E0DCE">
              <w:rPr>
                <w:rStyle w:val="aa"/>
                <w:i w:val="0"/>
                <w:color w:val="auto"/>
              </w:rPr>
              <w:t>Температуростойкость</w:t>
            </w:r>
            <w:proofErr w:type="spellEnd"/>
          </w:p>
        </w:tc>
        <w:tc>
          <w:tcPr>
            <w:tcW w:w="3904" w:type="dxa"/>
            <w:tcBorders>
              <w:bottom w:val="single" w:sz="4" w:space="0" w:color="auto"/>
            </w:tcBorders>
            <w:vAlign w:val="center"/>
          </w:tcPr>
          <w:p w:rsidR="00FB7DDC" w:rsidRDefault="00FB7DDC" w:rsidP="00E70C02">
            <w:pPr>
              <w:shd w:val="clear" w:color="auto" w:fill="FFFFFF"/>
              <w:jc w:val="center"/>
              <w:rPr>
                <w:rStyle w:val="aa"/>
                <w:i w:val="0"/>
                <w:color w:val="auto"/>
              </w:rPr>
            </w:pPr>
            <w:r w:rsidRPr="002E0DCE">
              <w:rPr>
                <w:rStyle w:val="aa"/>
                <w:i w:val="0"/>
                <w:color w:val="auto"/>
              </w:rPr>
              <w:t xml:space="preserve">от минус 60 </w:t>
            </w:r>
            <w:r w:rsidRPr="002E0DCE">
              <w:rPr>
                <w:rStyle w:val="aa"/>
                <w:i w:val="0"/>
                <w:color w:val="auto"/>
                <w:vertAlign w:val="superscript"/>
              </w:rPr>
              <w:t>0</w:t>
            </w:r>
            <w:r w:rsidR="009B7B62">
              <w:rPr>
                <w:rStyle w:val="aa"/>
                <w:i w:val="0"/>
                <w:color w:val="auto"/>
              </w:rPr>
              <w:t>С до плюс 15</w:t>
            </w:r>
            <w:r w:rsidRPr="002E0DCE">
              <w:rPr>
                <w:rStyle w:val="aa"/>
                <w:i w:val="0"/>
                <w:color w:val="auto"/>
              </w:rPr>
              <w:t xml:space="preserve">0 </w:t>
            </w:r>
            <w:r w:rsidRPr="002E0DCE">
              <w:rPr>
                <w:rStyle w:val="aa"/>
                <w:i w:val="0"/>
                <w:color w:val="auto"/>
                <w:vertAlign w:val="superscript"/>
              </w:rPr>
              <w:t>0</w:t>
            </w:r>
            <w:r w:rsidRPr="002E0DCE">
              <w:rPr>
                <w:rStyle w:val="aa"/>
                <w:i w:val="0"/>
                <w:color w:val="auto"/>
              </w:rPr>
              <w:t>С</w:t>
            </w:r>
          </w:p>
          <w:p w:rsidR="009B7B62" w:rsidRPr="002E0DCE" w:rsidRDefault="009B7B62" w:rsidP="00E70C02">
            <w:pPr>
              <w:shd w:val="clear" w:color="auto" w:fill="FFFFFF"/>
              <w:jc w:val="center"/>
              <w:rPr>
                <w:rFonts w:eastAsia="Times New Roman"/>
                <w:i/>
                <w:lang w:eastAsia="ru-RU"/>
              </w:rPr>
            </w:pPr>
            <w:r w:rsidRPr="002E0DCE">
              <w:rPr>
                <w:rStyle w:val="aa"/>
                <w:i w:val="0"/>
                <w:color w:val="auto"/>
              </w:rPr>
              <w:t xml:space="preserve">От 150 до 180 </w:t>
            </w:r>
            <w:proofErr w:type="spellStart"/>
            <w:r w:rsidRPr="002E0DCE">
              <w:rPr>
                <w:rStyle w:val="aa"/>
                <w:i w:val="0"/>
                <w:color w:val="auto"/>
                <w:vertAlign w:val="superscript"/>
              </w:rPr>
              <w:t>о</w:t>
            </w:r>
            <w:r w:rsidRPr="002E0DCE">
              <w:rPr>
                <w:rStyle w:val="aa"/>
                <w:i w:val="0"/>
                <w:color w:val="auto"/>
              </w:rPr>
              <w:t>С</w:t>
            </w:r>
            <w:proofErr w:type="spellEnd"/>
            <w:r w:rsidRPr="002E0DCE">
              <w:rPr>
                <w:rStyle w:val="aa"/>
                <w:i w:val="0"/>
                <w:color w:val="auto"/>
              </w:rPr>
              <w:t xml:space="preserve"> кратковременно</w:t>
            </w:r>
          </w:p>
        </w:tc>
      </w:tr>
      <w:tr w:rsidR="00FB7DDC" w:rsidRPr="002E0DCE" w:rsidTr="00E70C02">
        <w:trPr>
          <w:trHeight w:val="366"/>
          <w:jc w:val="center"/>
        </w:trPr>
        <w:tc>
          <w:tcPr>
            <w:tcW w:w="6385" w:type="dxa"/>
            <w:tcBorders>
              <w:bottom w:val="single" w:sz="4" w:space="0" w:color="auto"/>
            </w:tcBorders>
            <w:vAlign w:val="center"/>
          </w:tcPr>
          <w:p w:rsidR="00FB7DDC" w:rsidRPr="002E0DCE" w:rsidRDefault="00FB7DDC" w:rsidP="00E70C02">
            <w:pPr>
              <w:jc w:val="center"/>
              <w:rPr>
                <w:rStyle w:val="aa"/>
                <w:i w:val="0"/>
                <w:color w:val="auto"/>
              </w:rPr>
            </w:pPr>
            <w:r w:rsidRPr="002E0DCE">
              <w:rPr>
                <w:rStyle w:val="aa"/>
                <w:i w:val="0"/>
                <w:color w:val="auto"/>
              </w:rPr>
              <w:t>Срок службы покрытия</w:t>
            </w:r>
          </w:p>
        </w:tc>
        <w:tc>
          <w:tcPr>
            <w:tcW w:w="3904" w:type="dxa"/>
            <w:tcBorders>
              <w:bottom w:val="single" w:sz="4" w:space="0" w:color="auto"/>
            </w:tcBorders>
            <w:vAlign w:val="center"/>
          </w:tcPr>
          <w:p w:rsidR="00FB7DDC" w:rsidRPr="002E0DCE" w:rsidRDefault="00FB7DDC" w:rsidP="00E70C02">
            <w:pPr>
              <w:shd w:val="clear" w:color="auto" w:fill="FFFFFF"/>
              <w:jc w:val="center"/>
              <w:rPr>
                <w:rStyle w:val="aa"/>
                <w:i w:val="0"/>
                <w:color w:val="auto"/>
              </w:rPr>
            </w:pPr>
            <w:r w:rsidRPr="002E0DCE">
              <w:rPr>
                <w:rStyle w:val="aa"/>
                <w:i w:val="0"/>
                <w:color w:val="auto"/>
              </w:rPr>
              <w:t>не менее 10 лет</w:t>
            </w:r>
          </w:p>
        </w:tc>
      </w:tr>
      <w:tr w:rsidR="00FB7DDC" w:rsidRPr="002E0DCE" w:rsidTr="00E70C02">
        <w:trPr>
          <w:trHeight w:val="324"/>
          <w:jc w:val="center"/>
        </w:trPr>
        <w:tc>
          <w:tcPr>
            <w:tcW w:w="6385"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spacing w:line="276" w:lineRule="auto"/>
              <w:jc w:val="center"/>
            </w:pPr>
            <w:r w:rsidRPr="002E0DCE">
              <w:t>Способ нанесения</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spacing w:line="276" w:lineRule="auto"/>
              <w:jc w:val="center"/>
            </w:pPr>
            <w:r w:rsidRPr="002E0DCE">
              <w:t>кисть, валик, краскопульт</w:t>
            </w:r>
          </w:p>
        </w:tc>
      </w:tr>
      <w:tr w:rsidR="00FB7DDC" w:rsidRPr="002E0DCE" w:rsidTr="00E70C02">
        <w:trPr>
          <w:trHeight w:val="219"/>
          <w:jc w:val="center"/>
        </w:trPr>
        <w:tc>
          <w:tcPr>
            <w:tcW w:w="6385"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Срок хранения</w:t>
            </w:r>
          </w:p>
        </w:tc>
        <w:tc>
          <w:tcPr>
            <w:tcW w:w="3904" w:type="dxa"/>
            <w:tcBorders>
              <w:top w:val="single" w:sz="4" w:space="0" w:color="auto"/>
              <w:left w:val="single" w:sz="4" w:space="0" w:color="auto"/>
              <w:bottom w:val="single" w:sz="4" w:space="0" w:color="auto"/>
              <w:right w:val="single" w:sz="4" w:space="0" w:color="auto"/>
            </w:tcBorders>
            <w:shd w:val="clear" w:color="auto" w:fill="auto"/>
            <w:vAlign w:val="center"/>
          </w:tcPr>
          <w:p w:rsidR="00FB7DDC" w:rsidRPr="002E0DCE" w:rsidRDefault="00FB7DDC" w:rsidP="00E70C02">
            <w:pPr>
              <w:jc w:val="center"/>
              <w:rPr>
                <w:rStyle w:val="aa"/>
                <w:i w:val="0"/>
                <w:color w:val="auto"/>
              </w:rPr>
            </w:pPr>
            <w:r w:rsidRPr="002E0DCE">
              <w:rPr>
                <w:rStyle w:val="aa"/>
                <w:i w:val="0"/>
                <w:color w:val="auto"/>
              </w:rPr>
              <w:t>12 месяцев</w:t>
            </w:r>
          </w:p>
        </w:tc>
      </w:tr>
    </w:tbl>
    <w:p w:rsidR="0074632F" w:rsidRPr="002E0DCE" w:rsidRDefault="0074632F">
      <w:pPr>
        <w:rPr>
          <w:rFonts w:ascii="Times New Roman" w:eastAsia="Times New Roman" w:hAnsi="Times New Roman" w:cs="Times New Roman"/>
          <w:b/>
          <w:bCs/>
          <w:kern w:val="36"/>
          <w:sz w:val="24"/>
          <w:szCs w:val="24"/>
          <w:lang w:eastAsia="ru-RU"/>
        </w:rPr>
      </w:pPr>
      <w:r w:rsidRPr="002E0DCE">
        <w:rPr>
          <w:rFonts w:ascii="Times New Roman" w:eastAsia="Times New Roman" w:hAnsi="Times New Roman" w:cs="Times New Roman"/>
          <w:b/>
          <w:bCs/>
          <w:kern w:val="36"/>
          <w:sz w:val="24"/>
          <w:szCs w:val="24"/>
          <w:lang w:eastAsia="ru-RU"/>
        </w:rPr>
        <w:br w:type="page"/>
      </w:r>
    </w:p>
    <w:p w:rsidR="00675AA1" w:rsidRPr="002E0DCE" w:rsidRDefault="00F709D0" w:rsidP="003C4A0B">
      <w:pPr>
        <w:shd w:val="clear" w:color="auto" w:fill="FFFFFF"/>
        <w:spacing w:after="0"/>
        <w:rPr>
          <w:rFonts w:ascii="Times New Roman" w:eastAsia="Times New Roman" w:hAnsi="Times New Roman" w:cs="Times New Roman"/>
          <w:b/>
          <w:bCs/>
          <w:kern w:val="36"/>
          <w:sz w:val="24"/>
          <w:szCs w:val="24"/>
          <w:lang w:eastAsia="ru-RU"/>
        </w:rPr>
      </w:pPr>
      <w:bookmarkStart w:id="29" w:name="_Toc169775606"/>
      <w:r w:rsidRPr="002E0DCE">
        <w:rPr>
          <w:rStyle w:val="30"/>
          <w:rFonts w:cs="Times New Roman"/>
        </w:rPr>
        <w:lastRenderedPageBreak/>
        <w:t>ГРУНТ-ЭМАЛЬ «КУРС 2214»</w:t>
      </w:r>
      <w:bookmarkEnd w:id="29"/>
      <w:r w:rsidRPr="002E0DCE">
        <w:rPr>
          <w:rFonts w:ascii="Times New Roman" w:eastAsia="Times New Roman" w:hAnsi="Times New Roman" w:cs="Times New Roman"/>
          <w:b/>
          <w:bCs/>
          <w:kern w:val="36"/>
          <w:sz w:val="24"/>
          <w:szCs w:val="24"/>
          <w:lang w:eastAsia="ru-RU"/>
        </w:rPr>
        <w:t xml:space="preserve"> </w:t>
      </w:r>
      <w:r w:rsidR="00393B6C" w:rsidRPr="002E0DCE">
        <w:rPr>
          <w:rFonts w:ascii="Times New Roman" w:eastAsia="Times New Roman" w:hAnsi="Times New Roman" w:cs="Times New Roman"/>
          <w:b/>
          <w:bCs/>
          <w:kern w:val="36"/>
          <w:sz w:val="24"/>
          <w:szCs w:val="24"/>
          <w:lang w:eastAsia="ru-RU"/>
        </w:rPr>
        <w:t>(Одобрен РКО и РМР)</w:t>
      </w:r>
    </w:p>
    <w:p w:rsidR="00675AA1" w:rsidRDefault="00675AA1" w:rsidP="003C4A0B">
      <w:pPr>
        <w:shd w:val="clear" w:color="auto" w:fill="FFFFFF"/>
        <w:spacing w:after="0"/>
        <w:rPr>
          <w:rFonts w:ascii="Times New Roman" w:eastAsia="Times New Roman" w:hAnsi="Times New Roman" w:cs="Times New Roman"/>
          <w:b/>
          <w:sz w:val="24"/>
          <w:szCs w:val="24"/>
          <w:lang w:eastAsia="ru-RU"/>
        </w:rPr>
      </w:pPr>
      <w:r w:rsidRPr="002E0DCE">
        <w:rPr>
          <w:rFonts w:ascii="Times New Roman" w:eastAsia="Times New Roman" w:hAnsi="Times New Roman" w:cs="Times New Roman"/>
          <w:b/>
          <w:sz w:val="24"/>
          <w:szCs w:val="24"/>
          <w:lang w:eastAsia="ru-RU"/>
        </w:rPr>
        <w:t>ТУ 20.30.22-008-37491760-2020</w:t>
      </w:r>
    </w:p>
    <w:p w:rsidR="003C4A0B" w:rsidRPr="002E0DCE" w:rsidRDefault="003C4A0B" w:rsidP="003C4A0B">
      <w:pPr>
        <w:shd w:val="clear" w:color="auto" w:fill="FFFFFF"/>
        <w:spacing w:after="0"/>
        <w:rPr>
          <w:rFonts w:ascii="Times New Roman" w:eastAsia="Times New Roman" w:hAnsi="Times New Roman" w:cs="Times New Roman"/>
          <w:b/>
          <w:sz w:val="24"/>
          <w:szCs w:val="24"/>
          <w:lang w:eastAsia="ru-RU"/>
        </w:rPr>
      </w:pPr>
    </w:p>
    <w:p w:rsidR="006178FF" w:rsidRPr="002E0DCE" w:rsidRDefault="006178FF" w:rsidP="00675AA1">
      <w:pPr>
        <w:shd w:val="clear" w:color="auto" w:fill="FFFFFF"/>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Двухкомпонентное полиуретановое</w:t>
      </w:r>
      <w:r w:rsidR="00675AA1" w:rsidRPr="002E0DCE">
        <w:rPr>
          <w:rFonts w:ascii="Times New Roman" w:hAnsi="Times New Roman" w:cs="Times New Roman"/>
          <w:sz w:val="24"/>
          <w:szCs w:val="24"/>
          <w:shd w:val="clear" w:color="auto" w:fill="FFFFFF"/>
        </w:rPr>
        <w:t xml:space="preserve"> покрытие холодного отверждения на основе синтетических смол            </w:t>
      </w:r>
    </w:p>
    <w:p w:rsidR="00675AA1" w:rsidRPr="002E0DCE" w:rsidRDefault="00675AA1" w:rsidP="00675AA1">
      <w:pPr>
        <w:shd w:val="clear" w:color="auto" w:fill="FFFFFF"/>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Цвет: черный. </w:t>
      </w:r>
    </w:p>
    <w:p w:rsidR="00675AA1" w:rsidRPr="002E0DCE" w:rsidRDefault="00675AA1" w:rsidP="00675AA1">
      <w:pPr>
        <w:shd w:val="clear" w:color="auto" w:fill="FFFFFF"/>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Поставляется как комплект из двух компонентов</w:t>
      </w:r>
    </w:p>
    <w:p w:rsidR="00675AA1" w:rsidRPr="002E0DCE" w:rsidRDefault="00675AA1" w:rsidP="00A67756">
      <w:pPr>
        <w:shd w:val="clear" w:color="auto" w:fill="FFFFFF"/>
        <w:jc w:val="both"/>
        <w:rPr>
          <w:rFonts w:ascii="Times New Roman" w:eastAsia="Times New Roman" w:hAnsi="Times New Roman" w:cs="Times New Roman"/>
          <w:sz w:val="24"/>
          <w:szCs w:val="24"/>
          <w:lang w:eastAsia="ru-RU"/>
        </w:rPr>
      </w:pPr>
      <w:r w:rsidRPr="002E0DCE">
        <w:rPr>
          <w:rFonts w:ascii="Times New Roman" w:hAnsi="Times New Roman" w:cs="Times New Roman"/>
          <w:sz w:val="24"/>
          <w:szCs w:val="24"/>
          <w:shd w:val="clear" w:color="auto" w:fill="FFFFFF"/>
        </w:rPr>
        <w:t xml:space="preserve">(компонент </w:t>
      </w:r>
      <w:r w:rsidR="003741E7" w:rsidRPr="002E0DCE">
        <w:rPr>
          <w:rFonts w:ascii="Times New Roman" w:hAnsi="Times New Roman" w:cs="Times New Roman"/>
          <w:sz w:val="24"/>
          <w:szCs w:val="24"/>
          <w:shd w:val="clear" w:color="auto" w:fill="FFFFFF"/>
        </w:rPr>
        <w:t>2</w:t>
      </w:r>
      <w:r w:rsidRPr="002E0DCE">
        <w:rPr>
          <w:rFonts w:ascii="Times New Roman" w:hAnsi="Times New Roman" w:cs="Times New Roman"/>
          <w:sz w:val="24"/>
          <w:szCs w:val="24"/>
          <w:shd w:val="clear" w:color="auto" w:fill="FFFFFF"/>
        </w:rPr>
        <w:t xml:space="preserve"> – пигментированная основа; компонент </w:t>
      </w:r>
      <w:r w:rsidR="003741E7" w:rsidRPr="002E0DCE">
        <w:rPr>
          <w:rFonts w:ascii="Times New Roman" w:hAnsi="Times New Roman" w:cs="Times New Roman"/>
          <w:sz w:val="24"/>
          <w:szCs w:val="24"/>
          <w:shd w:val="clear" w:color="auto" w:fill="FFFFFF"/>
        </w:rPr>
        <w:t>1</w:t>
      </w:r>
      <w:r w:rsidRPr="002E0DCE">
        <w:rPr>
          <w:rFonts w:ascii="Times New Roman" w:hAnsi="Times New Roman" w:cs="Times New Roman"/>
          <w:sz w:val="24"/>
          <w:szCs w:val="24"/>
          <w:shd w:val="clear" w:color="auto" w:fill="FFFFFF"/>
        </w:rPr>
        <w:t xml:space="preserve"> – отвердитель).</w:t>
      </w:r>
    </w:p>
    <w:p w:rsidR="00675AA1" w:rsidRPr="002E0DCE" w:rsidRDefault="00675AA1" w:rsidP="005B691D">
      <w:pPr>
        <w:rPr>
          <w:rFonts w:ascii="Times New Roman" w:hAnsi="Times New Roman" w:cs="Times New Roman"/>
          <w:b/>
          <w:sz w:val="24"/>
          <w:szCs w:val="24"/>
          <w:lang w:eastAsia="ru-RU"/>
        </w:rPr>
      </w:pPr>
      <w:r w:rsidRPr="002E0DCE">
        <w:rPr>
          <w:rFonts w:ascii="Times New Roman" w:hAnsi="Times New Roman" w:cs="Times New Roman"/>
          <w:b/>
          <w:sz w:val="24"/>
          <w:szCs w:val="24"/>
          <w:lang w:eastAsia="ru-RU"/>
        </w:rPr>
        <w:t>НАЗНАЧЕНИЕ</w:t>
      </w:r>
    </w:p>
    <w:p w:rsidR="00675AA1" w:rsidRPr="002E0DCE" w:rsidRDefault="00675AA1" w:rsidP="00675AA1">
      <w:pPr>
        <w:shd w:val="clear" w:color="auto" w:fill="FFFFFF"/>
        <w:spacing w:before="120"/>
        <w:jc w:val="both"/>
        <w:outlineLvl w:val="3"/>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Предназначен для защиты от коррозии и гидроизоляции поверхностей стальных и бетонных конструкций, в том числе при эксплуатации в средах с повышенной биологической </w:t>
      </w:r>
      <w:r w:rsidR="00C134F1" w:rsidRPr="002E0DCE">
        <w:rPr>
          <w:rFonts w:ascii="Times New Roman" w:eastAsia="Times New Roman" w:hAnsi="Times New Roman" w:cs="Times New Roman"/>
          <w:sz w:val="24"/>
          <w:szCs w:val="24"/>
          <w:lang w:eastAsia="ru-RU"/>
        </w:rPr>
        <w:t>активностью, применяется</w:t>
      </w:r>
      <w:r w:rsidR="00CE07A2" w:rsidRPr="002E0DCE">
        <w:rPr>
          <w:rFonts w:ascii="Times New Roman" w:eastAsia="Times New Roman" w:hAnsi="Times New Roman" w:cs="Times New Roman"/>
          <w:sz w:val="24"/>
          <w:szCs w:val="24"/>
          <w:lang w:eastAsia="ru-RU"/>
        </w:rPr>
        <w:t xml:space="preserve"> </w:t>
      </w:r>
      <w:r w:rsidRPr="002E0DCE">
        <w:rPr>
          <w:rFonts w:ascii="Times New Roman" w:eastAsia="Times New Roman" w:hAnsi="Times New Roman" w:cs="Times New Roman"/>
          <w:sz w:val="24"/>
          <w:szCs w:val="24"/>
          <w:lang w:eastAsia="ru-RU"/>
        </w:rPr>
        <w:t>в комплексных защитных покрытиях совместно с окрасочными материалами «Курс</w:t>
      </w:r>
      <w:r w:rsidR="00570EC6">
        <w:rPr>
          <w:rFonts w:ascii="Times New Roman" w:eastAsia="Times New Roman" w:hAnsi="Times New Roman" w:cs="Times New Roman"/>
          <w:sz w:val="24"/>
          <w:szCs w:val="24"/>
          <w:lang w:eastAsia="ru-RU"/>
        </w:rPr>
        <w:t xml:space="preserve"> 1025» и «Курс 1236».</w:t>
      </w:r>
      <w:r w:rsidRPr="002E0DCE">
        <w:rPr>
          <w:rFonts w:ascii="Times New Roman" w:eastAsia="Times New Roman" w:hAnsi="Times New Roman" w:cs="Times New Roman"/>
          <w:sz w:val="24"/>
          <w:szCs w:val="24"/>
          <w:lang w:eastAsia="ru-RU"/>
        </w:rPr>
        <w:t xml:space="preserve"> </w:t>
      </w:r>
    </w:p>
    <w:p w:rsidR="00675AA1" w:rsidRPr="002E0DCE" w:rsidRDefault="00675AA1" w:rsidP="009D05FA">
      <w:pPr>
        <w:pStyle w:val="ab"/>
        <w:rPr>
          <w:rFonts w:ascii="Times New Roman" w:hAnsi="Times New Roman" w:cs="Times New Roman"/>
          <w:b/>
          <w:sz w:val="24"/>
          <w:lang w:eastAsia="ru-RU"/>
        </w:rPr>
      </w:pPr>
      <w:r w:rsidRPr="002E0DCE">
        <w:rPr>
          <w:rFonts w:ascii="Times New Roman" w:hAnsi="Times New Roman" w:cs="Times New Roman"/>
          <w:b/>
          <w:sz w:val="24"/>
          <w:lang w:eastAsia="ru-RU"/>
        </w:rPr>
        <w:t>ТЕХНИЧЕСКИЕ ХАРАКТЕРИСТИКИ</w:t>
      </w:r>
    </w:p>
    <w:tbl>
      <w:tblPr>
        <w:tblStyle w:val="a8"/>
        <w:tblW w:w="10739" w:type="dxa"/>
        <w:jc w:val="center"/>
        <w:tblLook w:val="04A0"/>
      </w:tblPr>
      <w:tblGrid>
        <w:gridCol w:w="6664"/>
        <w:gridCol w:w="4075"/>
      </w:tblGrid>
      <w:tr w:rsidR="00675AA1" w:rsidRPr="002E0DCE" w:rsidTr="00E70C02">
        <w:trPr>
          <w:trHeight w:val="473"/>
          <w:jc w:val="center"/>
        </w:trPr>
        <w:tc>
          <w:tcPr>
            <w:tcW w:w="6664" w:type="dxa"/>
            <w:vAlign w:val="center"/>
          </w:tcPr>
          <w:p w:rsidR="00675AA1" w:rsidRPr="002E0DCE" w:rsidRDefault="00675AA1" w:rsidP="00E70C02">
            <w:pPr>
              <w:jc w:val="center"/>
              <w:rPr>
                <w:rStyle w:val="aa"/>
                <w:i w:val="0"/>
                <w:color w:val="auto"/>
              </w:rPr>
            </w:pPr>
            <w:r w:rsidRPr="002E0DCE">
              <w:rPr>
                <w:rStyle w:val="aa"/>
                <w:i w:val="0"/>
                <w:color w:val="auto"/>
              </w:rPr>
              <w:t>Обозначение условий эксплуатации по ГОСТ 9.104-2018 и ГОСТ 9.401-2018</w:t>
            </w:r>
          </w:p>
        </w:tc>
        <w:tc>
          <w:tcPr>
            <w:tcW w:w="4075" w:type="dxa"/>
            <w:vAlign w:val="center"/>
          </w:tcPr>
          <w:p w:rsidR="00675AA1" w:rsidRPr="002E0DCE" w:rsidRDefault="00675AA1" w:rsidP="00E70C02">
            <w:pPr>
              <w:jc w:val="center"/>
              <w:rPr>
                <w:rStyle w:val="aa"/>
                <w:i w:val="0"/>
                <w:color w:val="auto"/>
                <w:vertAlign w:val="subscript"/>
              </w:rPr>
            </w:pPr>
            <w:r w:rsidRPr="002E0DCE">
              <w:rPr>
                <w:rStyle w:val="aa"/>
                <w:i w:val="0"/>
                <w:color w:val="auto"/>
              </w:rPr>
              <w:t xml:space="preserve">УХЛ1; УХЛ2; ХЛ1; У1; У2; ОМ1; О1; Т1; Т2; В1,4,6,7,8 </w:t>
            </w:r>
            <w:r w:rsidRPr="002E0DCE">
              <w:rPr>
                <w:rStyle w:val="aa"/>
                <w:i w:val="0"/>
                <w:color w:val="auto"/>
                <w:vertAlign w:val="subscript"/>
              </w:rPr>
              <w:t xml:space="preserve">100 </w:t>
            </w:r>
            <w:proofErr w:type="spellStart"/>
            <w:r w:rsidRPr="002E0DCE">
              <w:rPr>
                <w:rStyle w:val="aa"/>
                <w:i w:val="0"/>
                <w:color w:val="auto"/>
                <w:vertAlign w:val="superscript"/>
              </w:rPr>
              <w:t>о</w:t>
            </w:r>
            <w:r w:rsidRPr="002E0DCE">
              <w:rPr>
                <w:rStyle w:val="aa"/>
                <w:i w:val="0"/>
                <w:color w:val="auto"/>
                <w:vertAlign w:val="subscript"/>
              </w:rPr>
              <w:t>С</w:t>
            </w:r>
            <w:proofErr w:type="spellEnd"/>
          </w:p>
        </w:tc>
      </w:tr>
      <w:tr w:rsidR="00675AA1" w:rsidRPr="002E0DCE" w:rsidTr="00E70C02">
        <w:trPr>
          <w:trHeight w:val="473"/>
          <w:jc w:val="center"/>
        </w:trPr>
        <w:tc>
          <w:tcPr>
            <w:tcW w:w="6664" w:type="dxa"/>
            <w:vAlign w:val="center"/>
          </w:tcPr>
          <w:p w:rsidR="00675AA1" w:rsidRPr="002E0DCE" w:rsidRDefault="00675AA1" w:rsidP="00E70C02">
            <w:pPr>
              <w:jc w:val="center"/>
              <w:rPr>
                <w:rStyle w:val="aa"/>
                <w:i w:val="0"/>
                <w:color w:val="auto"/>
              </w:rPr>
            </w:pPr>
            <w:r w:rsidRPr="002E0DCE">
              <w:rPr>
                <w:rStyle w:val="aa"/>
                <w:i w:val="0"/>
                <w:color w:val="auto"/>
              </w:rPr>
              <w:t>Степень отчистки поверхности металла перед нанесением (по ГОСТ 9.402-2004 или St2 по ГОСТ Р ИСО 8501-1-2014)</w:t>
            </w:r>
          </w:p>
        </w:tc>
        <w:tc>
          <w:tcPr>
            <w:tcW w:w="4075" w:type="dxa"/>
            <w:vAlign w:val="center"/>
          </w:tcPr>
          <w:p w:rsidR="00675AA1" w:rsidRPr="002E0DCE" w:rsidRDefault="00675AA1" w:rsidP="00E70C02">
            <w:pPr>
              <w:jc w:val="center"/>
              <w:rPr>
                <w:rStyle w:val="aa"/>
                <w:i w:val="0"/>
                <w:color w:val="auto"/>
              </w:rPr>
            </w:pPr>
            <w:r w:rsidRPr="002E0DCE">
              <w:rPr>
                <w:rStyle w:val="aa"/>
                <w:i w:val="0"/>
                <w:color w:val="auto"/>
              </w:rPr>
              <w:t>3 степень</w:t>
            </w:r>
          </w:p>
        </w:tc>
      </w:tr>
      <w:tr w:rsidR="00675AA1" w:rsidRPr="002E0DCE" w:rsidTr="00E70C02">
        <w:trPr>
          <w:trHeight w:val="473"/>
          <w:jc w:val="center"/>
        </w:trPr>
        <w:tc>
          <w:tcPr>
            <w:tcW w:w="6664" w:type="dxa"/>
            <w:vAlign w:val="center"/>
          </w:tcPr>
          <w:p w:rsidR="00675AA1" w:rsidRPr="002E0DCE" w:rsidRDefault="00675AA1" w:rsidP="00E70C02">
            <w:pPr>
              <w:shd w:val="clear" w:color="auto" w:fill="FFFFFF"/>
              <w:jc w:val="center"/>
              <w:rPr>
                <w:rFonts w:eastAsia="Times New Roman"/>
                <w:lang w:eastAsia="ru-RU"/>
              </w:rPr>
            </w:pPr>
            <w:r w:rsidRPr="002E0DCE">
              <w:rPr>
                <w:rFonts w:eastAsia="Times New Roman"/>
                <w:lang w:eastAsia="ru-RU"/>
              </w:rPr>
              <w:t>Вязкость по ВЗ-246</w:t>
            </w:r>
            <w:r w:rsidR="00DE13AE" w:rsidRPr="002E0DCE">
              <w:rPr>
                <w:rFonts w:eastAsia="Times New Roman"/>
                <w:lang w:eastAsia="ru-RU"/>
              </w:rPr>
              <w:t xml:space="preserve"> при 20</w:t>
            </w:r>
            <w:r w:rsidR="00DE13AE" w:rsidRPr="002E0DCE">
              <w:rPr>
                <w:rFonts w:eastAsia="Times New Roman"/>
                <w:vertAlign w:val="superscript"/>
                <w:lang w:eastAsia="ru-RU"/>
              </w:rPr>
              <w:t>0</w:t>
            </w:r>
            <w:r w:rsidR="00DE13AE" w:rsidRPr="002E0DCE">
              <w:rPr>
                <w:rFonts w:eastAsia="Times New Roman"/>
                <w:lang w:eastAsia="ru-RU"/>
              </w:rPr>
              <w:t>С</w:t>
            </w:r>
            <w:r w:rsidRPr="002E0DCE">
              <w:rPr>
                <w:rFonts w:eastAsia="Times New Roman"/>
                <w:lang w:eastAsia="ru-RU"/>
              </w:rPr>
              <w:t>, с</w:t>
            </w:r>
          </w:p>
        </w:tc>
        <w:tc>
          <w:tcPr>
            <w:tcW w:w="4075" w:type="dxa"/>
            <w:vAlign w:val="center"/>
          </w:tcPr>
          <w:p w:rsidR="00675AA1" w:rsidRPr="002E0DCE" w:rsidRDefault="00675AA1" w:rsidP="00E70C02">
            <w:pPr>
              <w:shd w:val="clear" w:color="auto" w:fill="FFFFFF"/>
              <w:jc w:val="center"/>
              <w:rPr>
                <w:rFonts w:eastAsia="Times New Roman"/>
                <w:lang w:eastAsia="ru-RU"/>
              </w:rPr>
            </w:pPr>
            <w:r w:rsidRPr="002E0DCE">
              <w:rPr>
                <w:rFonts w:eastAsia="Times New Roman"/>
                <w:lang w:eastAsia="ru-RU"/>
              </w:rPr>
              <w:t>55-65</w:t>
            </w:r>
          </w:p>
        </w:tc>
      </w:tr>
      <w:tr w:rsidR="00675AA1" w:rsidRPr="002E0DCE" w:rsidTr="00E70C02">
        <w:trPr>
          <w:trHeight w:val="473"/>
          <w:jc w:val="center"/>
        </w:trPr>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675AA1" w:rsidRPr="002E0DCE" w:rsidRDefault="00DE13AE" w:rsidP="00E70C02">
            <w:pPr>
              <w:jc w:val="center"/>
              <w:rPr>
                <w:rStyle w:val="aa"/>
                <w:i w:val="0"/>
                <w:color w:val="auto"/>
              </w:rPr>
            </w:pPr>
            <w:r w:rsidRPr="002E0DCE">
              <w:rPr>
                <w:rStyle w:val="aa"/>
                <w:i w:val="0"/>
                <w:color w:val="auto"/>
              </w:rPr>
              <w:t xml:space="preserve">Расход материала, </w:t>
            </w:r>
            <w:r w:rsidR="00675AA1" w:rsidRPr="002E0DCE">
              <w:rPr>
                <w:rStyle w:val="aa"/>
                <w:i w:val="0"/>
                <w:color w:val="auto"/>
              </w:rPr>
              <w:t>г/м²    (рекомендуется два слоя)</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675AA1" w:rsidRPr="002E0DCE" w:rsidRDefault="00675AA1" w:rsidP="00E70C02">
            <w:pPr>
              <w:jc w:val="center"/>
              <w:rPr>
                <w:rStyle w:val="aa"/>
                <w:i w:val="0"/>
                <w:color w:val="auto"/>
              </w:rPr>
            </w:pPr>
            <w:r w:rsidRPr="002E0DCE">
              <w:rPr>
                <w:rStyle w:val="aa"/>
                <w:i w:val="0"/>
                <w:color w:val="auto"/>
              </w:rPr>
              <w:t>120-150</w:t>
            </w:r>
          </w:p>
        </w:tc>
      </w:tr>
      <w:tr w:rsidR="00675AA1" w:rsidRPr="002E0DCE" w:rsidTr="00E70C02">
        <w:trPr>
          <w:trHeight w:val="473"/>
          <w:jc w:val="center"/>
        </w:trPr>
        <w:tc>
          <w:tcPr>
            <w:tcW w:w="6664" w:type="dxa"/>
            <w:tcBorders>
              <w:bottom w:val="single" w:sz="4" w:space="0" w:color="auto"/>
            </w:tcBorders>
            <w:vAlign w:val="center"/>
          </w:tcPr>
          <w:p w:rsidR="00675AA1" w:rsidRPr="002E0DCE" w:rsidRDefault="00675AA1" w:rsidP="00E70C02">
            <w:pPr>
              <w:shd w:val="clear" w:color="auto" w:fill="FFFFFF"/>
              <w:jc w:val="center"/>
              <w:rPr>
                <w:rFonts w:eastAsia="Times New Roman"/>
                <w:lang w:eastAsia="ru-RU"/>
              </w:rPr>
            </w:pPr>
            <w:r w:rsidRPr="002E0DCE">
              <w:rPr>
                <w:rFonts w:eastAsia="Times New Roman"/>
                <w:lang w:eastAsia="ru-RU"/>
              </w:rPr>
              <w:t>Время высыхания</w:t>
            </w:r>
            <w:r w:rsidRPr="002E0DCE">
              <w:t xml:space="preserve"> </w:t>
            </w:r>
            <w:r w:rsidRPr="002E0DCE">
              <w:rPr>
                <w:rFonts w:eastAsia="Times New Roman"/>
                <w:lang w:eastAsia="ru-RU"/>
              </w:rPr>
              <w:t xml:space="preserve">до степени 3 </w:t>
            </w:r>
            <w:r w:rsidR="00DE13AE" w:rsidRPr="002E0DCE">
              <w:rPr>
                <w:rFonts w:eastAsia="Times New Roman"/>
                <w:lang w:eastAsia="ru-RU"/>
              </w:rPr>
              <w:t>при 20</w:t>
            </w:r>
            <w:r w:rsidR="00DE13AE" w:rsidRPr="002E0DCE">
              <w:rPr>
                <w:rFonts w:eastAsia="Times New Roman"/>
                <w:vertAlign w:val="superscript"/>
                <w:lang w:eastAsia="ru-RU"/>
              </w:rPr>
              <w:t>0</w:t>
            </w:r>
            <w:r w:rsidR="00DE13AE" w:rsidRPr="002E0DCE">
              <w:rPr>
                <w:rFonts w:eastAsia="Times New Roman"/>
                <w:lang w:eastAsia="ru-RU"/>
              </w:rPr>
              <w:t xml:space="preserve">С </w:t>
            </w:r>
            <w:r w:rsidRPr="002E0DCE">
              <w:rPr>
                <w:rFonts w:eastAsia="Times New Roman"/>
                <w:lang w:eastAsia="ru-RU"/>
              </w:rPr>
              <w:t>(по ГОСТ 19007) , ч, не более</w:t>
            </w:r>
          </w:p>
        </w:tc>
        <w:tc>
          <w:tcPr>
            <w:tcW w:w="4075" w:type="dxa"/>
            <w:tcBorders>
              <w:bottom w:val="single" w:sz="4" w:space="0" w:color="auto"/>
            </w:tcBorders>
            <w:vAlign w:val="center"/>
          </w:tcPr>
          <w:p w:rsidR="00675AA1" w:rsidRPr="002E0DCE" w:rsidRDefault="00675AA1" w:rsidP="00E70C02">
            <w:pPr>
              <w:shd w:val="clear" w:color="auto" w:fill="FFFFFF"/>
              <w:jc w:val="center"/>
              <w:rPr>
                <w:rFonts w:eastAsia="Times New Roman"/>
                <w:lang w:eastAsia="ru-RU"/>
              </w:rPr>
            </w:pPr>
            <w:r w:rsidRPr="002E0DCE">
              <w:rPr>
                <w:rFonts w:eastAsia="Times New Roman"/>
                <w:lang w:eastAsia="ru-RU"/>
              </w:rPr>
              <w:t>4</w:t>
            </w:r>
          </w:p>
        </w:tc>
      </w:tr>
      <w:tr w:rsidR="00675AA1" w:rsidRPr="002E0DCE" w:rsidTr="00E70C02">
        <w:trPr>
          <w:trHeight w:val="473"/>
          <w:jc w:val="center"/>
        </w:trPr>
        <w:tc>
          <w:tcPr>
            <w:tcW w:w="6664" w:type="dxa"/>
            <w:tcBorders>
              <w:top w:val="single" w:sz="4" w:space="0" w:color="auto"/>
            </w:tcBorders>
            <w:vAlign w:val="center"/>
          </w:tcPr>
          <w:p w:rsidR="00675AA1" w:rsidRPr="002E0DCE" w:rsidRDefault="00675AA1" w:rsidP="00E70C02">
            <w:pPr>
              <w:shd w:val="clear" w:color="auto" w:fill="FFFFFF"/>
              <w:jc w:val="center"/>
              <w:rPr>
                <w:rFonts w:eastAsia="Times New Roman"/>
                <w:lang w:eastAsia="ru-RU"/>
              </w:rPr>
            </w:pPr>
            <w:r w:rsidRPr="002E0DCE">
              <w:rPr>
                <w:rFonts w:eastAsia="Times New Roman"/>
                <w:lang w:eastAsia="ru-RU"/>
              </w:rPr>
              <w:t>Жизнеспособность</w:t>
            </w:r>
            <w:r w:rsidR="00DE13AE" w:rsidRPr="002E0DCE">
              <w:rPr>
                <w:rFonts w:eastAsia="Times New Roman"/>
                <w:lang w:eastAsia="ru-RU"/>
              </w:rPr>
              <w:t xml:space="preserve"> при 20</w:t>
            </w:r>
            <w:r w:rsidR="00DE13AE" w:rsidRPr="002E0DCE">
              <w:rPr>
                <w:rFonts w:eastAsia="Times New Roman"/>
                <w:vertAlign w:val="superscript"/>
                <w:lang w:eastAsia="ru-RU"/>
              </w:rPr>
              <w:t>0</w:t>
            </w:r>
            <w:r w:rsidR="00DE13AE" w:rsidRPr="002E0DCE">
              <w:rPr>
                <w:rFonts w:eastAsia="Times New Roman"/>
                <w:lang w:eastAsia="ru-RU"/>
              </w:rPr>
              <w:t>С</w:t>
            </w:r>
            <w:r w:rsidRPr="002E0DCE">
              <w:rPr>
                <w:rFonts w:eastAsia="Times New Roman"/>
                <w:lang w:eastAsia="ru-RU"/>
              </w:rPr>
              <w:t>, ч, не менее</w:t>
            </w:r>
          </w:p>
        </w:tc>
        <w:tc>
          <w:tcPr>
            <w:tcW w:w="4075" w:type="dxa"/>
            <w:tcBorders>
              <w:top w:val="single" w:sz="4" w:space="0" w:color="auto"/>
            </w:tcBorders>
            <w:vAlign w:val="center"/>
          </w:tcPr>
          <w:p w:rsidR="00675AA1" w:rsidRPr="002E0DCE" w:rsidRDefault="00675AA1" w:rsidP="00E70C02">
            <w:pPr>
              <w:shd w:val="clear" w:color="auto" w:fill="FFFFFF"/>
              <w:jc w:val="center"/>
              <w:rPr>
                <w:rFonts w:eastAsia="Times New Roman"/>
                <w:lang w:eastAsia="ru-RU"/>
              </w:rPr>
            </w:pPr>
            <w:r w:rsidRPr="002E0DCE">
              <w:rPr>
                <w:rFonts w:eastAsia="Times New Roman"/>
                <w:lang w:eastAsia="ru-RU"/>
              </w:rPr>
              <w:t>2</w:t>
            </w:r>
          </w:p>
        </w:tc>
      </w:tr>
      <w:tr w:rsidR="00675AA1" w:rsidRPr="002E0DCE" w:rsidTr="00E70C02">
        <w:trPr>
          <w:trHeight w:val="473"/>
          <w:jc w:val="center"/>
        </w:trPr>
        <w:tc>
          <w:tcPr>
            <w:tcW w:w="6664" w:type="dxa"/>
            <w:vAlign w:val="center"/>
          </w:tcPr>
          <w:p w:rsidR="00675AA1" w:rsidRPr="002E0DCE" w:rsidRDefault="00675AA1" w:rsidP="00E70C02">
            <w:pPr>
              <w:contextualSpacing/>
              <w:jc w:val="center"/>
              <w:rPr>
                <w:rStyle w:val="aa"/>
                <w:i w:val="0"/>
                <w:color w:val="auto"/>
              </w:rPr>
            </w:pPr>
            <w:r w:rsidRPr="002E0DCE">
              <w:rPr>
                <w:rStyle w:val="aa"/>
                <w:i w:val="0"/>
                <w:color w:val="auto"/>
              </w:rPr>
              <w:t>Адгезия материала к основанию методом отрыва, МПа</w:t>
            </w:r>
          </w:p>
          <w:p w:rsidR="00675AA1" w:rsidRPr="002E0DCE" w:rsidRDefault="00675AA1" w:rsidP="00E70C02">
            <w:pPr>
              <w:contextualSpacing/>
              <w:jc w:val="center"/>
              <w:rPr>
                <w:rStyle w:val="aa"/>
                <w:i w:val="0"/>
                <w:color w:val="auto"/>
              </w:rPr>
            </w:pPr>
            <w:r w:rsidRPr="002E0DCE">
              <w:rPr>
                <w:rStyle w:val="aa"/>
                <w:i w:val="0"/>
                <w:color w:val="auto"/>
              </w:rPr>
              <w:t xml:space="preserve">(ГОСТ 32299-2013, </w:t>
            </w:r>
            <w:r w:rsidRPr="002E0DCE">
              <w:rPr>
                <w:rStyle w:val="aa"/>
                <w:i w:val="0"/>
                <w:color w:val="auto"/>
                <w:lang w:val="en-US"/>
              </w:rPr>
              <w:t>ISO 16276-1</w:t>
            </w:r>
            <w:r w:rsidRPr="002E0DCE">
              <w:rPr>
                <w:rStyle w:val="aa"/>
                <w:i w:val="0"/>
                <w:color w:val="auto"/>
              </w:rPr>
              <w:t>:2007)</w:t>
            </w:r>
          </w:p>
        </w:tc>
        <w:tc>
          <w:tcPr>
            <w:tcW w:w="4075" w:type="dxa"/>
            <w:vAlign w:val="center"/>
          </w:tcPr>
          <w:p w:rsidR="00675AA1" w:rsidRPr="002E0DCE" w:rsidRDefault="00675AA1" w:rsidP="00E70C02">
            <w:pPr>
              <w:jc w:val="center"/>
              <w:rPr>
                <w:rStyle w:val="aa"/>
                <w:i w:val="0"/>
                <w:color w:val="auto"/>
              </w:rPr>
            </w:pPr>
            <w:r w:rsidRPr="002E0DCE">
              <w:rPr>
                <w:rStyle w:val="aa"/>
                <w:i w:val="0"/>
                <w:color w:val="auto"/>
              </w:rPr>
              <w:t>1,5</w:t>
            </w:r>
          </w:p>
        </w:tc>
      </w:tr>
      <w:tr w:rsidR="00675AA1" w:rsidRPr="002E0DCE" w:rsidTr="00E70C02">
        <w:trPr>
          <w:trHeight w:val="473"/>
          <w:jc w:val="center"/>
        </w:trPr>
        <w:tc>
          <w:tcPr>
            <w:tcW w:w="6664" w:type="dxa"/>
            <w:vAlign w:val="center"/>
          </w:tcPr>
          <w:p w:rsidR="00675AA1" w:rsidRPr="002E0DCE" w:rsidRDefault="00675AA1" w:rsidP="00E70C02">
            <w:pPr>
              <w:jc w:val="center"/>
              <w:rPr>
                <w:rStyle w:val="aa"/>
                <w:i w:val="0"/>
                <w:iCs w:val="0"/>
                <w:color w:val="auto"/>
              </w:rPr>
            </w:pPr>
            <w:r w:rsidRPr="002E0DCE">
              <w:t>Адгезия по методу решетчатых надрезов, балл                              (ГОСТ 15140-78 (раздел 2)</w:t>
            </w:r>
          </w:p>
        </w:tc>
        <w:tc>
          <w:tcPr>
            <w:tcW w:w="4075" w:type="dxa"/>
            <w:vAlign w:val="center"/>
          </w:tcPr>
          <w:p w:rsidR="00675AA1" w:rsidRPr="002E0DCE" w:rsidRDefault="00675AA1" w:rsidP="00E70C02">
            <w:pPr>
              <w:jc w:val="center"/>
              <w:rPr>
                <w:rStyle w:val="aa"/>
                <w:i w:val="0"/>
                <w:color w:val="auto"/>
              </w:rPr>
            </w:pPr>
            <w:r w:rsidRPr="002E0DCE">
              <w:rPr>
                <w:rStyle w:val="aa"/>
                <w:i w:val="0"/>
                <w:color w:val="auto"/>
                <w:lang w:val="en-US"/>
              </w:rPr>
              <w:t>1</w:t>
            </w:r>
          </w:p>
        </w:tc>
      </w:tr>
      <w:tr w:rsidR="00675AA1" w:rsidRPr="002E0DCE" w:rsidTr="00E70C02">
        <w:trPr>
          <w:trHeight w:val="473"/>
          <w:jc w:val="center"/>
        </w:trPr>
        <w:tc>
          <w:tcPr>
            <w:tcW w:w="6664" w:type="dxa"/>
            <w:vAlign w:val="center"/>
          </w:tcPr>
          <w:p w:rsidR="00675AA1" w:rsidRPr="002E0DCE" w:rsidRDefault="00675AA1" w:rsidP="00E70C02">
            <w:pPr>
              <w:shd w:val="clear" w:color="auto" w:fill="FFFFFF"/>
              <w:jc w:val="center"/>
              <w:rPr>
                <w:rFonts w:eastAsia="Times New Roman"/>
                <w:lang w:eastAsia="ru-RU"/>
              </w:rPr>
            </w:pPr>
            <w:r w:rsidRPr="002E0DCE">
              <w:rPr>
                <w:rFonts w:eastAsia="Times New Roman"/>
                <w:lang w:eastAsia="ru-RU"/>
              </w:rPr>
              <w:t>Истирание за 500 циклов, г/м</w:t>
            </w:r>
            <w:r w:rsidRPr="002E0DCE">
              <w:rPr>
                <w:rFonts w:eastAsia="Times New Roman"/>
                <w:vertAlign w:val="superscript"/>
                <w:lang w:eastAsia="ru-RU"/>
              </w:rPr>
              <w:t>2</w:t>
            </w:r>
            <w:r w:rsidRPr="002E0DCE">
              <w:rPr>
                <w:rFonts w:eastAsia="Times New Roman"/>
                <w:lang w:eastAsia="ru-RU"/>
              </w:rPr>
              <w:t>, не более</w:t>
            </w:r>
          </w:p>
          <w:p w:rsidR="00675AA1" w:rsidRPr="002E0DCE" w:rsidRDefault="00675AA1" w:rsidP="00E70C02">
            <w:pPr>
              <w:shd w:val="clear" w:color="auto" w:fill="FFFFFF"/>
              <w:jc w:val="center"/>
              <w:rPr>
                <w:rFonts w:eastAsia="Times New Roman"/>
                <w:lang w:eastAsia="ru-RU"/>
              </w:rPr>
            </w:pPr>
            <w:r w:rsidRPr="002E0DCE">
              <w:rPr>
                <w:rFonts w:eastAsia="Times New Roman"/>
                <w:lang w:eastAsia="ru-RU"/>
              </w:rPr>
              <w:t>Потеря в толщине, мкм, не более</w:t>
            </w:r>
          </w:p>
        </w:tc>
        <w:tc>
          <w:tcPr>
            <w:tcW w:w="4075" w:type="dxa"/>
            <w:vAlign w:val="center"/>
          </w:tcPr>
          <w:p w:rsidR="00675AA1" w:rsidRPr="002E0DCE" w:rsidRDefault="00675AA1" w:rsidP="00E70C02">
            <w:pPr>
              <w:shd w:val="clear" w:color="auto" w:fill="FFFFFF"/>
              <w:jc w:val="center"/>
              <w:rPr>
                <w:rFonts w:eastAsia="Times New Roman"/>
                <w:lang w:eastAsia="ru-RU"/>
              </w:rPr>
            </w:pPr>
            <w:r w:rsidRPr="002E0DCE">
              <w:rPr>
                <w:rFonts w:eastAsia="Times New Roman"/>
                <w:lang w:eastAsia="ru-RU"/>
              </w:rPr>
              <w:t>0,4</w:t>
            </w:r>
          </w:p>
          <w:p w:rsidR="00675AA1" w:rsidRPr="002E0DCE" w:rsidRDefault="00675AA1" w:rsidP="00E70C02">
            <w:pPr>
              <w:shd w:val="clear" w:color="auto" w:fill="FFFFFF"/>
              <w:jc w:val="center"/>
              <w:rPr>
                <w:rFonts w:eastAsia="Times New Roman"/>
                <w:lang w:eastAsia="ru-RU"/>
              </w:rPr>
            </w:pPr>
            <w:r w:rsidRPr="002E0DCE">
              <w:rPr>
                <w:rFonts w:eastAsia="Times New Roman"/>
                <w:lang w:eastAsia="ru-RU"/>
              </w:rPr>
              <w:t>0,3</w:t>
            </w:r>
          </w:p>
        </w:tc>
      </w:tr>
      <w:tr w:rsidR="00675AA1" w:rsidRPr="002E0DCE" w:rsidTr="00E70C02">
        <w:trPr>
          <w:trHeight w:val="512"/>
          <w:jc w:val="center"/>
        </w:trPr>
        <w:tc>
          <w:tcPr>
            <w:tcW w:w="6664" w:type="dxa"/>
            <w:shd w:val="clear" w:color="auto" w:fill="auto"/>
            <w:vAlign w:val="center"/>
          </w:tcPr>
          <w:p w:rsidR="00675AA1" w:rsidRPr="002E0DCE" w:rsidRDefault="00675AA1" w:rsidP="00E70C02">
            <w:pPr>
              <w:contextualSpacing/>
              <w:jc w:val="center"/>
              <w:rPr>
                <w:rStyle w:val="aa"/>
                <w:i w:val="0"/>
                <w:color w:val="auto"/>
              </w:rPr>
            </w:pPr>
            <w:r w:rsidRPr="002E0DCE">
              <w:rPr>
                <w:rStyle w:val="aa"/>
                <w:i w:val="0"/>
                <w:color w:val="auto"/>
              </w:rPr>
              <w:t>Эластичность пленки при изгибе, мм, не более (метод испытания ГОСТ 6806, Соответствует норме ГОСТ Р 51693-2000)</w:t>
            </w:r>
          </w:p>
        </w:tc>
        <w:tc>
          <w:tcPr>
            <w:tcW w:w="4075" w:type="dxa"/>
            <w:shd w:val="clear" w:color="auto" w:fill="auto"/>
            <w:vAlign w:val="center"/>
          </w:tcPr>
          <w:p w:rsidR="00675AA1" w:rsidRPr="002E0DCE" w:rsidRDefault="00675AA1" w:rsidP="00E70C02">
            <w:pPr>
              <w:jc w:val="center"/>
              <w:rPr>
                <w:rStyle w:val="aa"/>
                <w:i w:val="0"/>
                <w:color w:val="auto"/>
              </w:rPr>
            </w:pPr>
            <w:r w:rsidRPr="002E0DCE">
              <w:rPr>
                <w:rStyle w:val="aa"/>
                <w:i w:val="0"/>
                <w:color w:val="auto"/>
              </w:rPr>
              <w:t>1</w:t>
            </w:r>
          </w:p>
        </w:tc>
      </w:tr>
      <w:tr w:rsidR="00675AA1" w:rsidRPr="002E0DCE" w:rsidTr="00E70C02">
        <w:trPr>
          <w:trHeight w:val="473"/>
          <w:jc w:val="center"/>
        </w:trPr>
        <w:tc>
          <w:tcPr>
            <w:tcW w:w="6664" w:type="dxa"/>
            <w:vAlign w:val="center"/>
          </w:tcPr>
          <w:p w:rsidR="00675AA1" w:rsidRPr="002E0DCE" w:rsidRDefault="00675AA1" w:rsidP="00E70C02">
            <w:pPr>
              <w:jc w:val="center"/>
              <w:rPr>
                <w:rStyle w:val="aa"/>
                <w:i w:val="0"/>
                <w:color w:val="auto"/>
              </w:rPr>
            </w:pPr>
            <w:r w:rsidRPr="002E0DCE">
              <w:rPr>
                <w:rStyle w:val="aa"/>
                <w:i w:val="0"/>
                <w:color w:val="auto"/>
              </w:rPr>
              <w:t>Прочность покрытия при ударе, см, не менее</w:t>
            </w:r>
          </w:p>
          <w:p w:rsidR="00675AA1" w:rsidRPr="002E0DCE" w:rsidRDefault="00675AA1" w:rsidP="00E70C02">
            <w:pPr>
              <w:jc w:val="center"/>
              <w:rPr>
                <w:rStyle w:val="aa"/>
                <w:i w:val="0"/>
                <w:color w:val="auto"/>
              </w:rPr>
            </w:pPr>
            <w:r w:rsidRPr="002E0DCE">
              <w:rPr>
                <w:rStyle w:val="aa"/>
                <w:i w:val="0"/>
                <w:color w:val="auto"/>
              </w:rPr>
              <w:t>(ГОСТ 4765-73 соответствует норме ГОСТ Р 51691-2008)</w:t>
            </w:r>
          </w:p>
        </w:tc>
        <w:tc>
          <w:tcPr>
            <w:tcW w:w="4075" w:type="dxa"/>
            <w:vAlign w:val="center"/>
          </w:tcPr>
          <w:p w:rsidR="00675AA1" w:rsidRPr="002E0DCE" w:rsidRDefault="00675AA1" w:rsidP="00E70C02">
            <w:pPr>
              <w:jc w:val="center"/>
              <w:rPr>
                <w:rStyle w:val="aa"/>
                <w:i w:val="0"/>
                <w:color w:val="auto"/>
              </w:rPr>
            </w:pPr>
            <w:r w:rsidRPr="002E0DCE">
              <w:rPr>
                <w:rStyle w:val="aa"/>
                <w:i w:val="0"/>
                <w:color w:val="auto"/>
              </w:rPr>
              <w:t>40</w:t>
            </w:r>
          </w:p>
        </w:tc>
      </w:tr>
      <w:tr w:rsidR="00DE13AE" w:rsidRPr="002E0DCE" w:rsidTr="00E70C02">
        <w:trPr>
          <w:trHeight w:val="473"/>
          <w:jc w:val="center"/>
        </w:trPr>
        <w:tc>
          <w:tcPr>
            <w:tcW w:w="6664" w:type="dxa"/>
            <w:vAlign w:val="center"/>
          </w:tcPr>
          <w:p w:rsidR="00DE13AE" w:rsidRPr="002E0DCE" w:rsidRDefault="00DE13AE" w:rsidP="00E70C02">
            <w:pPr>
              <w:jc w:val="center"/>
              <w:rPr>
                <w:rStyle w:val="aa"/>
                <w:i w:val="0"/>
                <w:color w:val="auto"/>
              </w:rPr>
            </w:pPr>
            <w:r w:rsidRPr="002E0DCE">
              <w:rPr>
                <w:rStyle w:val="aa"/>
                <w:i w:val="0"/>
                <w:color w:val="auto"/>
              </w:rPr>
              <w:t>Толщина мокрого слоя, мкм</w:t>
            </w:r>
          </w:p>
        </w:tc>
        <w:tc>
          <w:tcPr>
            <w:tcW w:w="4075" w:type="dxa"/>
            <w:vAlign w:val="center"/>
          </w:tcPr>
          <w:p w:rsidR="00DE13AE" w:rsidRPr="002E0DCE" w:rsidRDefault="00DE13AE" w:rsidP="00E70C02">
            <w:pPr>
              <w:jc w:val="center"/>
              <w:rPr>
                <w:rStyle w:val="aa"/>
                <w:i w:val="0"/>
                <w:color w:val="auto"/>
              </w:rPr>
            </w:pPr>
            <w:r w:rsidRPr="002E0DCE">
              <w:rPr>
                <w:rStyle w:val="aa"/>
                <w:i w:val="0"/>
                <w:color w:val="auto"/>
              </w:rPr>
              <w:t>80-100</w:t>
            </w:r>
          </w:p>
        </w:tc>
      </w:tr>
      <w:tr w:rsidR="00675AA1" w:rsidRPr="002E0DCE" w:rsidTr="00E70C02">
        <w:trPr>
          <w:trHeight w:val="473"/>
          <w:jc w:val="center"/>
        </w:trPr>
        <w:tc>
          <w:tcPr>
            <w:tcW w:w="6664" w:type="dxa"/>
            <w:vAlign w:val="center"/>
          </w:tcPr>
          <w:p w:rsidR="00675AA1" w:rsidRPr="002E0DCE" w:rsidRDefault="00675AA1" w:rsidP="00E70C02">
            <w:pPr>
              <w:jc w:val="center"/>
              <w:rPr>
                <w:rStyle w:val="aa"/>
                <w:i w:val="0"/>
                <w:color w:val="auto"/>
              </w:rPr>
            </w:pPr>
            <w:r w:rsidRPr="002E0DCE">
              <w:rPr>
                <w:rStyle w:val="aa"/>
                <w:i w:val="0"/>
                <w:color w:val="auto"/>
              </w:rPr>
              <w:t>Толщина сухого слоя мкм</w:t>
            </w:r>
          </w:p>
        </w:tc>
        <w:tc>
          <w:tcPr>
            <w:tcW w:w="4075" w:type="dxa"/>
            <w:vAlign w:val="center"/>
          </w:tcPr>
          <w:p w:rsidR="00675AA1" w:rsidRPr="002E0DCE" w:rsidRDefault="00DE13AE" w:rsidP="00E70C02">
            <w:pPr>
              <w:jc w:val="center"/>
              <w:rPr>
                <w:rStyle w:val="aa"/>
                <w:i w:val="0"/>
                <w:color w:val="auto"/>
              </w:rPr>
            </w:pPr>
            <w:r w:rsidRPr="002E0DCE">
              <w:rPr>
                <w:rStyle w:val="aa"/>
                <w:i w:val="0"/>
                <w:color w:val="auto"/>
              </w:rPr>
              <w:t>60-70</w:t>
            </w:r>
          </w:p>
        </w:tc>
      </w:tr>
      <w:tr w:rsidR="00675AA1" w:rsidRPr="002E0DCE" w:rsidTr="00E70C02">
        <w:trPr>
          <w:trHeight w:val="473"/>
          <w:jc w:val="center"/>
        </w:trPr>
        <w:tc>
          <w:tcPr>
            <w:tcW w:w="6664" w:type="dxa"/>
            <w:tcBorders>
              <w:bottom w:val="single" w:sz="4" w:space="0" w:color="auto"/>
            </w:tcBorders>
            <w:vAlign w:val="center"/>
          </w:tcPr>
          <w:p w:rsidR="00675AA1" w:rsidRPr="002E0DCE" w:rsidRDefault="00675AA1" w:rsidP="00E70C02">
            <w:pPr>
              <w:shd w:val="clear" w:color="auto" w:fill="FFFFFF"/>
              <w:jc w:val="center"/>
              <w:rPr>
                <w:rFonts w:eastAsia="Times New Roman"/>
                <w:i/>
                <w:lang w:eastAsia="ru-RU"/>
              </w:rPr>
            </w:pPr>
            <w:proofErr w:type="spellStart"/>
            <w:r w:rsidRPr="002E0DCE">
              <w:rPr>
                <w:rStyle w:val="aa"/>
                <w:i w:val="0"/>
                <w:color w:val="auto"/>
              </w:rPr>
              <w:t>Температуростойкость</w:t>
            </w:r>
            <w:proofErr w:type="spellEnd"/>
          </w:p>
        </w:tc>
        <w:tc>
          <w:tcPr>
            <w:tcW w:w="4075" w:type="dxa"/>
            <w:tcBorders>
              <w:bottom w:val="single" w:sz="4" w:space="0" w:color="auto"/>
            </w:tcBorders>
            <w:vAlign w:val="center"/>
          </w:tcPr>
          <w:p w:rsidR="00675AA1" w:rsidRDefault="00675AA1" w:rsidP="00E70C02">
            <w:pPr>
              <w:shd w:val="clear" w:color="auto" w:fill="FFFFFF"/>
              <w:jc w:val="center"/>
              <w:rPr>
                <w:rStyle w:val="aa"/>
                <w:i w:val="0"/>
                <w:color w:val="auto"/>
              </w:rPr>
            </w:pPr>
            <w:r w:rsidRPr="002E0DCE">
              <w:rPr>
                <w:rStyle w:val="aa"/>
                <w:i w:val="0"/>
                <w:color w:val="auto"/>
              </w:rPr>
              <w:t xml:space="preserve">от минус 60 </w:t>
            </w:r>
            <w:r w:rsidRPr="002E0DCE">
              <w:rPr>
                <w:rStyle w:val="aa"/>
                <w:i w:val="0"/>
                <w:color w:val="auto"/>
                <w:vertAlign w:val="superscript"/>
              </w:rPr>
              <w:t>0</w:t>
            </w:r>
            <w:r w:rsidR="00FE1C42">
              <w:rPr>
                <w:rStyle w:val="aa"/>
                <w:i w:val="0"/>
                <w:color w:val="auto"/>
              </w:rPr>
              <w:t>С до плюс 15</w:t>
            </w:r>
            <w:r w:rsidRPr="002E0DCE">
              <w:rPr>
                <w:rStyle w:val="aa"/>
                <w:i w:val="0"/>
                <w:color w:val="auto"/>
              </w:rPr>
              <w:t xml:space="preserve">0 </w:t>
            </w:r>
            <w:r w:rsidRPr="002E0DCE">
              <w:rPr>
                <w:rStyle w:val="aa"/>
                <w:i w:val="0"/>
                <w:color w:val="auto"/>
                <w:vertAlign w:val="superscript"/>
              </w:rPr>
              <w:t>0</w:t>
            </w:r>
            <w:r w:rsidRPr="002E0DCE">
              <w:rPr>
                <w:rStyle w:val="aa"/>
                <w:i w:val="0"/>
                <w:color w:val="auto"/>
              </w:rPr>
              <w:t>С</w:t>
            </w:r>
          </w:p>
          <w:p w:rsidR="00FE1C42" w:rsidRPr="002E0DCE" w:rsidRDefault="00FE1C42" w:rsidP="00E70C02">
            <w:pPr>
              <w:shd w:val="clear" w:color="auto" w:fill="FFFFFF"/>
              <w:jc w:val="center"/>
              <w:rPr>
                <w:rFonts w:eastAsia="Times New Roman"/>
                <w:i/>
                <w:lang w:eastAsia="ru-RU"/>
              </w:rPr>
            </w:pPr>
            <w:r w:rsidRPr="002E0DCE">
              <w:rPr>
                <w:rStyle w:val="aa"/>
                <w:i w:val="0"/>
                <w:color w:val="auto"/>
              </w:rPr>
              <w:t xml:space="preserve">От 150 до 180 </w:t>
            </w:r>
            <w:proofErr w:type="spellStart"/>
            <w:r w:rsidRPr="002E0DCE">
              <w:rPr>
                <w:rStyle w:val="aa"/>
                <w:i w:val="0"/>
                <w:color w:val="auto"/>
                <w:vertAlign w:val="superscript"/>
              </w:rPr>
              <w:t>о</w:t>
            </w:r>
            <w:r w:rsidRPr="002E0DCE">
              <w:rPr>
                <w:rStyle w:val="aa"/>
                <w:i w:val="0"/>
                <w:color w:val="auto"/>
              </w:rPr>
              <w:t>С</w:t>
            </w:r>
            <w:proofErr w:type="spellEnd"/>
            <w:r w:rsidRPr="002E0DCE">
              <w:rPr>
                <w:rStyle w:val="aa"/>
                <w:i w:val="0"/>
                <w:color w:val="auto"/>
              </w:rPr>
              <w:t xml:space="preserve"> кратковременно</w:t>
            </w:r>
          </w:p>
        </w:tc>
      </w:tr>
      <w:tr w:rsidR="00675AA1" w:rsidRPr="002E0DCE" w:rsidTr="00E70C02">
        <w:trPr>
          <w:trHeight w:val="473"/>
          <w:jc w:val="center"/>
        </w:trPr>
        <w:tc>
          <w:tcPr>
            <w:tcW w:w="6664" w:type="dxa"/>
            <w:tcBorders>
              <w:bottom w:val="single" w:sz="4" w:space="0" w:color="auto"/>
            </w:tcBorders>
            <w:vAlign w:val="center"/>
          </w:tcPr>
          <w:p w:rsidR="00675AA1" w:rsidRPr="002E0DCE" w:rsidRDefault="00675AA1" w:rsidP="00E70C02">
            <w:pPr>
              <w:jc w:val="center"/>
              <w:rPr>
                <w:rStyle w:val="aa"/>
                <w:i w:val="0"/>
                <w:color w:val="auto"/>
              </w:rPr>
            </w:pPr>
            <w:r w:rsidRPr="002E0DCE">
              <w:rPr>
                <w:rStyle w:val="aa"/>
                <w:i w:val="0"/>
                <w:color w:val="auto"/>
              </w:rPr>
              <w:t>Срок службы покрытия</w:t>
            </w:r>
          </w:p>
        </w:tc>
        <w:tc>
          <w:tcPr>
            <w:tcW w:w="4075" w:type="dxa"/>
            <w:tcBorders>
              <w:bottom w:val="single" w:sz="4" w:space="0" w:color="auto"/>
            </w:tcBorders>
            <w:vAlign w:val="center"/>
          </w:tcPr>
          <w:p w:rsidR="00675AA1" w:rsidRPr="002E0DCE" w:rsidRDefault="00675AA1" w:rsidP="00E70C02">
            <w:pPr>
              <w:shd w:val="clear" w:color="auto" w:fill="FFFFFF"/>
              <w:jc w:val="center"/>
              <w:rPr>
                <w:rStyle w:val="aa"/>
                <w:i w:val="0"/>
                <w:color w:val="auto"/>
              </w:rPr>
            </w:pPr>
            <w:r w:rsidRPr="002E0DCE">
              <w:rPr>
                <w:rStyle w:val="aa"/>
                <w:i w:val="0"/>
                <w:color w:val="auto"/>
              </w:rPr>
              <w:t>не менее 10 лет</w:t>
            </w:r>
          </w:p>
        </w:tc>
      </w:tr>
      <w:tr w:rsidR="00675AA1" w:rsidRPr="002E0DCE" w:rsidTr="00E70C02">
        <w:trPr>
          <w:trHeight w:val="473"/>
          <w:jc w:val="center"/>
        </w:trPr>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675AA1" w:rsidRPr="002E0DCE" w:rsidRDefault="00675AA1" w:rsidP="00E70C02">
            <w:pPr>
              <w:spacing w:line="276" w:lineRule="auto"/>
              <w:jc w:val="center"/>
            </w:pPr>
            <w:r w:rsidRPr="002E0DCE">
              <w:t>Способ нанесения</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675AA1" w:rsidRPr="002E0DCE" w:rsidRDefault="00675AA1" w:rsidP="00E70C02">
            <w:pPr>
              <w:spacing w:line="276" w:lineRule="auto"/>
              <w:jc w:val="center"/>
            </w:pPr>
            <w:r w:rsidRPr="002E0DCE">
              <w:t>кисть, валик, краскопульт</w:t>
            </w:r>
          </w:p>
        </w:tc>
      </w:tr>
      <w:tr w:rsidR="00675AA1" w:rsidRPr="002E0DCE" w:rsidTr="00E70C02">
        <w:trPr>
          <w:trHeight w:val="473"/>
          <w:jc w:val="center"/>
        </w:trPr>
        <w:tc>
          <w:tcPr>
            <w:tcW w:w="6664" w:type="dxa"/>
            <w:tcBorders>
              <w:top w:val="single" w:sz="4" w:space="0" w:color="auto"/>
              <w:left w:val="single" w:sz="4" w:space="0" w:color="auto"/>
              <w:bottom w:val="single" w:sz="4" w:space="0" w:color="auto"/>
              <w:right w:val="single" w:sz="4" w:space="0" w:color="auto"/>
            </w:tcBorders>
            <w:shd w:val="clear" w:color="auto" w:fill="auto"/>
            <w:vAlign w:val="center"/>
          </w:tcPr>
          <w:p w:rsidR="00675AA1" w:rsidRPr="002E0DCE" w:rsidRDefault="00675AA1" w:rsidP="00E70C02">
            <w:pPr>
              <w:jc w:val="center"/>
              <w:rPr>
                <w:rStyle w:val="aa"/>
                <w:i w:val="0"/>
                <w:color w:val="auto"/>
              </w:rPr>
            </w:pPr>
            <w:r w:rsidRPr="002E0DCE">
              <w:rPr>
                <w:rStyle w:val="aa"/>
                <w:i w:val="0"/>
                <w:color w:val="auto"/>
              </w:rPr>
              <w:t>Срок хранения</w:t>
            </w:r>
          </w:p>
        </w:tc>
        <w:tc>
          <w:tcPr>
            <w:tcW w:w="4075" w:type="dxa"/>
            <w:tcBorders>
              <w:top w:val="single" w:sz="4" w:space="0" w:color="auto"/>
              <w:left w:val="single" w:sz="4" w:space="0" w:color="auto"/>
              <w:bottom w:val="single" w:sz="4" w:space="0" w:color="auto"/>
              <w:right w:val="single" w:sz="4" w:space="0" w:color="auto"/>
            </w:tcBorders>
            <w:shd w:val="clear" w:color="auto" w:fill="auto"/>
            <w:vAlign w:val="center"/>
          </w:tcPr>
          <w:p w:rsidR="00675AA1" w:rsidRPr="002E0DCE" w:rsidRDefault="00675AA1" w:rsidP="00E70C02">
            <w:pPr>
              <w:jc w:val="center"/>
              <w:rPr>
                <w:rStyle w:val="aa"/>
                <w:i w:val="0"/>
                <w:color w:val="auto"/>
              </w:rPr>
            </w:pPr>
            <w:r w:rsidRPr="002E0DCE">
              <w:rPr>
                <w:rStyle w:val="aa"/>
                <w:i w:val="0"/>
                <w:color w:val="auto"/>
              </w:rPr>
              <w:t>12 месяцев</w:t>
            </w:r>
          </w:p>
        </w:tc>
      </w:tr>
    </w:tbl>
    <w:p w:rsidR="0074632F" w:rsidRPr="002E0DCE" w:rsidRDefault="0074632F">
      <w:pPr>
        <w:rPr>
          <w:rFonts w:ascii="Times New Roman" w:hAnsi="Times New Roman" w:cs="Times New Roman"/>
          <w:b/>
          <w:sz w:val="24"/>
          <w:szCs w:val="24"/>
        </w:rPr>
      </w:pPr>
      <w:r w:rsidRPr="002E0DCE">
        <w:rPr>
          <w:rFonts w:ascii="Times New Roman" w:hAnsi="Times New Roman" w:cs="Times New Roman"/>
          <w:b/>
          <w:sz w:val="24"/>
          <w:szCs w:val="24"/>
        </w:rPr>
        <w:br w:type="page"/>
      </w:r>
    </w:p>
    <w:p w:rsidR="004F7DC3" w:rsidRPr="002E0DCE" w:rsidRDefault="004F7DC3" w:rsidP="003C4A0B">
      <w:pPr>
        <w:shd w:val="clear" w:color="auto" w:fill="FFFFFF"/>
        <w:spacing w:after="0" w:line="240" w:lineRule="auto"/>
        <w:jc w:val="both"/>
        <w:rPr>
          <w:rFonts w:ascii="Times New Roman" w:eastAsia="Times New Roman" w:hAnsi="Times New Roman" w:cs="Times New Roman"/>
          <w:b/>
          <w:sz w:val="24"/>
          <w:szCs w:val="24"/>
          <w:lang w:eastAsia="ru-RU"/>
        </w:rPr>
      </w:pPr>
      <w:bookmarkStart w:id="30" w:name="_Toc169775607"/>
      <w:r w:rsidRPr="002E0DCE">
        <w:rPr>
          <w:rStyle w:val="30"/>
          <w:rFonts w:cs="Times New Roman"/>
        </w:rPr>
        <w:lastRenderedPageBreak/>
        <w:t>САМОВЫРАВНИВАЮЩИЙСЯ ПОЛИМЕРНЫЙ ПОЛ «КУРС ПП»</w:t>
      </w:r>
      <w:bookmarkEnd w:id="30"/>
      <w:r w:rsidRPr="002E0DCE">
        <w:rPr>
          <w:rFonts w:ascii="Times New Roman" w:eastAsia="Times New Roman" w:hAnsi="Times New Roman" w:cs="Times New Roman"/>
          <w:b/>
          <w:sz w:val="24"/>
          <w:szCs w:val="24"/>
          <w:lang w:eastAsia="ru-RU"/>
        </w:rPr>
        <w:t xml:space="preserve"> </w:t>
      </w:r>
      <w:r w:rsidR="00393B6C" w:rsidRPr="002E0DCE">
        <w:rPr>
          <w:rFonts w:ascii="Times New Roman" w:eastAsia="Times New Roman" w:hAnsi="Times New Roman" w:cs="Times New Roman"/>
          <w:b/>
          <w:sz w:val="24"/>
          <w:szCs w:val="24"/>
          <w:lang w:eastAsia="ru-RU"/>
        </w:rPr>
        <w:t>(Одобрен РКО)</w:t>
      </w:r>
    </w:p>
    <w:p w:rsidR="004F7DC3" w:rsidRDefault="004F7DC3" w:rsidP="003C4A0B">
      <w:pPr>
        <w:shd w:val="clear" w:color="auto" w:fill="FFFFFF"/>
        <w:spacing w:after="0" w:line="240" w:lineRule="auto"/>
        <w:jc w:val="both"/>
        <w:rPr>
          <w:rFonts w:ascii="Times New Roman" w:eastAsia="Times New Roman" w:hAnsi="Times New Roman" w:cs="Times New Roman"/>
          <w:b/>
          <w:sz w:val="24"/>
          <w:szCs w:val="24"/>
        </w:rPr>
      </w:pPr>
      <w:r w:rsidRPr="002E0DCE">
        <w:rPr>
          <w:rFonts w:ascii="Times New Roman" w:eastAsia="Times New Roman" w:hAnsi="Times New Roman" w:cs="Times New Roman"/>
          <w:b/>
          <w:sz w:val="24"/>
          <w:szCs w:val="24"/>
        </w:rPr>
        <w:t>ТУ 20.16.56-021-37491760-2021</w:t>
      </w:r>
    </w:p>
    <w:p w:rsidR="003C4A0B" w:rsidRPr="002E0DCE" w:rsidRDefault="003C4A0B" w:rsidP="003C4A0B">
      <w:pPr>
        <w:shd w:val="clear" w:color="auto" w:fill="FFFFFF"/>
        <w:spacing w:after="0" w:line="240" w:lineRule="auto"/>
        <w:jc w:val="both"/>
        <w:rPr>
          <w:rFonts w:ascii="Times New Roman" w:eastAsia="Times New Roman" w:hAnsi="Times New Roman" w:cs="Times New Roman"/>
          <w:b/>
          <w:sz w:val="24"/>
          <w:szCs w:val="24"/>
          <w:lang w:eastAsia="ru-RU"/>
        </w:rPr>
      </w:pPr>
    </w:p>
    <w:p w:rsidR="004F7DC3" w:rsidRPr="002E0DCE" w:rsidRDefault="006178FF" w:rsidP="00E70C02">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Двухкомпонентное полиуретановое</w:t>
      </w:r>
      <w:r w:rsidR="004F7DC3" w:rsidRPr="002E0DCE">
        <w:rPr>
          <w:rFonts w:ascii="Times New Roman" w:hAnsi="Times New Roman" w:cs="Times New Roman"/>
          <w:sz w:val="24"/>
          <w:szCs w:val="24"/>
          <w:shd w:val="clear" w:color="auto" w:fill="FFFFFF"/>
        </w:rPr>
        <w:t xml:space="preserve"> покрытие холодного отверждения </w:t>
      </w:r>
    </w:p>
    <w:p w:rsidR="004F7DC3" w:rsidRPr="002E0DCE" w:rsidRDefault="004F7DC3" w:rsidP="00E70C02">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Цвет: бежевый</w:t>
      </w:r>
    </w:p>
    <w:p w:rsidR="004F7DC3" w:rsidRPr="002E0DCE" w:rsidRDefault="004F7DC3" w:rsidP="00E70C02">
      <w:pPr>
        <w:shd w:val="clear" w:color="auto" w:fill="FFFFFF"/>
        <w:spacing w:line="240" w:lineRule="auto"/>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 xml:space="preserve">Поставляется как комплект из двух компонентов: </w:t>
      </w:r>
    </w:p>
    <w:p w:rsidR="004F7DC3" w:rsidRPr="002E0DCE" w:rsidRDefault="004F7DC3" w:rsidP="00E70C02">
      <w:pPr>
        <w:shd w:val="clear" w:color="auto" w:fill="FFFFFF"/>
        <w:spacing w:line="240" w:lineRule="auto"/>
        <w:jc w:val="both"/>
        <w:rPr>
          <w:rFonts w:ascii="Times New Roman" w:eastAsia="Times New Roman" w:hAnsi="Times New Roman" w:cs="Times New Roman"/>
          <w:sz w:val="24"/>
          <w:szCs w:val="24"/>
          <w:lang w:eastAsia="ru-RU"/>
        </w:rPr>
      </w:pPr>
      <w:r w:rsidRPr="002E0DCE">
        <w:rPr>
          <w:rFonts w:ascii="Times New Roman" w:hAnsi="Times New Roman" w:cs="Times New Roman"/>
          <w:sz w:val="24"/>
          <w:szCs w:val="24"/>
          <w:shd w:val="clear" w:color="auto" w:fill="FFFFFF"/>
        </w:rPr>
        <w:t>(компонент А –полимерная основа; компонент Б – отвердитель).</w:t>
      </w:r>
      <w:r w:rsidRPr="002E0DCE">
        <w:rPr>
          <w:rFonts w:ascii="Times New Roman" w:eastAsia="Times New Roman" w:hAnsi="Times New Roman" w:cs="Times New Roman"/>
          <w:sz w:val="24"/>
          <w:szCs w:val="24"/>
          <w:lang w:eastAsia="ru-RU"/>
        </w:rPr>
        <w:tab/>
      </w:r>
    </w:p>
    <w:p w:rsidR="004F7DC3" w:rsidRPr="002E0DCE" w:rsidRDefault="004F7DC3" w:rsidP="00E70C02">
      <w:pPr>
        <w:spacing w:line="240" w:lineRule="auto"/>
        <w:rPr>
          <w:rFonts w:ascii="Times New Roman" w:hAnsi="Times New Roman" w:cs="Times New Roman"/>
          <w:b/>
          <w:sz w:val="24"/>
          <w:szCs w:val="24"/>
          <w:lang w:eastAsia="ru-RU"/>
        </w:rPr>
      </w:pPr>
      <w:r w:rsidRPr="002E0DCE">
        <w:rPr>
          <w:rFonts w:ascii="Times New Roman" w:hAnsi="Times New Roman" w:cs="Times New Roman"/>
          <w:b/>
          <w:sz w:val="24"/>
          <w:szCs w:val="24"/>
          <w:lang w:eastAsia="ru-RU"/>
        </w:rPr>
        <w:t>НАЗНАЧЕНИЕ</w:t>
      </w:r>
    </w:p>
    <w:p w:rsidR="004F7DC3" w:rsidRPr="002E0DCE" w:rsidRDefault="004F7DC3" w:rsidP="00E70C02">
      <w:pPr>
        <w:spacing w:line="240" w:lineRule="auto"/>
        <w:jc w:val="both"/>
        <w:rPr>
          <w:rFonts w:ascii="Times New Roman" w:hAnsi="Times New Roman" w:cs="Times New Roman"/>
          <w:b/>
          <w:bCs/>
          <w:caps/>
          <w:sz w:val="24"/>
          <w:szCs w:val="24"/>
          <w:lang w:eastAsia="ru-RU"/>
        </w:rPr>
      </w:pPr>
      <w:r w:rsidRPr="002E0DCE">
        <w:rPr>
          <w:rFonts w:ascii="Times New Roman" w:hAnsi="Times New Roman" w:cs="Times New Roman"/>
          <w:sz w:val="24"/>
          <w:szCs w:val="24"/>
          <w:lang w:eastAsia="ru-RU"/>
        </w:rPr>
        <w:t xml:space="preserve">Наливное покрытие представляет собой двухкомпонентную полиуретановую систему, предназначенную для устройства бесшовных напольных покрытий в местах, где предъявляются повышенные требования к </w:t>
      </w:r>
      <w:proofErr w:type="spellStart"/>
      <w:r w:rsidRPr="002E0DCE">
        <w:rPr>
          <w:rFonts w:ascii="Times New Roman" w:hAnsi="Times New Roman" w:cs="Times New Roman"/>
          <w:sz w:val="24"/>
          <w:szCs w:val="24"/>
          <w:lang w:eastAsia="ru-RU"/>
        </w:rPr>
        <w:t>истираемости</w:t>
      </w:r>
      <w:proofErr w:type="spellEnd"/>
      <w:r w:rsidRPr="002E0DCE">
        <w:rPr>
          <w:rFonts w:ascii="Times New Roman" w:hAnsi="Times New Roman" w:cs="Times New Roman"/>
          <w:sz w:val="24"/>
          <w:szCs w:val="24"/>
          <w:lang w:eastAsia="ru-RU"/>
        </w:rPr>
        <w:t>, износостойкости, водостойкости, химической стойкости, а также к санитарно-гигиеническим показателям. Самовыравнивающийся пол может наноситься на бетонные и металлические поверхности</w:t>
      </w:r>
      <w:r w:rsidR="00AD1264" w:rsidRPr="002E0DCE">
        <w:rPr>
          <w:rFonts w:ascii="Times New Roman" w:hAnsi="Times New Roman" w:cs="Times New Roman"/>
          <w:sz w:val="24"/>
          <w:szCs w:val="24"/>
          <w:lang w:eastAsia="ru-RU"/>
        </w:rPr>
        <w:t xml:space="preserve"> на грунтовочные составы «Курс 1025», «Курс ПУ</w:t>
      </w:r>
      <w:r w:rsidR="00C134F1" w:rsidRPr="002E0DCE">
        <w:rPr>
          <w:rFonts w:ascii="Times New Roman" w:hAnsi="Times New Roman" w:cs="Times New Roman"/>
          <w:sz w:val="24"/>
          <w:szCs w:val="24"/>
          <w:lang w:eastAsia="ru-RU"/>
        </w:rPr>
        <w:t>».</w:t>
      </w:r>
      <w:r w:rsidRPr="002E0DCE">
        <w:rPr>
          <w:rFonts w:ascii="Times New Roman" w:hAnsi="Times New Roman" w:cs="Times New Roman"/>
          <w:sz w:val="24"/>
          <w:szCs w:val="24"/>
          <w:lang w:eastAsia="ru-RU"/>
        </w:rPr>
        <w:t xml:space="preserve"> Для увеличения срока службы полов на открытом воздухе рекомендуется наносить сверху УФ-стойкое покрытие</w:t>
      </w:r>
      <w:r w:rsidR="00AD1264" w:rsidRPr="002E0DCE">
        <w:rPr>
          <w:rFonts w:ascii="Times New Roman" w:hAnsi="Times New Roman" w:cs="Times New Roman"/>
          <w:sz w:val="24"/>
          <w:szCs w:val="24"/>
          <w:lang w:eastAsia="ru-RU"/>
        </w:rPr>
        <w:t xml:space="preserve"> «Курс-УФ»</w:t>
      </w:r>
      <w:r w:rsidRPr="002E0DCE">
        <w:rPr>
          <w:rFonts w:ascii="Times New Roman" w:hAnsi="Times New Roman" w:cs="Times New Roman"/>
          <w:sz w:val="24"/>
          <w:szCs w:val="24"/>
          <w:lang w:eastAsia="ru-RU"/>
        </w:rPr>
        <w:t>.</w:t>
      </w:r>
    </w:p>
    <w:p w:rsidR="004F7DC3" w:rsidRPr="002E0DCE" w:rsidRDefault="004F7DC3" w:rsidP="00E70C02">
      <w:pPr>
        <w:shd w:val="clear" w:color="auto" w:fill="FFFFFF"/>
        <w:spacing w:before="192"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b/>
          <w:bCs/>
          <w:sz w:val="24"/>
          <w:szCs w:val="24"/>
          <w:lang w:eastAsia="ru-RU"/>
        </w:rPr>
        <w:t>ПРЕИМУЩЕСТВА ПОКРЫТИЯ</w:t>
      </w:r>
    </w:p>
    <w:p w:rsidR="004F7DC3" w:rsidRPr="002E0DCE" w:rsidRDefault="004F7DC3" w:rsidP="00E70C02">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Повышенная износостойкость и стойкость к механическим нагрузкам</w:t>
      </w:r>
    </w:p>
    <w:p w:rsidR="004F7DC3" w:rsidRPr="002E0DCE" w:rsidRDefault="004F7DC3" w:rsidP="00E70C02">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Стойкость к воздействию агрессивных сред</w:t>
      </w:r>
    </w:p>
    <w:p w:rsidR="004F7DC3" w:rsidRPr="002E0DCE" w:rsidRDefault="004F7DC3" w:rsidP="00E70C02">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Химическая стойкость</w:t>
      </w:r>
    </w:p>
    <w:p w:rsidR="004F7DC3" w:rsidRPr="002E0DCE" w:rsidRDefault="004F7DC3" w:rsidP="00E70C02">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Высокая адгезия к большинству промышленных поверхностей</w:t>
      </w:r>
    </w:p>
    <w:p w:rsidR="004F7DC3" w:rsidRPr="002E0DCE" w:rsidRDefault="004F7DC3" w:rsidP="00E70C02">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Эластичность покрытия</w:t>
      </w:r>
    </w:p>
    <w:p w:rsidR="004F7DC3" w:rsidRPr="002E0DCE" w:rsidRDefault="004F7DC3" w:rsidP="00E70C02">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Водостойкость</w:t>
      </w:r>
    </w:p>
    <w:p w:rsidR="004F7DC3" w:rsidRPr="002E0DCE" w:rsidRDefault="004F7DC3" w:rsidP="00E70C02">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Отсутствие запаха</w:t>
      </w:r>
    </w:p>
    <w:p w:rsidR="004F7DC3" w:rsidRPr="002E0DCE" w:rsidRDefault="004F7DC3" w:rsidP="00E70C02">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Без вреда для здоровья человека</w:t>
      </w:r>
    </w:p>
    <w:p w:rsidR="004F7DC3" w:rsidRPr="002E0DCE" w:rsidRDefault="004F7DC3" w:rsidP="00E70C02">
      <w:pPr>
        <w:numPr>
          <w:ilvl w:val="0"/>
          <w:numId w:val="22"/>
        </w:num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 xml:space="preserve">Простота нанесения </w:t>
      </w:r>
    </w:p>
    <w:p w:rsidR="004F7DC3" w:rsidRPr="002E0DCE" w:rsidRDefault="004F7DC3" w:rsidP="00E70C02">
      <w:pPr>
        <w:numPr>
          <w:ilvl w:val="0"/>
          <w:numId w:val="22"/>
        </w:numPr>
        <w:shd w:val="clear" w:color="auto" w:fill="FFFFFF"/>
        <w:spacing w:after="0" w:line="240" w:lineRule="auto"/>
        <w:jc w:val="both"/>
        <w:rPr>
          <w:rFonts w:ascii="Times New Roman" w:eastAsia="Times New Roman" w:hAnsi="Times New Roman" w:cs="Times New Roman"/>
          <w:sz w:val="24"/>
          <w:szCs w:val="24"/>
          <w:lang w:eastAsia="ru-RU"/>
        </w:rPr>
      </w:pPr>
      <w:r w:rsidRPr="002E0DCE">
        <w:rPr>
          <w:rFonts w:ascii="Times New Roman" w:eastAsia="Times New Roman" w:hAnsi="Times New Roman" w:cs="Times New Roman"/>
          <w:sz w:val="24"/>
          <w:szCs w:val="24"/>
          <w:lang w:eastAsia="ru-RU"/>
        </w:rPr>
        <w:t>Простота уборки пола</w:t>
      </w:r>
    </w:p>
    <w:p w:rsidR="004F7DC3" w:rsidRPr="002E0DCE" w:rsidRDefault="004F7DC3" w:rsidP="00E70C02">
      <w:pPr>
        <w:spacing w:line="240" w:lineRule="auto"/>
        <w:rPr>
          <w:rFonts w:ascii="Times New Roman" w:hAnsi="Times New Roman" w:cs="Times New Roman"/>
          <w:b/>
          <w:sz w:val="24"/>
          <w:szCs w:val="24"/>
          <w:lang w:eastAsia="ru-RU"/>
        </w:rPr>
      </w:pPr>
      <w:r w:rsidRPr="002E0DCE">
        <w:rPr>
          <w:rFonts w:ascii="Times New Roman" w:hAnsi="Times New Roman" w:cs="Times New Roman"/>
          <w:b/>
          <w:sz w:val="24"/>
          <w:szCs w:val="24"/>
          <w:lang w:eastAsia="ru-RU"/>
        </w:rPr>
        <w:t>СФЕРЫ ПРИМЕНЕНИЯ</w:t>
      </w:r>
    </w:p>
    <w:p w:rsidR="004F7DC3" w:rsidRPr="002E0DCE" w:rsidRDefault="004F7DC3" w:rsidP="00C52478">
      <w:pPr>
        <w:pStyle w:val="ab"/>
        <w:rPr>
          <w:rFonts w:ascii="Times New Roman" w:eastAsia="Times New Roman" w:hAnsi="Times New Roman" w:cs="Times New Roman"/>
          <w:b/>
          <w:bCs/>
          <w:caps/>
          <w:lang w:eastAsia="ru-RU"/>
        </w:rPr>
      </w:pPr>
      <w:bookmarkStart w:id="31" w:name="_Toc165984055"/>
      <w:r w:rsidRPr="002E0DCE">
        <w:rPr>
          <w:rFonts w:ascii="Times New Roman" w:hAnsi="Times New Roman" w:cs="Times New Roman"/>
          <w:sz w:val="24"/>
        </w:rPr>
        <w:t>Применяется в производственных помещениях, на корабельных палубах, складских и торговых помещениях, гаражах, паркингах</w:t>
      </w:r>
      <w:bookmarkEnd w:id="31"/>
      <w:r w:rsidR="00570EC6">
        <w:rPr>
          <w:rFonts w:ascii="Times New Roman" w:eastAsia="Times New Roman" w:hAnsi="Times New Roman" w:cs="Times New Roman"/>
          <w:lang w:eastAsia="ru-RU"/>
        </w:rPr>
        <w:t xml:space="preserve"> с использованием грунтовочных материалов марки «Курс» в соответствии с защищаемой поверхностью (пропиточный лак «Курс ПУ», грунт «Курс 1025»)</w:t>
      </w:r>
    </w:p>
    <w:p w:rsidR="004F7DC3" w:rsidRPr="002E0DCE" w:rsidRDefault="004F7DC3" w:rsidP="009D05FA">
      <w:pPr>
        <w:pStyle w:val="ab"/>
        <w:rPr>
          <w:rFonts w:ascii="Times New Roman" w:hAnsi="Times New Roman" w:cs="Times New Roman"/>
          <w:b/>
          <w:sz w:val="24"/>
          <w:szCs w:val="24"/>
          <w:lang w:eastAsia="ru-RU"/>
        </w:rPr>
      </w:pPr>
      <w:r w:rsidRPr="002E0DCE">
        <w:rPr>
          <w:rFonts w:ascii="Times New Roman" w:hAnsi="Times New Roman" w:cs="Times New Roman"/>
          <w:b/>
          <w:sz w:val="24"/>
          <w:szCs w:val="24"/>
          <w:lang w:eastAsia="ru-RU"/>
        </w:rPr>
        <w:t>ТЕХНИЧЕСКИЕ ХАРАКТЕРИСТИКИ</w:t>
      </w:r>
    </w:p>
    <w:tbl>
      <w:tblPr>
        <w:tblStyle w:val="a8"/>
        <w:tblW w:w="9567" w:type="dxa"/>
        <w:jc w:val="center"/>
        <w:tblLook w:val="04A0"/>
      </w:tblPr>
      <w:tblGrid>
        <w:gridCol w:w="5858"/>
        <w:gridCol w:w="3709"/>
      </w:tblGrid>
      <w:tr w:rsidR="004F7DC3" w:rsidRPr="002E0DCE" w:rsidTr="00E70C02">
        <w:trPr>
          <w:cantSplit/>
          <w:trHeight w:val="20"/>
          <w:jc w:val="center"/>
        </w:trPr>
        <w:tc>
          <w:tcPr>
            <w:tcW w:w="5858" w:type="dxa"/>
            <w:vAlign w:val="center"/>
          </w:tcPr>
          <w:p w:rsidR="004F7DC3" w:rsidRPr="002E0DCE" w:rsidRDefault="004F7DC3" w:rsidP="00E70C02">
            <w:pPr>
              <w:shd w:val="clear" w:color="auto" w:fill="FFFFFF"/>
              <w:spacing w:line="276" w:lineRule="auto"/>
              <w:jc w:val="center"/>
              <w:rPr>
                <w:rFonts w:eastAsia="Times New Roman"/>
                <w:lang w:val="en-US" w:eastAsia="ru-RU"/>
              </w:rPr>
            </w:pPr>
            <w:r w:rsidRPr="002E0DCE">
              <w:rPr>
                <w:rFonts w:eastAsia="Times New Roman"/>
                <w:lang w:eastAsia="ru-RU"/>
              </w:rPr>
              <w:t>Адгезия, М</w:t>
            </w:r>
            <w:r w:rsidR="00FE1C42" w:rsidRPr="002E0DCE">
              <w:rPr>
                <w:rFonts w:eastAsia="Times New Roman"/>
                <w:lang w:eastAsia="ru-RU"/>
              </w:rPr>
              <w:t>п</w:t>
            </w:r>
            <w:r w:rsidRPr="002E0DCE">
              <w:rPr>
                <w:rFonts w:eastAsia="Times New Roman"/>
                <w:lang w:eastAsia="ru-RU"/>
              </w:rPr>
              <w:t>а, не менее</w:t>
            </w:r>
          </w:p>
        </w:tc>
        <w:tc>
          <w:tcPr>
            <w:tcW w:w="3709" w:type="dxa"/>
            <w:vAlign w:val="center"/>
          </w:tcPr>
          <w:p w:rsidR="004F7DC3" w:rsidRPr="002E0DCE" w:rsidRDefault="004F7DC3" w:rsidP="00E70C02">
            <w:pPr>
              <w:shd w:val="clear" w:color="auto" w:fill="FFFFFF"/>
              <w:spacing w:line="276" w:lineRule="auto"/>
              <w:jc w:val="center"/>
              <w:rPr>
                <w:rFonts w:eastAsia="Times New Roman"/>
                <w:lang w:eastAsia="ru-RU"/>
              </w:rPr>
            </w:pPr>
            <w:r w:rsidRPr="002E0DCE">
              <w:rPr>
                <w:rFonts w:eastAsia="Times New Roman"/>
                <w:lang w:eastAsia="ru-RU"/>
              </w:rPr>
              <w:t>2</w:t>
            </w:r>
          </w:p>
        </w:tc>
      </w:tr>
      <w:tr w:rsidR="004F7DC3" w:rsidRPr="002E0DCE" w:rsidTr="00E70C02">
        <w:trPr>
          <w:cantSplit/>
          <w:trHeight w:val="20"/>
          <w:jc w:val="center"/>
        </w:trPr>
        <w:tc>
          <w:tcPr>
            <w:tcW w:w="5858" w:type="dxa"/>
            <w:vAlign w:val="center"/>
          </w:tcPr>
          <w:p w:rsidR="004F7DC3" w:rsidRPr="002E0DCE" w:rsidRDefault="004F7DC3" w:rsidP="00E70C02">
            <w:pPr>
              <w:shd w:val="clear" w:color="auto" w:fill="FFFFFF"/>
              <w:spacing w:line="276" w:lineRule="auto"/>
              <w:jc w:val="center"/>
              <w:rPr>
                <w:rFonts w:eastAsia="Times New Roman"/>
                <w:lang w:eastAsia="ru-RU"/>
              </w:rPr>
            </w:pPr>
            <w:r w:rsidRPr="002E0DCE">
              <w:rPr>
                <w:rFonts w:eastAsia="Times New Roman"/>
                <w:lang w:eastAsia="ru-RU"/>
              </w:rPr>
              <w:t>Расход материала при толщине 1 мм, м</w:t>
            </w:r>
            <w:r w:rsidRPr="002E0DCE">
              <w:rPr>
                <w:rFonts w:eastAsia="Times New Roman"/>
                <w:vertAlign w:val="superscript"/>
                <w:lang w:eastAsia="ru-RU"/>
              </w:rPr>
              <w:t>2</w:t>
            </w:r>
            <w:r w:rsidRPr="002E0DCE">
              <w:rPr>
                <w:rFonts w:eastAsia="Times New Roman"/>
                <w:lang w:eastAsia="ru-RU"/>
              </w:rPr>
              <w:t>, кг</w:t>
            </w:r>
          </w:p>
        </w:tc>
        <w:tc>
          <w:tcPr>
            <w:tcW w:w="3709" w:type="dxa"/>
            <w:vAlign w:val="center"/>
          </w:tcPr>
          <w:p w:rsidR="004F7DC3" w:rsidRPr="002E0DCE" w:rsidRDefault="004F7DC3" w:rsidP="00E70C02">
            <w:pPr>
              <w:shd w:val="clear" w:color="auto" w:fill="FFFFFF"/>
              <w:spacing w:line="276" w:lineRule="auto"/>
              <w:jc w:val="center"/>
              <w:rPr>
                <w:rFonts w:eastAsia="Times New Roman"/>
                <w:lang w:eastAsia="ru-RU"/>
              </w:rPr>
            </w:pPr>
            <w:r w:rsidRPr="002E0DCE">
              <w:rPr>
                <w:rFonts w:eastAsia="Times New Roman"/>
                <w:lang w:eastAsia="ru-RU"/>
              </w:rPr>
              <w:t>1,5</w:t>
            </w:r>
          </w:p>
        </w:tc>
      </w:tr>
      <w:tr w:rsidR="004F7DC3" w:rsidRPr="002E0DCE" w:rsidTr="00E70C02">
        <w:trPr>
          <w:cantSplit/>
          <w:trHeight w:val="20"/>
          <w:jc w:val="center"/>
        </w:trPr>
        <w:tc>
          <w:tcPr>
            <w:tcW w:w="5858" w:type="dxa"/>
            <w:vAlign w:val="center"/>
          </w:tcPr>
          <w:p w:rsidR="004F7DC3" w:rsidRPr="002E0DCE" w:rsidRDefault="004F7DC3" w:rsidP="00E70C02">
            <w:pPr>
              <w:shd w:val="clear" w:color="auto" w:fill="FFFFFF"/>
              <w:spacing w:line="276" w:lineRule="auto"/>
              <w:jc w:val="center"/>
              <w:rPr>
                <w:rFonts w:eastAsia="Times New Roman"/>
                <w:lang w:eastAsia="ru-RU"/>
              </w:rPr>
            </w:pPr>
            <w:r w:rsidRPr="002E0DCE">
              <w:rPr>
                <w:rFonts w:eastAsia="Times New Roman"/>
                <w:lang w:eastAsia="ru-RU"/>
              </w:rPr>
              <w:t xml:space="preserve">Твердость по </w:t>
            </w:r>
            <w:proofErr w:type="spellStart"/>
            <w:r w:rsidRPr="002E0DCE">
              <w:rPr>
                <w:rFonts w:eastAsia="Times New Roman"/>
                <w:lang w:eastAsia="ru-RU"/>
              </w:rPr>
              <w:t>Шору</w:t>
            </w:r>
            <w:proofErr w:type="spellEnd"/>
            <w:r w:rsidRPr="002E0DCE">
              <w:rPr>
                <w:rFonts w:eastAsia="Times New Roman"/>
                <w:lang w:eastAsia="ru-RU"/>
              </w:rPr>
              <w:t xml:space="preserve"> А</w:t>
            </w:r>
          </w:p>
        </w:tc>
        <w:tc>
          <w:tcPr>
            <w:tcW w:w="3709" w:type="dxa"/>
            <w:vAlign w:val="center"/>
          </w:tcPr>
          <w:p w:rsidR="004F7DC3" w:rsidRPr="002E0DCE" w:rsidRDefault="00AD1264" w:rsidP="00E70C02">
            <w:pPr>
              <w:shd w:val="clear" w:color="auto" w:fill="FFFFFF"/>
              <w:spacing w:line="276" w:lineRule="auto"/>
              <w:jc w:val="center"/>
              <w:rPr>
                <w:rFonts w:eastAsia="Times New Roman"/>
                <w:lang w:eastAsia="ru-RU"/>
              </w:rPr>
            </w:pPr>
            <w:r w:rsidRPr="002E0DCE">
              <w:rPr>
                <w:rFonts w:eastAsia="Times New Roman"/>
                <w:lang w:eastAsia="ru-RU"/>
              </w:rPr>
              <w:t>75</w:t>
            </w:r>
          </w:p>
        </w:tc>
      </w:tr>
      <w:tr w:rsidR="004F7DC3" w:rsidRPr="002E0DCE" w:rsidTr="00E70C02">
        <w:trPr>
          <w:cantSplit/>
          <w:trHeight w:val="20"/>
          <w:jc w:val="center"/>
        </w:trPr>
        <w:tc>
          <w:tcPr>
            <w:tcW w:w="5858" w:type="dxa"/>
            <w:vAlign w:val="center"/>
          </w:tcPr>
          <w:p w:rsidR="004F7DC3" w:rsidRPr="002E0DCE" w:rsidRDefault="004F7DC3" w:rsidP="00E70C02">
            <w:pPr>
              <w:shd w:val="clear" w:color="auto" w:fill="FFFFFF"/>
              <w:spacing w:line="276" w:lineRule="auto"/>
              <w:jc w:val="center"/>
              <w:rPr>
                <w:rFonts w:eastAsia="Times New Roman"/>
                <w:lang w:eastAsia="ru-RU"/>
              </w:rPr>
            </w:pPr>
            <w:r w:rsidRPr="002E0DCE">
              <w:rPr>
                <w:rFonts w:eastAsia="Times New Roman"/>
                <w:lang w:eastAsia="ru-RU"/>
              </w:rPr>
              <w:t>Сопротивление истиранию, мм</w:t>
            </w:r>
            <w:r w:rsidRPr="002E0DCE">
              <w:rPr>
                <w:rFonts w:eastAsia="Times New Roman"/>
                <w:vertAlign w:val="superscript"/>
                <w:lang w:eastAsia="ru-RU"/>
              </w:rPr>
              <w:t>3</w:t>
            </w:r>
          </w:p>
        </w:tc>
        <w:tc>
          <w:tcPr>
            <w:tcW w:w="3709" w:type="dxa"/>
            <w:vAlign w:val="center"/>
          </w:tcPr>
          <w:p w:rsidR="004F7DC3" w:rsidRPr="002E0DCE" w:rsidRDefault="00AD1264" w:rsidP="00E70C02">
            <w:pPr>
              <w:shd w:val="clear" w:color="auto" w:fill="FFFFFF"/>
              <w:spacing w:line="276" w:lineRule="auto"/>
              <w:jc w:val="center"/>
              <w:rPr>
                <w:rFonts w:eastAsia="Times New Roman"/>
                <w:lang w:eastAsia="ru-RU"/>
              </w:rPr>
            </w:pPr>
            <w:r w:rsidRPr="002E0DCE">
              <w:rPr>
                <w:rFonts w:eastAsia="Times New Roman"/>
                <w:lang w:eastAsia="ru-RU"/>
              </w:rPr>
              <w:t>125</w:t>
            </w:r>
          </w:p>
        </w:tc>
      </w:tr>
      <w:tr w:rsidR="004F7DC3" w:rsidRPr="002E0DCE" w:rsidTr="00E70C02">
        <w:trPr>
          <w:cantSplit/>
          <w:trHeight w:val="20"/>
          <w:jc w:val="center"/>
        </w:trPr>
        <w:tc>
          <w:tcPr>
            <w:tcW w:w="5858" w:type="dxa"/>
            <w:vAlign w:val="center"/>
          </w:tcPr>
          <w:p w:rsidR="004F7DC3" w:rsidRPr="002E0DCE" w:rsidRDefault="004F7DC3" w:rsidP="00E70C02">
            <w:pPr>
              <w:shd w:val="clear" w:color="auto" w:fill="FFFFFF"/>
              <w:spacing w:line="276" w:lineRule="auto"/>
              <w:jc w:val="center"/>
              <w:rPr>
                <w:rFonts w:eastAsia="Times New Roman"/>
                <w:lang w:eastAsia="ru-RU"/>
              </w:rPr>
            </w:pPr>
            <w:r w:rsidRPr="002E0DCE">
              <w:rPr>
                <w:rFonts w:eastAsia="Times New Roman"/>
                <w:lang w:eastAsia="ru-RU"/>
              </w:rPr>
              <w:t>Разрушающее напряжение при растяжении, М</w:t>
            </w:r>
            <w:r w:rsidR="00FE1C42" w:rsidRPr="002E0DCE">
              <w:rPr>
                <w:rFonts w:eastAsia="Times New Roman"/>
                <w:lang w:eastAsia="ru-RU"/>
              </w:rPr>
              <w:t>п</w:t>
            </w:r>
            <w:r w:rsidRPr="002E0DCE">
              <w:rPr>
                <w:rFonts w:eastAsia="Times New Roman"/>
                <w:lang w:eastAsia="ru-RU"/>
              </w:rPr>
              <w:t>а</w:t>
            </w:r>
          </w:p>
        </w:tc>
        <w:tc>
          <w:tcPr>
            <w:tcW w:w="3709" w:type="dxa"/>
            <w:vAlign w:val="center"/>
          </w:tcPr>
          <w:p w:rsidR="004F7DC3" w:rsidRPr="002E0DCE" w:rsidRDefault="00AD1264" w:rsidP="00E70C02">
            <w:pPr>
              <w:shd w:val="clear" w:color="auto" w:fill="FFFFFF"/>
              <w:spacing w:line="276" w:lineRule="auto"/>
              <w:jc w:val="center"/>
              <w:rPr>
                <w:rFonts w:eastAsia="Times New Roman"/>
                <w:lang w:eastAsia="ru-RU"/>
              </w:rPr>
            </w:pPr>
            <w:r w:rsidRPr="002E0DCE">
              <w:rPr>
                <w:rFonts w:eastAsia="Times New Roman"/>
                <w:lang w:eastAsia="ru-RU"/>
              </w:rPr>
              <w:t>7</w:t>
            </w:r>
          </w:p>
        </w:tc>
      </w:tr>
      <w:tr w:rsidR="004F7DC3" w:rsidRPr="002E0DCE" w:rsidTr="00E70C02">
        <w:trPr>
          <w:cantSplit/>
          <w:trHeight w:val="20"/>
          <w:jc w:val="center"/>
        </w:trPr>
        <w:tc>
          <w:tcPr>
            <w:tcW w:w="5858" w:type="dxa"/>
            <w:vAlign w:val="center"/>
          </w:tcPr>
          <w:p w:rsidR="004F7DC3" w:rsidRPr="002E0DCE" w:rsidRDefault="004F7DC3" w:rsidP="00E70C02">
            <w:pPr>
              <w:shd w:val="clear" w:color="auto" w:fill="FFFFFF"/>
              <w:spacing w:line="276" w:lineRule="auto"/>
              <w:jc w:val="center"/>
              <w:rPr>
                <w:rFonts w:eastAsia="Times New Roman"/>
                <w:lang w:eastAsia="ru-RU"/>
              </w:rPr>
            </w:pPr>
            <w:r w:rsidRPr="002E0DCE">
              <w:rPr>
                <w:rFonts w:eastAsia="Times New Roman"/>
                <w:lang w:eastAsia="ru-RU"/>
              </w:rPr>
              <w:t>Относительное удлинение при разрыве, %</w:t>
            </w:r>
          </w:p>
        </w:tc>
        <w:tc>
          <w:tcPr>
            <w:tcW w:w="3709" w:type="dxa"/>
            <w:vAlign w:val="center"/>
          </w:tcPr>
          <w:p w:rsidR="004F7DC3" w:rsidRPr="002E0DCE" w:rsidRDefault="00AD1264" w:rsidP="00E70C02">
            <w:pPr>
              <w:shd w:val="clear" w:color="auto" w:fill="FFFFFF"/>
              <w:spacing w:line="276" w:lineRule="auto"/>
              <w:jc w:val="center"/>
              <w:rPr>
                <w:rFonts w:eastAsia="Times New Roman"/>
                <w:lang w:eastAsia="ru-RU"/>
              </w:rPr>
            </w:pPr>
            <w:r w:rsidRPr="002E0DCE">
              <w:rPr>
                <w:rFonts w:eastAsia="Times New Roman"/>
                <w:lang w:eastAsia="ru-RU"/>
              </w:rPr>
              <w:t>70</w:t>
            </w:r>
          </w:p>
        </w:tc>
      </w:tr>
      <w:tr w:rsidR="004F7DC3" w:rsidRPr="002E0DCE" w:rsidTr="00E70C02">
        <w:trPr>
          <w:cantSplit/>
          <w:trHeight w:val="20"/>
          <w:jc w:val="center"/>
        </w:trPr>
        <w:tc>
          <w:tcPr>
            <w:tcW w:w="5858" w:type="dxa"/>
            <w:vAlign w:val="center"/>
          </w:tcPr>
          <w:p w:rsidR="004F7DC3" w:rsidRPr="002E0DCE" w:rsidRDefault="004F7DC3" w:rsidP="00E70C02">
            <w:pPr>
              <w:shd w:val="clear" w:color="auto" w:fill="FFFFFF"/>
              <w:spacing w:line="276" w:lineRule="auto"/>
              <w:jc w:val="center"/>
              <w:rPr>
                <w:rFonts w:eastAsia="Times New Roman"/>
                <w:lang w:eastAsia="ru-RU"/>
              </w:rPr>
            </w:pPr>
            <w:r w:rsidRPr="002E0DCE">
              <w:rPr>
                <w:rFonts w:eastAsia="Times New Roman"/>
                <w:lang w:eastAsia="ru-RU"/>
              </w:rPr>
              <w:t xml:space="preserve">Сопротивление </w:t>
            </w:r>
            <w:proofErr w:type="spellStart"/>
            <w:r w:rsidRPr="002E0DCE">
              <w:rPr>
                <w:rFonts w:eastAsia="Times New Roman"/>
                <w:lang w:eastAsia="ru-RU"/>
              </w:rPr>
              <w:t>раздиру</w:t>
            </w:r>
            <w:proofErr w:type="spellEnd"/>
            <w:r w:rsidRPr="002E0DCE">
              <w:rPr>
                <w:rFonts w:eastAsia="Times New Roman"/>
                <w:lang w:eastAsia="ru-RU"/>
              </w:rPr>
              <w:t>, Н/мм</w:t>
            </w:r>
          </w:p>
        </w:tc>
        <w:tc>
          <w:tcPr>
            <w:tcW w:w="3709" w:type="dxa"/>
            <w:vAlign w:val="center"/>
          </w:tcPr>
          <w:p w:rsidR="004F7DC3" w:rsidRPr="002E0DCE" w:rsidRDefault="004F7DC3" w:rsidP="00E70C02">
            <w:pPr>
              <w:shd w:val="clear" w:color="auto" w:fill="FFFFFF"/>
              <w:spacing w:line="276" w:lineRule="auto"/>
              <w:jc w:val="center"/>
              <w:rPr>
                <w:rFonts w:eastAsia="Times New Roman"/>
                <w:lang w:eastAsia="ru-RU"/>
              </w:rPr>
            </w:pPr>
            <w:r w:rsidRPr="002E0DCE">
              <w:rPr>
                <w:rFonts w:eastAsia="Times New Roman"/>
                <w:lang w:eastAsia="ru-RU"/>
              </w:rPr>
              <w:t>23,3</w:t>
            </w:r>
          </w:p>
        </w:tc>
      </w:tr>
      <w:tr w:rsidR="00FE1C42" w:rsidRPr="002E0DCE" w:rsidTr="00E70C02">
        <w:trPr>
          <w:cantSplit/>
          <w:trHeight w:val="20"/>
          <w:jc w:val="center"/>
        </w:trPr>
        <w:tc>
          <w:tcPr>
            <w:tcW w:w="5858" w:type="dxa"/>
            <w:vAlign w:val="center"/>
          </w:tcPr>
          <w:p w:rsidR="00FE1C42" w:rsidRPr="002E0DCE" w:rsidRDefault="00FE1C42" w:rsidP="00E70C02">
            <w:pPr>
              <w:shd w:val="clear" w:color="auto" w:fill="FFFFFF"/>
              <w:spacing w:line="276" w:lineRule="auto"/>
              <w:jc w:val="center"/>
              <w:rPr>
                <w:rFonts w:eastAsia="Times New Roman"/>
                <w:lang w:eastAsia="ru-RU"/>
              </w:rPr>
            </w:pPr>
            <w:r>
              <w:rPr>
                <w:rFonts w:eastAsia="Times New Roman"/>
                <w:lang w:eastAsia="ru-RU"/>
              </w:rPr>
              <w:t>Срок службы покрытия</w:t>
            </w:r>
          </w:p>
        </w:tc>
        <w:tc>
          <w:tcPr>
            <w:tcW w:w="3709" w:type="dxa"/>
            <w:vAlign w:val="center"/>
          </w:tcPr>
          <w:p w:rsidR="00FE1C42" w:rsidRPr="002E0DCE" w:rsidRDefault="00FE1C42" w:rsidP="00E70C02">
            <w:pPr>
              <w:shd w:val="clear" w:color="auto" w:fill="FFFFFF"/>
              <w:spacing w:line="276" w:lineRule="auto"/>
              <w:jc w:val="center"/>
              <w:rPr>
                <w:rFonts w:eastAsia="Times New Roman"/>
                <w:lang w:eastAsia="ru-RU"/>
              </w:rPr>
            </w:pPr>
            <w:r>
              <w:rPr>
                <w:rFonts w:eastAsia="Times New Roman"/>
                <w:lang w:eastAsia="ru-RU"/>
              </w:rPr>
              <w:t>25 лет</w:t>
            </w:r>
          </w:p>
        </w:tc>
      </w:tr>
      <w:tr w:rsidR="004F7DC3" w:rsidRPr="002E0DCE" w:rsidTr="00E70C02">
        <w:trPr>
          <w:cantSplit/>
          <w:trHeight w:val="20"/>
          <w:jc w:val="center"/>
        </w:trPr>
        <w:tc>
          <w:tcPr>
            <w:tcW w:w="5858" w:type="dxa"/>
            <w:vAlign w:val="center"/>
          </w:tcPr>
          <w:p w:rsidR="004F7DC3" w:rsidRPr="002E0DCE" w:rsidRDefault="004F7DC3" w:rsidP="00E70C02">
            <w:pPr>
              <w:shd w:val="clear" w:color="auto" w:fill="FFFFFF"/>
              <w:spacing w:line="276" w:lineRule="auto"/>
              <w:jc w:val="center"/>
              <w:rPr>
                <w:rFonts w:eastAsia="Times New Roman"/>
                <w:lang w:eastAsia="ru-RU"/>
              </w:rPr>
            </w:pPr>
            <w:r w:rsidRPr="002E0DCE">
              <w:t>Способ нанесения</w:t>
            </w:r>
          </w:p>
        </w:tc>
        <w:tc>
          <w:tcPr>
            <w:tcW w:w="3709" w:type="dxa"/>
            <w:vAlign w:val="center"/>
          </w:tcPr>
          <w:p w:rsidR="004F7DC3" w:rsidRPr="002E0DCE" w:rsidRDefault="00FE1C42" w:rsidP="00E70C02">
            <w:pPr>
              <w:shd w:val="clear" w:color="auto" w:fill="FFFFFF"/>
              <w:spacing w:line="276" w:lineRule="auto"/>
              <w:jc w:val="center"/>
              <w:rPr>
                <w:rFonts w:eastAsia="Times New Roman"/>
                <w:lang w:eastAsia="ru-RU"/>
              </w:rPr>
            </w:pPr>
            <w:r>
              <w:t>С использованием зубчатого шпателя или игольчатого валика</w:t>
            </w:r>
          </w:p>
        </w:tc>
      </w:tr>
      <w:tr w:rsidR="004F7DC3" w:rsidRPr="002E0DCE" w:rsidTr="00E70C02">
        <w:trPr>
          <w:cantSplit/>
          <w:trHeight w:val="20"/>
          <w:jc w:val="center"/>
        </w:trPr>
        <w:tc>
          <w:tcPr>
            <w:tcW w:w="5858" w:type="dxa"/>
            <w:vAlign w:val="center"/>
          </w:tcPr>
          <w:p w:rsidR="004F7DC3" w:rsidRPr="002E0DCE" w:rsidRDefault="004F7DC3" w:rsidP="00E70C02">
            <w:pPr>
              <w:shd w:val="clear" w:color="auto" w:fill="FFFFFF"/>
              <w:spacing w:line="276" w:lineRule="auto"/>
              <w:jc w:val="center"/>
            </w:pPr>
            <w:r w:rsidRPr="002E0DCE">
              <w:t>Срок хранения</w:t>
            </w:r>
          </w:p>
        </w:tc>
        <w:tc>
          <w:tcPr>
            <w:tcW w:w="3709" w:type="dxa"/>
            <w:vAlign w:val="center"/>
          </w:tcPr>
          <w:p w:rsidR="004F7DC3" w:rsidRPr="002E0DCE" w:rsidRDefault="004F7DC3" w:rsidP="00E70C02">
            <w:pPr>
              <w:shd w:val="clear" w:color="auto" w:fill="FFFFFF"/>
              <w:spacing w:line="276" w:lineRule="auto"/>
              <w:jc w:val="center"/>
            </w:pPr>
            <w:r w:rsidRPr="002E0DCE">
              <w:t>12 месяцев</w:t>
            </w:r>
          </w:p>
        </w:tc>
      </w:tr>
    </w:tbl>
    <w:p w:rsidR="00E70C02" w:rsidRPr="002E0DCE" w:rsidRDefault="00E70C02" w:rsidP="00E70C02">
      <w:pPr>
        <w:rPr>
          <w:rFonts w:ascii="Times New Roman" w:hAnsi="Times New Roman" w:cs="Times New Roman"/>
        </w:rPr>
      </w:pPr>
    </w:p>
    <w:p w:rsidR="00E70C02" w:rsidRPr="002E0DCE" w:rsidRDefault="00E70C02">
      <w:pPr>
        <w:rPr>
          <w:rFonts w:ascii="Times New Roman" w:hAnsi="Times New Roman" w:cs="Times New Roman"/>
        </w:rPr>
      </w:pPr>
      <w:r w:rsidRPr="002E0DCE">
        <w:rPr>
          <w:rFonts w:ascii="Times New Roman" w:hAnsi="Times New Roman" w:cs="Times New Roman"/>
        </w:rPr>
        <w:br w:type="page"/>
      </w:r>
    </w:p>
    <w:p w:rsidR="00FB7DDC" w:rsidRPr="002E0DCE" w:rsidRDefault="00FB7DDC" w:rsidP="0074632F">
      <w:pPr>
        <w:pStyle w:val="3"/>
        <w:rPr>
          <w:rFonts w:cs="Times New Roman"/>
        </w:rPr>
      </w:pPr>
      <w:bookmarkStart w:id="32" w:name="_Toc169775608"/>
      <w:r w:rsidRPr="002E0DCE">
        <w:rPr>
          <w:rFonts w:cs="Times New Roman"/>
        </w:rPr>
        <w:lastRenderedPageBreak/>
        <w:t>ПОЛИУРЕТАНОВЫЙ ПРОПИТОЧНЫЙ ЛАК «КУРС ПУ»</w:t>
      </w:r>
      <w:bookmarkEnd w:id="32"/>
      <w:r w:rsidRPr="002E0DCE">
        <w:rPr>
          <w:rFonts w:eastAsia="Times New Roman" w:cs="Times New Roman"/>
          <w:lang w:eastAsia="ru-RU"/>
        </w:rPr>
        <w:t xml:space="preserve"> </w:t>
      </w:r>
    </w:p>
    <w:p w:rsidR="00FB7DDC" w:rsidRPr="002E0DCE" w:rsidRDefault="00FB7DDC" w:rsidP="00FB7DDC">
      <w:pPr>
        <w:shd w:val="clear" w:color="auto" w:fill="FFFFFF"/>
        <w:jc w:val="both"/>
        <w:rPr>
          <w:rFonts w:ascii="Times New Roman" w:eastAsia="Times New Roman" w:hAnsi="Times New Roman" w:cs="Times New Roman"/>
          <w:b/>
          <w:sz w:val="24"/>
          <w:szCs w:val="24"/>
          <w:lang w:eastAsia="ru-RU"/>
        </w:rPr>
      </w:pPr>
      <w:r w:rsidRPr="002E0DCE">
        <w:rPr>
          <w:rFonts w:ascii="Times New Roman" w:eastAsia="Times New Roman" w:hAnsi="Times New Roman" w:cs="Times New Roman"/>
          <w:b/>
          <w:sz w:val="24"/>
          <w:szCs w:val="24"/>
        </w:rPr>
        <w:t>ТУ 20.30.12-025-37491760-2022</w:t>
      </w:r>
    </w:p>
    <w:p w:rsidR="00FB7DDC" w:rsidRPr="002E0DCE" w:rsidRDefault="00FB7DDC" w:rsidP="00FB7DDC">
      <w:pPr>
        <w:shd w:val="clear" w:color="auto" w:fill="FFFFFF"/>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Однокомпонентное полимерное покрытие</w:t>
      </w:r>
    </w:p>
    <w:p w:rsidR="00FB7DDC" w:rsidRPr="002E0DCE" w:rsidRDefault="00FB7DDC" w:rsidP="00FB7DDC">
      <w:pPr>
        <w:shd w:val="clear" w:color="auto" w:fill="FFFFFF"/>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Цвет: янтарный</w:t>
      </w:r>
    </w:p>
    <w:p w:rsidR="00FB7DDC" w:rsidRPr="002E0DCE" w:rsidRDefault="00A67756" w:rsidP="00FB7DDC">
      <w:pPr>
        <w:shd w:val="clear" w:color="auto" w:fill="FFFFFF"/>
        <w:jc w:val="both"/>
        <w:rPr>
          <w:rFonts w:ascii="Times New Roman" w:hAnsi="Times New Roman" w:cs="Times New Roman"/>
          <w:sz w:val="24"/>
          <w:szCs w:val="24"/>
          <w:shd w:val="clear" w:color="auto" w:fill="FFFFFF"/>
        </w:rPr>
      </w:pPr>
      <w:r w:rsidRPr="002E0DCE">
        <w:rPr>
          <w:rFonts w:ascii="Times New Roman" w:hAnsi="Times New Roman" w:cs="Times New Roman"/>
          <w:sz w:val="24"/>
          <w:szCs w:val="24"/>
          <w:shd w:val="clear" w:color="auto" w:fill="FFFFFF"/>
        </w:rPr>
        <w:t>Тара: 10 л.</w:t>
      </w:r>
    </w:p>
    <w:p w:rsidR="00FB7DDC" w:rsidRPr="002E0DCE" w:rsidRDefault="00FB7DDC" w:rsidP="00FB7DDC">
      <w:pPr>
        <w:shd w:val="clear" w:color="auto" w:fill="FFFFFF"/>
        <w:jc w:val="both"/>
        <w:rPr>
          <w:rFonts w:ascii="Times New Roman" w:hAnsi="Times New Roman" w:cs="Times New Roman"/>
          <w:b/>
          <w:sz w:val="24"/>
          <w:szCs w:val="24"/>
          <w:shd w:val="clear" w:color="auto" w:fill="FFFFFF"/>
        </w:rPr>
      </w:pPr>
      <w:r w:rsidRPr="002E0DCE">
        <w:rPr>
          <w:rFonts w:ascii="Times New Roman" w:hAnsi="Times New Roman" w:cs="Times New Roman"/>
          <w:b/>
          <w:sz w:val="24"/>
          <w:szCs w:val="24"/>
          <w:shd w:val="clear" w:color="auto" w:fill="FFFFFF"/>
        </w:rPr>
        <w:t>НАЗНАЧЕНИЕ</w:t>
      </w:r>
    </w:p>
    <w:p w:rsidR="00FB7DDC" w:rsidRPr="002E0DCE" w:rsidRDefault="00FB7DDC" w:rsidP="00FB7DDC">
      <w:pPr>
        <w:jc w:val="both"/>
        <w:rPr>
          <w:rFonts w:ascii="Times New Roman" w:eastAsia="Times New Roman" w:hAnsi="Times New Roman" w:cs="Times New Roman"/>
          <w:sz w:val="24"/>
          <w:szCs w:val="24"/>
          <w:lang w:eastAsia="ru-RU"/>
        </w:rPr>
      </w:pPr>
      <w:r w:rsidRPr="002E0DCE">
        <w:rPr>
          <w:rFonts w:ascii="Times New Roman" w:hAnsi="Times New Roman" w:cs="Times New Roman"/>
          <w:bCs/>
          <w:sz w:val="24"/>
          <w:szCs w:val="24"/>
        </w:rPr>
        <w:t xml:space="preserve">Обеспыливающий-защитный лак глубокого проникновения для защиты и упрочнения бетона и других минеральных поверхностей, эксплуатируемых в сухих помещениях. Лак подходит для срочной защиты поверхности бетона, без предъявления строгих требований к внешнему виду и его декоративным свойствам (быстрого запуска объекта). </w:t>
      </w:r>
      <w:r w:rsidRPr="002E0DCE">
        <w:rPr>
          <w:rFonts w:ascii="Times New Roman" w:eastAsia="Times New Roman" w:hAnsi="Times New Roman" w:cs="Times New Roman"/>
          <w:sz w:val="24"/>
          <w:szCs w:val="24"/>
          <w:lang w:eastAsia="ru-RU"/>
        </w:rPr>
        <w:t>Является грунтовочным слоем перед нанесением самовыравнивающего полимерного пола «Курс ПП»</w:t>
      </w:r>
      <w:r w:rsidR="00AD1264" w:rsidRPr="002E0DCE">
        <w:rPr>
          <w:rFonts w:ascii="Times New Roman" w:eastAsia="Times New Roman" w:hAnsi="Times New Roman" w:cs="Times New Roman"/>
          <w:sz w:val="24"/>
          <w:szCs w:val="24"/>
          <w:lang w:eastAsia="ru-RU"/>
        </w:rPr>
        <w:t xml:space="preserve"> и других материалов марки «Курс» в системе защиты (</w:t>
      </w:r>
      <w:r w:rsidR="00570EC6">
        <w:rPr>
          <w:rFonts w:ascii="Times New Roman" w:eastAsia="Times New Roman" w:hAnsi="Times New Roman" w:cs="Times New Roman"/>
          <w:sz w:val="24"/>
          <w:szCs w:val="24"/>
          <w:lang w:eastAsia="ru-RU"/>
        </w:rPr>
        <w:t xml:space="preserve">эмаль </w:t>
      </w:r>
      <w:r w:rsidR="00AD1264" w:rsidRPr="002E0DCE">
        <w:rPr>
          <w:rFonts w:ascii="Times New Roman" w:eastAsia="Times New Roman" w:hAnsi="Times New Roman" w:cs="Times New Roman"/>
          <w:sz w:val="24"/>
          <w:szCs w:val="24"/>
          <w:lang w:eastAsia="ru-RU"/>
        </w:rPr>
        <w:t>«</w:t>
      </w:r>
      <w:proofErr w:type="spellStart"/>
      <w:r w:rsidR="00AD1264" w:rsidRPr="002E0DCE">
        <w:rPr>
          <w:rFonts w:ascii="Times New Roman" w:eastAsia="Times New Roman" w:hAnsi="Times New Roman" w:cs="Times New Roman"/>
          <w:sz w:val="24"/>
          <w:szCs w:val="24"/>
          <w:lang w:eastAsia="ru-RU"/>
        </w:rPr>
        <w:t>Курс-Протект</w:t>
      </w:r>
      <w:proofErr w:type="spellEnd"/>
      <w:r w:rsidR="00AD1264" w:rsidRPr="002E0DCE">
        <w:rPr>
          <w:rFonts w:ascii="Times New Roman" w:eastAsia="Times New Roman" w:hAnsi="Times New Roman" w:cs="Times New Roman"/>
          <w:sz w:val="24"/>
          <w:szCs w:val="24"/>
          <w:lang w:eastAsia="ru-RU"/>
        </w:rPr>
        <w:t xml:space="preserve">», </w:t>
      </w:r>
      <w:r w:rsidR="00570EC6">
        <w:rPr>
          <w:rFonts w:ascii="Times New Roman" w:eastAsia="Times New Roman" w:hAnsi="Times New Roman" w:cs="Times New Roman"/>
          <w:sz w:val="24"/>
          <w:szCs w:val="24"/>
          <w:lang w:eastAsia="ru-RU"/>
        </w:rPr>
        <w:t>«</w:t>
      </w:r>
      <w:proofErr w:type="spellStart"/>
      <w:r w:rsidR="00570EC6">
        <w:rPr>
          <w:rFonts w:ascii="Times New Roman" w:eastAsia="Times New Roman" w:hAnsi="Times New Roman" w:cs="Times New Roman"/>
          <w:sz w:val="24"/>
          <w:szCs w:val="24"/>
          <w:lang w:eastAsia="ru-RU"/>
        </w:rPr>
        <w:t>ГидроКурс</w:t>
      </w:r>
      <w:proofErr w:type="spellEnd"/>
      <w:r w:rsidR="00570EC6">
        <w:rPr>
          <w:rFonts w:ascii="Times New Roman" w:eastAsia="Times New Roman" w:hAnsi="Times New Roman" w:cs="Times New Roman"/>
          <w:sz w:val="24"/>
          <w:szCs w:val="24"/>
          <w:lang w:eastAsia="ru-RU"/>
        </w:rPr>
        <w:t>», «</w:t>
      </w:r>
      <w:proofErr w:type="spellStart"/>
      <w:r w:rsidR="00570EC6">
        <w:rPr>
          <w:rFonts w:ascii="Times New Roman" w:eastAsia="Times New Roman" w:hAnsi="Times New Roman" w:cs="Times New Roman"/>
          <w:sz w:val="24"/>
          <w:szCs w:val="24"/>
          <w:lang w:eastAsia="ru-RU"/>
        </w:rPr>
        <w:t>Курс-УФ</w:t>
      </w:r>
      <w:proofErr w:type="spellEnd"/>
      <w:r w:rsidR="00570EC6">
        <w:rPr>
          <w:rFonts w:ascii="Times New Roman" w:eastAsia="Times New Roman" w:hAnsi="Times New Roman" w:cs="Times New Roman"/>
          <w:sz w:val="24"/>
          <w:szCs w:val="24"/>
          <w:lang w:eastAsia="ru-RU"/>
        </w:rPr>
        <w:t>»</w:t>
      </w:r>
      <w:r w:rsidR="00AD1264" w:rsidRPr="002E0DCE">
        <w:rPr>
          <w:rFonts w:ascii="Times New Roman" w:eastAsia="Times New Roman" w:hAnsi="Times New Roman" w:cs="Times New Roman"/>
          <w:sz w:val="24"/>
          <w:szCs w:val="24"/>
          <w:lang w:eastAsia="ru-RU"/>
        </w:rPr>
        <w:t>)</w:t>
      </w:r>
      <w:r w:rsidRPr="002E0DCE">
        <w:rPr>
          <w:rFonts w:ascii="Times New Roman" w:eastAsia="Times New Roman" w:hAnsi="Times New Roman" w:cs="Times New Roman"/>
          <w:sz w:val="24"/>
          <w:szCs w:val="24"/>
          <w:lang w:eastAsia="ru-RU"/>
        </w:rPr>
        <w:t>.</w:t>
      </w:r>
    </w:p>
    <w:p w:rsidR="00FB7DDC" w:rsidRPr="002E0DCE" w:rsidRDefault="00FB7DDC" w:rsidP="00FB7DDC">
      <w:pPr>
        <w:jc w:val="both"/>
        <w:rPr>
          <w:rFonts w:ascii="Times New Roman" w:hAnsi="Times New Roman" w:cs="Times New Roman"/>
          <w:b/>
          <w:bCs/>
          <w:sz w:val="24"/>
          <w:szCs w:val="24"/>
        </w:rPr>
      </w:pPr>
      <w:r w:rsidRPr="002E0DCE">
        <w:rPr>
          <w:rFonts w:ascii="Times New Roman" w:eastAsia="Times New Roman" w:hAnsi="Times New Roman" w:cs="Times New Roman"/>
          <w:b/>
          <w:sz w:val="24"/>
          <w:szCs w:val="24"/>
          <w:lang w:eastAsia="ru-RU"/>
        </w:rPr>
        <w:t>ПРЕИМУЩЕСТВА</w:t>
      </w:r>
    </w:p>
    <w:p w:rsidR="00FB7DDC" w:rsidRPr="002E0DCE" w:rsidRDefault="00FB7DDC" w:rsidP="00FB7DDC">
      <w:pPr>
        <w:numPr>
          <w:ilvl w:val="0"/>
          <w:numId w:val="23"/>
        </w:numPr>
        <w:spacing w:after="0" w:line="240" w:lineRule="auto"/>
        <w:jc w:val="both"/>
        <w:rPr>
          <w:rFonts w:ascii="Times New Roman" w:hAnsi="Times New Roman" w:cs="Times New Roman"/>
          <w:sz w:val="24"/>
          <w:szCs w:val="24"/>
        </w:rPr>
      </w:pPr>
      <w:r w:rsidRPr="002E0DCE">
        <w:rPr>
          <w:rFonts w:ascii="Times New Roman" w:hAnsi="Times New Roman" w:cs="Times New Roman"/>
          <w:sz w:val="24"/>
          <w:szCs w:val="24"/>
        </w:rPr>
        <w:t>быстрый ввод объекта в эксплуатацию</w:t>
      </w:r>
    </w:p>
    <w:p w:rsidR="00FB7DDC" w:rsidRPr="002E0DCE" w:rsidRDefault="00FB7DDC" w:rsidP="00FB7DDC">
      <w:pPr>
        <w:numPr>
          <w:ilvl w:val="0"/>
          <w:numId w:val="23"/>
        </w:numPr>
        <w:spacing w:after="0" w:line="240" w:lineRule="auto"/>
        <w:jc w:val="both"/>
        <w:rPr>
          <w:rFonts w:ascii="Times New Roman" w:hAnsi="Times New Roman" w:cs="Times New Roman"/>
          <w:sz w:val="24"/>
          <w:szCs w:val="24"/>
        </w:rPr>
      </w:pPr>
      <w:r w:rsidRPr="002E0DCE">
        <w:rPr>
          <w:rFonts w:ascii="Times New Roman" w:hAnsi="Times New Roman" w:cs="Times New Roman"/>
          <w:sz w:val="24"/>
          <w:szCs w:val="24"/>
        </w:rPr>
        <w:t xml:space="preserve">отличная износостойкость и </w:t>
      </w:r>
      <w:proofErr w:type="spellStart"/>
      <w:r w:rsidRPr="002E0DCE">
        <w:rPr>
          <w:rFonts w:ascii="Times New Roman" w:hAnsi="Times New Roman" w:cs="Times New Roman"/>
          <w:sz w:val="24"/>
          <w:szCs w:val="24"/>
        </w:rPr>
        <w:t>ударопрочность</w:t>
      </w:r>
      <w:proofErr w:type="spellEnd"/>
    </w:p>
    <w:p w:rsidR="00FB7DDC" w:rsidRPr="002E0DCE" w:rsidRDefault="00FB7DDC" w:rsidP="00FB7DDC">
      <w:pPr>
        <w:numPr>
          <w:ilvl w:val="0"/>
          <w:numId w:val="23"/>
        </w:numPr>
        <w:spacing w:after="0" w:line="240" w:lineRule="auto"/>
        <w:jc w:val="both"/>
        <w:rPr>
          <w:rFonts w:ascii="Times New Roman" w:hAnsi="Times New Roman" w:cs="Times New Roman"/>
          <w:sz w:val="24"/>
          <w:szCs w:val="24"/>
        </w:rPr>
      </w:pPr>
      <w:r w:rsidRPr="002E0DCE">
        <w:rPr>
          <w:rFonts w:ascii="Times New Roman" w:hAnsi="Times New Roman" w:cs="Times New Roman"/>
          <w:sz w:val="24"/>
          <w:szCs w:val="24"/>
        </w:rPr>
        <w:t>универсальность и простота нанесения</w:t>
      </w:r>
    </w:p>
    <w:p w:rsidR="00FB7DDC" w:rsidRPr="002E0DCE" w:rsidRDefault="00FB7DDC" w:rsidP="00FB7DDC">
      <w:pPr>
        <w:numPr>
          <w:ilvl w:val="0"/>
          <w:numId w:val="23"/>
        </w:numPr>
        <w:spacing w:after="0" w:line="240" w:lineRule="auto"/>
        <w:rPr>
          <w:rFonts w:ascii="Times New Roman" w:hAnsi="Times New Roman" w:cs="Times New Roman"/>
          <w:sz w:val="24"/>
          <w:szCs w:val="24"/>
        </w:rPr>
      </w:pPr>
      <w:r w:rsidRPr="002E0DCE">
        <w:rPr>
          <w:rFonts w:ascii="Times New Roman" w:hAnsi="Times New Roman" w:cs="Times New Roman"/>
          <w:sz w:val="24"/>
          <w:szCs w:val="24"/>
        </w:rPr>
        <w:t xml:space="preserve">надежное запечатывание бетонных пор </w:t>
      </w:r>
    </w:p>
    <w:p w:rsidR="00FB7DDC" w:rsidRPr="002E0DCE" w:rsidRDefault="00FB7DDC" w:rsidP="00FB7DDC">
      <w:pPr>
        <w:numPr>
          <w:ilvl w:val="0"/>
          <w:numId w:val="23"/>
        </w:numPr>
        <w:spacing w:after="0" w:line="240" w:lineRule="auto"/>
        <w:jc w:val="both"/>
        <w:rPr>
          <w:rFonts w:ascii="Times New Roman" w:hAnsi="Times New Roman" w:cs="Times New Roman"/>
          <w:sz w:val="24"/>
          <w:szCs w:val="24"/>
        </w:rPr>
      </w:pPr>
      <w:r w:rsidRPr="002E0DCE">
        <w:rPr>
          <w:rFonts w:ascii="Times New Roman" w:hAnsi="Times New Roman" w:cs="Times New Roman"/>
          <w:sz w:val="24"/>
          <w:szCs w:val="24"/>
        </w:rPr>
        <w:t>водостойкость и водонепроницаемость</w:t>
      </w:r>
    </w:p>
    <w:p w:rsidR="00FB7DDC" w:rsidRPr="002E0DCE" w:rsidRDefault="00FB7DDC" w:rsidP="00FB7DDC">
      <w:pPr>
        <w:numPr>
          <w:ilvl w:val="0"/>
          <w:numId w:val="23"/>
        </w:numPr>
        <w:spacing w:after="0" w:line="240" w:lineRule="auto"/>
        <w:jc w:val="both"/>
        <w:rPr>
          <w:rFonts w:ascii="Times New Roman" w:hAnsi="Times New Roman" w:cs="Times New Roman"/>
          <w:sz w:val="24"/>
          <w:szCs w:val="24"/>
        </w:rPr>
      </w:pPr>
      <w:r w:rsidRPr="002E0DCE">
        <w:rPr>
          <w:rFonts w:ascii="Times New Roman" w:hAnsi="Times New Roman" w:cs="Times New Roman"/>
          <w:sz w:val="24"/>
          <w:szCs w:val="24"/>
        </w:rPr>
        <w:t>ускоренное время высыхания</w:t>
      </w:r>
    </w:p>
    <w:p w:rsidR="00FB7DDC" w:rsidRPr="002E0DCE" w:rsidRDefault="00FB7DDC" w:rsidP="00FB7DDC">
      <w:pPr>
        <w:numPr>
          <w:ilvl w:val="0"/>
          <w:numId w:val="23"/>
        </w:numPr>
        <w:spacing w:after="0" w:line="240" w:lineRule="auto"/>
        <w:jc w:val="both"/>
        <w:rPr>
          <w:rFonts w:ascii="Times New Roman" w:hAnsi="Times New Roman" w:cs="Times New Roman"/>
          <w:sz w:val="24"/>
          <w:szCs w:val="24"/>
        </w:rPr>
      </w:pPr>
      <w:r w:rsidRPr="002E0DCE">
        <w:rPr>
          <w:rFonts w:ascii="Times New Roman" w:hAnsi="Times New Roman" w:cs="Times New Roman"/>
          <w:sz w:val="24"/>
          <w:szCs w:val="24"/>
        </w:rPr>
        <w:t>химическая стойкость к ГСМ</w:t>
      </w:r>
    </w:p>
    <w:p w:rsidR="00FB7DDC" w:rsidRPr="002E0DCE" w:rsidRDefault="00FB7DDC" w:rsidP="00FB7DDC">
      <w:pPr>
        <w:numPr>
          <w:ilvl w:val="0"/>
          <w:numId w:val="23"/>
        </w:numPr>
        <w:spacing w:after="0" w:line="240" w:lineRule="auto"/>
        <w:jc w:val="both"/>
        <w:rPr>
          <w:rFonts w:ascii="Times New Roman" w:hAnsi="Times New Roman" w:cs="Times New Roman"/>
          <w:sz w:val="24"/>
          <w:szCs w:val="24"/>
        </w:rPr>
      </w:pPr>
      <w:proofErr w:type="spellStart"/>
      <w:r w:rsidRPr="002E0DCE">
        <w:rPr>
          <w:rFonts w:ascii="Times New Roman" w:hAnsi="Times New Roman" w:cs="Times New Roman"/>
          <w:sz w:val="24"/>
          <w:szCs w:val="24"/>
        </w:rPr>
        <w:t>обеспыливание</w:t>
      </w:r>
      <w:proofErr w:type="spellEnd"/>
      <w:r w:rsidRPr="002E0DCE">
        <w:rPr>
          <w:rFonts w:ascii="Times New Roman" w:hAnsi="Times New Roman" w:cs="Times New Roman"/>
          <w:sz w:val="24"/>
          <w:szCs w:val="24"/>
        </w:rPr>
        <w:t xml:space="preserve"> основания</w:t>
      </w:r>
    </w:p>
    <w:p w:rsidR="00FB7DDC" w:rsidRPr="002E0DCE" w:rsidRDefault="00FB7DDC" w:rsidP="00FB7DDC">
      <w:pPr>
        <w:numPr>
          <w:ilvl w:val="0"/>
          <w:numId w:val="23"/>
        </w:numPr>
        <w:spacing w:after="0" w:line="240" w:lineRule="auto"/>
        <w:jc w:val="both"/>
        <w:rPr>
          <w:rFonts w:ascii="Times New Roman" w:hAnsi="Times New Roman" w:cs="Times New Roman"/>
          <w:sz w:val="24"/>
          <w:szCs w:val="24"/>
        </w:rPr>
      </w:pPr>
      <w:r w:rsidRPr="002E0DCE">
        <w:rPr>
          <w:rFonts w:ascii="Times New Roman" w:hAnsi="Times New Roman" w:cs="Times New Roman"/>
          <w:sz w:val="24"/>
          <w:szCs w:val="24"/>
        </w:rPr>
        <w:t>лёгкость влажной уборки</w:t>
      </w:r>
    </w:p>
    <w:p w:rsidR="00FB7DDC" w:rsidRPr="002E0DCE" w:rsidRDefault="00FB7DDC" w:rsidP="00FB7DDC">
      <w:pPr>
        <w:numPr>
          <w:ilvl w:val="0"/>
          <w:numId w:val="23"/>
        </w:numPr>
        <w:spacing w:after="0" w:line="240" w:lineRule="auto"/>
        <w:jc w:val="both"/>
        <w:rPr>
          <w:rFonts w:ascii="Times New Roman" w:hAnsi="Times New Roman" w:cs="Times New Roman"/>
          <w:sz w:val="24"/>
          <w:szCs w:val="24"/>
        </w:rPr>
      </w:pPr>
      <w:r w:rsidRPr="002E0DCE">
        <w:rPr>
          <w:rFonts w:ascii="Times New Roman" w:hAnsi="Times New Roman" w:cs="Times New Roman"/>
          <w:sz w:val="24"/>
          <w:szCs w:val="24"/>
        </w:rPr>
        <w:t>глянец</w:t>
      </w:r>
    </w:p>
    <w:p w:rsidR="00FB7DDC" w:rsidRPr="002E0DCE" w:rsidRDefault="00FB7DDC" w:rsidP="00FB7DDC">
      <w:pPr>
        <w:jc w:val="both"/>
        <w:rPr>
          <w:rFonts w:ascii="Times New Roman" w:hAnsi="Times New Roman" w:cs="Times New Roman"/>
          <w:b/>
          <w:sz w:val="24"/>
          <w:szCs w:val="24"/>
        </w:rPr>
      </w:pPr>
      <w:r w:rsidRPr="002E0DCE">
        <w:rPr>
          <w:rFonts w:ascii="Times New Roman" w:hAnsi="Times New Roman" w:cs="Times New Roman"/>
          <w:b/>
          <w:sz w:val="24"/>
          <w:szCs w:val="24"/>
        </w:rPr>
        <w:t>СФЕРЫ ПРИМЕНЕНИЯ</w:t>
      </w:r>
    </w:p>
    <w:p w:rsidR="00FB7DDC" w:rsidRPr="002E0DCE" w:rsidRDefault="00FB7DDC" w:rsidP="00FB7DDC">
      <w:pPr>
        <w:pStyle w:val="ab"/>
        <w:rPr>
          <w:rFonts w:ascii="Times New Roman" w:hAnsi="Times New Roman" w:cs="Times New Roman"/>
          <w:sz w:val="24"/>
          <w:szCs w:val="24"/>
        </w:rPr>
      </w:pPr>
      <w:r w:rsidRPr="002E0DCE">
        <w:rPr>
          <w:rFonts w:ascii="Times New Roman" w:hAnsi="Times New Roman" w:cs="Times New Roman"/>
          <w:sz w:val="24"/>
          <w:szCs w:val="24"/>
        </w:rPr>
        <w:t>Однокомпонентный полиуретановый состав предназначается для обработки бетонных полов:</w:t>
      </w:r>
    </w:p>
    <w:p w:rsidR="00FB7DDC" w:rsidRPr="002E0DCE" w:rsidRDefault="00FB7DDC" w:rsidP="00FB7DDC">
      <w:pPr>
        <w:pStyle w:val="ab"/>
        <w:widowControl/>
        <w:numPr>
          <w:ilvl w:val="0"/>
          <w:numId w:val="24"/>
        </w:numPr>
        <w:autoSpaceDE/>
        <w:autoSpaceDN/>
        <w:rPr>
          <w:rFonts w:ascii="Times New Roman" w:hAnsi="Times New Roman" w:cs="Times New Roman"/>
          <w:sz w:val="24"/>
          <w:szCs w:val="24"/>
        </w:rPr>
      </w:pPr>
      <w:r w:rsidRPr="002E0DCE">
        <w:rPr>
          <w:rFonts w:ascii="Times New Roman" w:hAnsi="Times New Roman" w:cs="Times New Roman"/>
          <w:sz w:val="24"/>
          <w:szCs w:val="24"/>
        </w:rPr>
        <w:t>различного промышленного и гражданского назначения;</w:t>
      </w:r>
    </w:p>
    <w:p w:rsidR="00FB7DDC" w:rsidRPr="002E0DCE" w:rsidRDefault="00FB7DDC" w:rsidP="00FB7DDC">
      <w:pPr>
        <w:pStyle w:val="ab"/>
        <w:widowControl/>
        <w:numPr>
          <w:ilvl w:val="0"/>
          <w:numId w:val="24"/>
        </w:numPr>
        <w:autoSpaceDE/>
        <w:autoSpaceDN/>
        <w:rPr>
          <w:rFonts w:ascii="Times New Roman" w:hAnsi="Times New Roman" w:cs="Times New Roman"/>
          <w:sz w:val="24"/>
          <w:szCs w:val="24"/>
        </w:rPr>
      </w:pPr>
      <w:r w:rsidRPr="002E0DCE">
        <w:rPr>
          <w:rFonts w:ascii="Times New Roman" w:hAnsi="Times New Roman" w:cs="Times New Roman"/>
          <w:sz w:val="24"/>
          <w:szCs w:val="24"/>
        </w:rPr>
        <w:t>складов, цехов, ангаров;</w:t>
      </w:r>
    </w:p>
    <w:p w:rsidR="00FB7DDC" w:rsidRPr="002E0DCE" w:rsidRDefault="00FB7DDC" w:rsidP="00FB7DDC">
      <w:pPr>
        <w:pStyle w:val="ab"/>
        <w:widowControl/>
        <w:numPr>
          <w:ilvl w:val="0"/>
          <w:numId w:val="24"/>
        </w:numPr>
        <w:autoSpaceDE/>
        <w:autoSpaceDN/>
        <w:rPr>
          <w:rFonts w:ascii="Times New Roman" w:hAnsi="Times New Roman" w:cs="Times New Roman"/>
          <w:sz w:val="24"/>
          <w:szCs w:val="24"/>
        </w:rPr>
      </w:pPr>
      <w:r w:rsidRPr="002E0DCE">
        <w:rPr>
          <w:rFonts w:ascii="Times New Roman" w:hAnsi="Times New Roman" w:cs="Times New Roman"/>
          <w:sz w:val="24"/>
          <w:szCs w:val="24"/>
        </w:rPr>
        <w:t>многоэтажных парковок и гаражных комплексов;</w:t>
      </w:r>
    </w:p>
    <w:p w:rsidR="00FB7DDC" w:rsidRPr="002E0DCE" w:rsidRDefault="00FB7DDC" w:rsidP="00FB7DDC">
      <w:pPr>
        <w:pStyle w:val="ab"/>
        <w:widowControl/>
        <w:numPr>
          <w:ilvl w:val="0"/>
          <w:numId w:val="24"/>
        </w:numPr>
        <w:autoSpaceDE/>
        <w:autoSpaceDN/>
        <w:rPr>
          <w:rFonts w:ascii="Times New Roman" w:hAnsi="Times New Roman" w:cs="Times New Roman"/>
          <w:sz w:val="24"/>
          <w:szCs w:val="24"/>
        </w:rPr>
      </w:pPr>
      <w:r w:rsidRPr="002E0DCE">
        <w:rPr>
          <w:rFonts w:ascii="Times New Roman" w:hAnsi="Times New Roman" w:cs="Times New Roman"/>
          <w:sz w:val="24"/>
          <w:szCs w:val="24"/>
        </w:rPr>
        <w:t>автосервисов, автомастерских, СТО;</w:t>
      </w:r>
    </w:p>
    <w:p w:rsidR="00FB7DDC" w:rsidRPr="002E0DCE" w:rsidRDefault="00FB7DDC" w:rsidP="00FB7DDC">
      <w:pPr>
        <w:pStyle w:val="ab"/>
        <w:widowControl/>
        <w:numPr>
          <w:ilvl w:val="0"/>
          <w:numId w:val="24"/>
        </w:numPr>
        <w:autoSpaceDE/>
        <w:autoSpaceDN/>
        <w:rPr>
          <w:rFonts w:ascii="Times New Roman" w:hAnsi="Times New Roman" w:cs="Times New Roman"/>
          <w:sz w:val="24"/>
          <w:szCs w:val="24"/>
        </w:rPr>
      </w:pPr>
      <w:r w:rsidRPr="002E0DCE">
        <w:rPr>
          <w:rFonts w:ascii="Times New Roman" w:hAnsi="Times New Roman" w:cs="Times New Roman"/>
          <w:sz w:val="24"/>
          <w:szCs w:val="24"/>
        </w:rPr>
        <w:t>подвальных и подсобных помещений.</w:t>
      </w:r>
    </w:p>
    <w:p w:rsidR="00FB7DDC" w:rsidRPr="002E0DCE" w:rsidRDefault="00FB7DDC" w:rsidP="00FB7DDC">
      <w:pPr>
        <w:pStyle w:val="ab"/>
        <w:widowControl/>
        <w:autoSpaceDE/>
        <w:autoSpaceDN/>
        <w:rPr>
          <w:rFonts w:ascii="Times New Roman" w:hAnsi="Times New Roman" w:cs="Times New Roman"/>
          <w:b/>
          <w:sz w:val="24"/>
          <w:szCs w:val="24"/>
        </w:rPr>
      </w:pPr>
      <w:r w:rsidRPr="002E0DCE">
        <w:rPr>
          <w:rFonts w:ascii="Times New Roman" w:hAnsi="Times New Roman" w:cs="Times New Roman"/>
          <w:b/>
          <w:sz w:val="24"/>
          <w:szCs w:val="24"/>
        </w:rPr>
        <w:t>ТЕХНИЧЕСКИЕ ХАРАКТЕРИСТИКИ</w:t>
      </w:r>
    </w:p>
    <w:tbl>
      <w:tblPr>
        <w:tblStyle w:val="a8"/>
        <w:tblW w:w="0" w:type="auto"/>
        <w:jc w:val="center"/>
        <w:tblLook w:val="04A0"/>
      </w:tblPr>
      <w:tblGrid>
        <w:gridCol w:w="6375"/>
        <w:gridCol w:w="3884"/>
      </w:tblGrid>
      <w:tr w:rsidR="00FB7DDC" w:rsidRPr="002E0DCE" w:rsidTr="00E70C02">
        <w:trPr>
          <w:trHeight w:val="291"/>
          <w:jc w:val="center"/>
        </w:trPr>
        <w:tc>
          <w:tcPr>
            <w:tcW w:w="6375" w:type="dxa"/>
            <w:vAlign w:val="center"/>
          </w:tcPr>
          <w:p w:rsidR="00FB7DDC" w:rsidRPr="002E0DCE" w:rsidRDefault="00FB7DDC" w:rsidP="00E70C02">
            <w:pPr>
              <w:shd w:val="clear" w:color="auto" w:fill="FFFFFF"/>
              <w:jc w:val="center"/>
              <w:rPr>
                <w:rFonts w:eastAsia="Times New Roman"/>
                <w:lang w:eastAsia="ru-RU"/>
              </w:rPr>
            </w:pPr>
            <w:r w:rsidRPr="002E0DCE">
              <w:t>Условная вязкость по В3-246 (сопло 4), сек, не менее</w:t>
            </w:r>
          </w:p>
        </w:tc>
        <w:tc>
          <w:tcPr>
            <w:tcW w:w="3884"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20</w:t>
            </w:r>
          </w:p>
        </w:tc>
      </w:tr>
      <w:tr w:rsidR="00FB7DDC" w:rsidRPr="002E0DCE" w:rsidTr="00E70C02">
        <w:trPr>
          <w:trHeight w:val="291"/>
          <w:jc w:val="center"/>
        </w:trPr>
        <w:tc>
          <w:tcPr>
            <w:tcW w:w="6375" w:type="dxa"/>
            <w:vAlign w:val="center"/>
          </w:tcPr>
          <w:p w:rsidR="00FB7DDC" w:rsidRPr="002E0DCE" w:rsidRDefault="00FB7DDC" w:rsidP="00E70C02">
            <w:pPr>
              <w:ind w:hanging="2"/>
              <w:jc w:val="center"/>
            </w:pPr>
            <w:r w:rsidRPr="002E0DCE">
              <w:t>Расход материала на бетонное основание марки не ниже М300 (рекомендуется наносить в два слоя) г/м</w:t>
            </w:r>
            <w:r w:rsidRPr="002E0DCE">
              <w:rPr>
                <w:vertAlign w:val="superscript"/>
              </w:rPr>
              <w:t>2</w:t>
            </w:r>
          </w:p>
        </w:tc>
        <w:tc>
          <w:tcPr>
            <w:tcW w:w="3884"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200-300</w:t>
            </w:r>
          </w:p>
        </w:tc>
      </w:tr>
      <w:tr w:rsidR="00FB7DDC" w:rsidRPr="002E0DCE" w:rsidTr="00E70C02">
        <w:trPr>
          <w:trHeight w:val="291"/>
          <w:jc w:val="center"/>
        </w:trPr>
        <w:tc>
          <w:tcPr>
            <w:tcW w:w="6375" w:type="dxa"/>
            <w:vAlign w:val="center"/>
          </w:tcPr>
          <w:p w:rsidR="00FB7DDC" w:rsidRPr="002E0DCE" w:rsidRDefault="00FB7DDC" w:rsidP="00E70C02">
            <w:pPr>
              <w:shd w:val="clear" w:color="auto" w:fill="FFFFFF"/>
              <w:jc w:val="center"/>
              <w:rPr>
                <w:rFonts w:eastAsia="Times New Roman"/>
                <w:lang w:eastAsia="ru-RU"/>
              </w:rPr>
            </w:pPr>
            <w:r w:rsidRPr="002E0DCE">
              <w:t>Объем сухого остатка, %, не менее</w:t>
            </w:r>
          </w:p>
        </w:tc>
        <w:tc>
          <w:tcPr>
            <w:tcW w:w="3884"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70</w:t>
            </w:r>
          </w:p>
        </w:tc>
      </w:tr>
      <w:tr w:rsidR="00FB7DDC" w:rsidRPr="002E0DCE" w:rsidTr="00E70C02">
        <w:trPr>
          <w:trHeight w:val="291"/>
          <w:jc w:val="center"/>
        </w:trPr>
        <w:tc>
          <w:tcPr>
            <w:tcW w:w="6375" w:type="dxa"/>
            <w:vAlign w:val="center"/>
          </w:tcPr>
          <w:p w:rsidR="00FB7DDC" w:rsidRPr="002E0DCE" w:rsidRDefault="00FB7DDC" w:rsidP="00E70C02">
            <w:pPr>
              <w:shd w:val="clear" w:color="auto" w:fill="FFFFFF"/>
              <w:jc w:val="center"/>
              <w:rPr>
                <w:rFonts w:eastAsia="Times New Roman"/>
                <w:lang w:eastAsia="ru-RU"/>
              </w:rPr>
            </w:pPr>
            <w:r w:rsidRPr="002E0DCE">
              <w:t>Прочность основания на отрыв, МПа, не менее</w:t>
            </w:r>
          </w:p>
        </w:tc>
        <w:tc>
          <w:tcPr>
            <w:tcW w:w="3884"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1,5</w:t>
            </w:r>
          </w:p>
        </w:tc>
      </w:tr>
      <w:tr w:rsidR="00FB7DDC" w:rsidRPr="002E0DCE" w:rsidTr="00E70C02">
        <w:trPr>
          <w:trHeight w:val="291"/>
          <w:jc w:val="center"/>
        </w:trPr>
        <w:tc>
          <w:tcPr>
            <w:tcW w:w="6375" w:type="dxa"/>
            <w:vAlign w:val="center"/>
          </w:tcPr>
          <w:p w:rsidR="00FB7DDC" w:rsidRPr="002E0DCE" w:rsidRDefault="00FB7DDC" w:rsidP="00E70C02">
            <w:pPr>
              <w:jc w:val="center"/>
            </w:pPr>
            <w:r w:rsidRPr="002E0DCE">
              <w:t xml:space="preserve">Температура проведения работ, </w:t>
            </w:r>
            <w:r w:rsidRPr="002E0DCE">
              <w:rPr>
                <w:vertAlign w:val="superscript"/>
              </w:rPr>
              <w:t xml:space="preserve">0 </w:t>
            </w:r>
            <w:r w:rsidRPr="002E0DCE">
              <w:t>С</w:t>
            </w:r>
          </w:p>
        </w:tc>
        <w:tc>
          <w:tcPr>
            <w:tcW w:w="3884" w:type="dxa"/>
            <w:vAlign w:val="center"/>
          </w:tcPr>
          <w:p w:rsidR="00FB7DDC" w:rsidRPr="002E0DCE" w:rsidRDefault="00F92A9B" w:rsidP="00E70C02">
            <w:pPr>
              <w:shd w:val="clear" w:color="auto" w:fill="FFFFFF"/>
              <w:jc w:val="center"/>
              <w:rPr>
                <w:rFonts w:eastAsia="Times New Roman"/>
                <w:lang w:eastAsia="ru-RU"/>
              </w:rPr>
            </w:pPr>
            <w:r>
              <w:rPr>
                <w:rFonts w:eastAsia="Times New Roman"/>
                <w:lang w:eastAsia="ru-RU"/>
              </w:rPr>
              <w:t>+5 до +3</w:t>
            </w:r>
            <w:r w:rsidR="00FB7DDC" w:rsidRPr="002E0DCE">
              <w:rPr>
                <w:rFonts w:eastAsia="Times New Roman"/>
                <w:lang w:eastAsia="ru-RU"/>
              </w:rPr>
              <w:t>5</w:t>
            </w:r>
          </w:p>
        </w:tc>
      </w:tr>
      <w:tr w:rsidR="00FB7DDC" w:rsidRPr="002E0DCE" w:rsidTr="00E70C02">
        <w:trPr>
          <w:trHeight w:val="291"/>
          <w:jc w:val="center"/>
        </w:trPr>
        <w:tc>
          <w:tcPr>
            <w:tcW w:w="6375" w:type="dxa"/>
            <w:vAlign w:val="center"/>
          </w:tcPr>
          <w:p w:rsidR="00FB7DDC" w:rsidRPr="002E0DCE" w:rsidRDefault="00FB7DDC" w:rsidP="00E70C02">
            <w:pPr>
              <w:jc w:val="center"/>
            </w:pPr>
            <w:r w:rsidRPr="002E0DCE">
              <w:rPr>
                <w:shd w:val="clear" w:color="auto" w:fill="FFFFFF"/>
              </w:rPr>
              <w:t xml:space="preserve">Температурные условия при эксплуатации, </w:t>
            </w:r>
            <w:r w:rsidRPr="002E0DCE">
              <w:rPr>
                <w:shd w:val="clear" w:color="auto" w:fill="FFFFFF"/>
                <w:vertAlign w:val="superscript"/>
              </w:rPr>
              <w:t>0</w:t>
            </w:r>
            <w:r w:rsidRPr="002E0DCE">
              <w:rPr>
                <w:shd w:val="clear" w:color="auto" w:fill="FFFFFF"/>
              </w:rPr>
              <w:t>С</w:t>
            </w:r>
          </w:p>
        </w:tc>
        <w:tc>
          <w:tcPr>
            <w:tcW w:w="3884" w:type="dxa"/>
            <w:vAlign w:val="center"/>
          </w:tcPr>
          <w:p w:rsidR="00FB7DDC" w:rsidRPr="002E0DCE" w:rsidRDefault="00AD1264" w:rsidP="00E70C02">
            <w:pPr>
              <w:shd w:val="clear" w:color="auto" w:fill="FFFFFF"/>
              <w:jc w:val="center"/>
              <w:rPr>
                <w:rFonts w:eastAsia="Times New Roman"/>
                <w:lang w:eastAsia="ru-RU"/>
              </w:rPr>
            </w:pPr>
            <w:r w:rsidRPr="002E0DCE">
              <w:rPr>
                <w:rFonts w:eastAsia="Times New Roman"/>
                <w:lang w:eastAsia="ru-RU"/>
              </w:rPr>
              <w:t>-60 до +130</w:t>
            </w:r>
          </w:p>
        </w:tc>
      </w:tr>
      <w:tr w:rsidR="00FB7DDC" w:rsidRPr="002E0DCE" w:rsidTr="00E70C02">
        <w:trPr>
          <w:trHeight w:val="291"/>
          <w:jc w:val="center"/>
        </w:trPr>
        <w:tc>
          <w:tcPr>
            <w:tcW w:w="6375" w:type="dxa"/>
            <w:vAlign w:val="center"/>
          </w:tcPr>
          <w:p w:rsidR="00FB7DDC" w:rsidRPr="002E0DCE" w:rsidRDefault="00FB7DDC" w:rsidP="00E70C02">
            <w:pPr>
              <w:shd w:val="clear" w:color="auto" w:fill="FFFFFF"/>
              <w:jc w:val="center"/>
              <w:rPr>
                <w:rFonts w:eastAsia="Times New Roman"/>
                <w:lang w:eastAsia="ru-RU"/>
              </w:rPr>
            </w:pPr>
            <w:r w:rsidRPr="002E0DCE">
              <w:t>Время высыхания до степени 3 при t (20,0±0,5)°С, ч, не более</w:t>
            </w:r>
          </w:p>
        </w:tc>
        <w:tc>
          <w:tcPr>
            <w:tcW w:w="3884" w:type="dxa"/>
            <w:vAlign w:val="center"/>
          </w:tcPr>
          <w:p w:rsidR="00FB7DDC" w:rsidRPr="002E0DCE" w:rsidRDefault="00AD1264" w:rsidP="00E70C02">
            <w:pPr>
              <w:shd w:val="clear" w:color="auto" w:fill="FFFFFF"/>
              <w:jc w:val="center"/>
              <w:rPr>
                <w:rFonts w:eastAsia="Times New Roman"/>
                <w:lang w:eastAsia="ru-RU"/>
              </w:rPr>
            </w:pPr>
            <w:r w:rsidRPr="002E0DCE">
              <w:rPr>
                <w:rFonts w:eastAsia="Times New Roman"/>
                <w:lang w:eastAsia="ru-RU"/>
              </w:rPr>
              <w:t>6</w:t>
            </w:r>
          </w:p>
        </w:tc>
      </w:tr>
      <w:tr w:rsidR="00FB7DDC" w:rsidRPr="002E0DCE" w:rsidTr="00E70C02">
        <w:trPr>
          <w:trHeight w:val="291"/>
          <w:jc w:val="center"/>
        </w:trPr>
        <w:tc>
          <w:tcPr>
            <w:tcW w:w="6375" w:type="dxa"/>
            <w:vAlign w:val="center"/>
          </w:tcPr>
          <w:p w:rsidR="00FB7DDC" w:rsidRPr="002E0DCE" w:rsidRDefault="00FB7DDC" w:rsidP="00E70C02">
            <w:pPr>
              <w:jc w:val="center"/>
            </w:pPr>
            <w:r w:rsidRPr="002E0DCE">
              <w:t>Готовность покрытия к щадящим пешеходным нагрузкам (20,0±0,5)°С, ч, не более</w:t>
            </w:r>
          </w:p>
        </w:tc>
        <w:tc>
          <w:tcPr>
            <w:tcW w:w="3884" w:type="dxa"/>
            <w:vAlign w:val="center"/>
          </w:tcPr>
          <w:p w:rsidR="00FB7DDC" w:rsidRPr="002E0DCE" w:rsidRDefault="00FB7DDC" w:rsidP="00E70C02">
            <w:pPr>
              <w:shd w:val="clear" w:color="auto" w:fill="FFFFFF"/>
              <w:jc w:val="center"/>
              <w:rPr>
                <w:rFonts w:eastAsia="Times New Roman"/>
                <w:lang w:eastAsia="ru-RU"/>
              </w:rPr>
            </w:pPr>
            <w:r w:rsidRPr="002E0DCE">
              <w:rPr>
                <w:rFonts w:eastAsia="Times New Roman"/>
                <w:lang w:eastAsia="ru-RU"/>
              </w:rPr>
              <w:t>12</w:t>
            </w:r>
          </w:p>
        </w:tc>
      </w:tr>
      <w:tr w:rsidR="00FB7DDC" w:rsidRPr="002E0DCE" w:rsidTr="00E70C02">
        <w:trPr>
          <w:trHeight w:val="291"/>
          <w:jc w:val="center"/>
        </w:trPr>
        <w:tc>
          <w:tcPr>
            <w:tcW w:w="6375" w:type="dxa"/>
            <w:vAlign w:val="center"/>
          </w:tcPr>
          <w:p w:rsidR="00FB7DDC" w:rsidRPr="002E0DCE" w:rsidRDefault="00FB7DDC" w:rsidP="00E70C02">
            <w:pPr>
              <w:shd w:val="clear" w:color="auto" w:fill="FFFFFF"/>
              <w:jc w:val="center"/>
              <w:rPr>
                <w:rFonts w:eastAsia="Times New Roman"/>
                <w:lang w:eastAsia="ru-RU"/>
              </w:rPr>
            </w:pPr>
            <w:r w:rsidRPr="002E0DCE">
              <w:t>Способ нанесения</w:t>
            </w:r>
          </w:p>
        </w:tc>
        <w:tc>
          <w:tcPr>
            <w:tcW w:w="3884" w:type="dxa"/>
            <w:vAlign w:val="center"/>
          </w:tcPr>
          <w:p w:rsidR="00FB7DDC" w:rsidRPr="002E0DCE" w:rsidRDefault="00FB7DDC" w:rsidP="00E70C02">
            <w:pPr>
              <w:shd w:val="clear" w:color="auto" w:fill="FFFFFF"/>
              <w:jc w:val="center"/>
              <w:rPr>
                <w:rFonts w:eastAsia="Times New Roman"/>
                <w:lang w:eastAsia="ru-RU"/>
              </w:rPr>
            </w:pPr>
            <w:r w:rsidRPr="002E0DCE">
              <w:t>Валик для шероховатых поверхностей, кисть</w:t>
            </w:r>
          </w:p>
        </w:tc>
      </w:tr>
      <w:tr w:rsidR="00FB7DDC" w:rsidRPr="002E0DCE" w:rsidTr="00E70C02">
        <w:trPr>
          <w:trHeight w:val="55"/>
          <w:jc w:val="center"/>
        </w:trPr>
        <w:tc>
          <w:tcPr>
            <w:tcW w:w="6375" w:type="dxa"/>
            <w:vAlign w:val="center"/>
          </w:tcPr>
          <w:p w:rsidR="00FB7DDC" w:rsidRPr="002E0DCE" w:rsidRDefault="00FB7DDC" w:rsidP="00E70C02">
            <w:pPr>
              <w:shd w:val="clear" w:color="auto" w:fill="FFFFFF"/>
              <w:jc w:val="center"/>
            </w:pPr>
            <w:r w:rsidRPr="002E0DCE">
              <w:t>Срок хранения</w:t>
            </w:r>
          </w:p>
        </w:tc>
        <w:tc>
          <w:tcPr>
            <w:tcW w:w="3884" w:type="dxa"/>
            <w:vAlign w:val="center"/>
          </w:tcPr>
          <w:p w:rsidR="00FB7DDC" w:rsidRPr="002E0DCE" w:rsidRDefault="00F709D0" w:rsidP="00E70C02">
            <w:pPr>
              <w:shd w:val="clear" w:color="auto" w:fill="FFFFFF"/>
              <w:jc w:val="center"/>
            </w:pPr>
            <w:r w:rsidRPr="002E0DCE">
              <w:t>24 месяца</w:t>
            </w:r>
          </w:p>
        </w:tc>
      </w:tr>
    </w:tbl>
    <w:p w:rsidR="00FB7DDC" w:rsidRPr="002E0DCE" w:rsidRDefault="0074632F" w:rsidP="003C4A0B">
      <w:pPr>
        <w:spacing w:after="0"/>
        <w:rPr>
          <w:rFonts w:ascii="Times New Roman" w:hAnsi="Times New Roman" w:cs="Times New Roman"/>
          <w:b/>
          <w:sz w:val="24"/>
          <w:szCs w:val="24"/>
        </w:rPr>
      </w:pPr>
      <w:r w:rsidRPr="002E0DCE">
        <w:rPr>
          <w:rFonts w:ascii="Times New Roman" w:hAnsi="Times New Roman" w:cs="Times New Roman"/>
          <w:b/>
          <w:sz w:val="24"/>
          <w:szCs w:val="24"/>
        </w:rPr>
        <w:br w:type="page"/>
      </w:r>
      <w:bookmarkStart w:id="33" w:name="_Toc169775609"/>
      <w:r w:rsidR="00FB7DDC" w:rsidRPr="002E0DCE">
        <w:rPr>
          <w:rFonts w:ascii="Times New Roman" w:eastAsia="Calibri" w:hAnsi="Times New Roman" w:cs="Times New Roman"/>
          <w:b/>
          <w:sz w:val="24"/>
          <w:szCs w:val="24"/>
        </w:rPr>
        <w:lastRenderedPageBreak/>
        <w:t xml:space="preserve">УФ-СТОЙКАЯ АКРИЛ-УРЕТАНОВАЯ </w:t>
      </w:r>
      <w:r w:rsidR="00C134F1" w:rsidRPr="002E0DCE">
        <w:rPr>
          <w:rFonts w:ascii="Times New Roman" w:eastAsia="Calibri" w:hAnsi="Times New Roman" w:cs="Times New Roman"/>
          <w:b/>
          <w:sz w:val="24"/>
          <w:szCs w:val="24"/>
        </w:rPr>
        <w:t>ЭМАЛЬ «</w:t>
      </w:r>
      <w:r w:rsidR="00FB7DDC" w:rsidRPr="002E0DCE">
        <w:rPr>
          <w:rFonts w:ascii="Times New Roman" w:eastAsia="Calibri" w:hAnsi="Times New Roman" w:cs="Times New Roman"/>
          <w:b/>
          <w:sz w:val="24"/>
          <w:szCs w:val="24"/>
        </w:rPr>
        <w:t>КУРС-УФ»</w:t>
      </w:r>
      <w:bookmarkEnd w:id="33"/>
      <w:r w:rsidR="00FB7DDC" w:rsidRPr="002E0DCE">
        <w:rPr>
          <w:rFonts w:ascii="Times New Roman" w:hAnsi="Times New Roman" w:cs="Times New Roman"/>
          <w:b/>
          <w:sz w:val="24"/>
          <w:szCs w:val="24"/>
        </w:rPr>
        <w:t xml:space="preserve"> </w:t>
      </w:r>
      <w:r w:rsidR="00A26DCC" w:rsidRPr="002E0DCE">
        <w:rPr>
          <w:rFonts w:ascii="Times New Roman" w:hAnsi="Times New Roman" w:cs="Times New Roman"/>
        </w:rPr>
        <w:t xml:space="preserve"> </w:t>
      </w:r>
      <w:r w:rsidR="00A26DCC" w:rsidRPr="002E0DCE">
        <w:rPr>
          <w:rFonts w:ascii="Times New Roman" w:eastAsia="Times New Roman" w:hAnsi="Times New Roman" w:cs="Times New Roman"/>
          <w:b/>
          <w:bCs/>
          <w:kern w:val="36"/>
          <w:sz w:val="24"/>
          <w:szCs w:val="24"/>
          <w:lang w:eastAsia="ru-RU"/>
        </w:rPr>
        <w:t>(</w:t>
      </w:r>
      <w:proofErr w:type="gramStart"/>
      <w:r w:rsidR="00A26DCC" w:rsidRPr="002E0DCE">
        <w:rPr>
          <w:rFonts w:ascii="Times New Roman" w:eastAsia="Times New Roman" w:hAnsi="Times New Roman" w:cs="Times New Roman"/>
          <w:b/>
          <w:bCs/>
          <w:kern w:val="36"/>
          <w:sz w:val="24"/>
          <w:szCs w:val="24"/>
          <w:lang w:eastAsia="ru-RU"/>
        </w:rPr>
        <w:t>Одобрен</w:t>
      </w:r>
      <w:proofErr w:type="gramEnd"/>
      <w:r w:rsidR="00A26DCC" w:rsidRPr="002E0DCE">
        <w:rPr>
          <w:rFonts w:ascii="Times New Roman" w:eastAsia="Times New Roman" w:hAnsi="Times New Roman" w:cs="Times New Roman"/>
          <w:b/>
          <w:bCs/>
          <w:kern w:val="36"/>
          <w:sz w:val="24"/>
          <w:szCs w:val="24"/>
          <w:lang w:eastAsia="ru-RU"/>
        </w:rPr>
        <w:t xml:space="preserve"> РМР)</w:t>
      </w:r>
    </w:p>
    <w:p w:rsidR="00FB7DDC" w:rsidRDefault="00FB7DDC" w:rsidP="003C4A0B">
      <w:pPr>
        <w:shd w:val="clear" w:color="auto" w:fill="FFFFFF"/>
        <w:spacing w:after="0" w:line="240" w:lineRule="auto"/>
        <w:jc w:val="both"/>
        <w:rPr>
          <w:rFonts w:ascii="Times New Roman" w:hAnsi="Times New Roman" w:cs="Times New Roman"/>
          <w:b/>
          <w:sz w:val="24"/>
          <w:szCs w:val="24"/>
        </w:rPr>
      </w:pPr>
      <w:r w:rsidRPr="002E0DCE">
        <w:rPr>
          <w:rFonts w:ascii="Times New Roman" w:hAnsi="Times New Roman" w:cs="Times New Roman"/>
          <w:b/>
          <w:sz w:val="24"/>
          <w:szCs w:val="24"/>
        </w:rPr>
        <w:t>ТУ 20.30.12-030-37491760-2023</w:t>
      </w:r>
    </w:p>
    <w:p w:rsidR="003C4A0B" w:rsidRDefault="003C4A0B" w:rsidP="003C4A0B">
      <w:pPr>
        <w:shd w:val="clear" w:color="auto" w:fill="FFFFFF"/>
        <w:spacing w:after="0" w:line="240" w:lineRule="auto"/>
        <w:jc w:val="both"/>
        <w:rPr>
          <w:rFonts w:ascii="Times New Roman" w:hAnsi="Times New Roman" w:cs="Times New Roman"/>
          <w:b/>
          <w:sz w:val="24"/>
          <w:szCs w:val="24"/>
        </w:rPr>
      </w:pPr>
    </w:p>
    <w:p w:rsidR="00FB7DDC" w:rsidRPr="002E0DCE" w:rsidRDefault="00FB7DDC" w:rsidP="003C4A0B">
      <w:pPr>
        <w:shd w:val="clear" w:color="auto" w:fill="FFFFFF"/>
        <w:spacing w:line="240" w:lineRule="auto"/>
        <w:jc w:val="both"/>
        <w:rPr>
          <w:rFonts w:ascii="Times New Roman" w:eastAsia="Calibri" w:hAnsi="Times New Roman" w:cs="Times New Roman"/>
          <w:sz w:val="24"/>
          <w:szCs w:val="24"/>
          <w:shd w:val="clear" w:color="auto" w:fill="FFFFFF"/>
        </w:rPr>
      </w:pPr>
      <w:r w:rsidRPr="002E0DCE">
        <w:rPr>
          <w:rFonts w:ascii="Times New Roman" w:eastAsia="Calibri" w:hAnsi="Times New Roman" w:cs="Times New Roman"/>
          <w:sz w:val="24"/>
          <w:szCs w:val="24"/>
          <w:shd w:val="clear" w:color="auto" w:fill="FFFFFF"/>
        </w:rPr>
        <w:t xml:space="preserve">Двухкомпонентное лакокрасочное покрытие холодного отверждения </w:t>
      </w:r>
    </w:p>
    <w:p w:rsidR="00FB7DDC" w:rsidRPr="002E0DCE" w:rsidRDefault="00FB7DDC" w:rsidP="003C4A0B">
      <w:pPr>
        <w:shd w:val="clear" w:color="auto" w:fill="FFFFFF"/>
        <w:spacing w:line="240" w:lineRule="auto"/>
        <w:jc w:val="both"/>
        <w:rPr>
          <w:rFonts w:ascii="Times New Roman" w:eastAsia="Calibri" w:hAnsi="Times New Roman" w:cs="Times New Roman"/>
          <w:sz w:val="24"/>
          <w:szCs w:val="24"/>
          <w:shd w:val="clear" w:color="auto" w:fill="FFFFFF"/>
        </w:rPr>
      </w:pPr>
      <w:r w:rsidRPr="002E0DCE">
        <w:rPr>
          <w:rFonts w:ascii="Times New Roman" w:eastAsia="Calibri" w:hAnsi="Times New Roman" w:cs="Times New Roman"/>
          <w:sz w:val="24"/>
          <w:szCs w:val="24"/>
          <w:shd w:val="clear" w:color="auto" w:fill="FFFFFF"/>
        </w:rPr>
        <w:t xml:space="preserve">Цвет: цветной (по каталогу </w:t>
      </w:r>
      <w:r w:rsidR="00B84BC3" w:rsidRPr="002E0DCE">
        <w:rPr>
          <w:rFonts w:ascii="Times New Roman" w:eastAsia="Calibri" w:hAnsi="Times New Roman" w:cs="Times New Roman"/>
          <w:sz w:val="24"/>
          <w:szCs w:val="24"/>
          <w:shd w:val="clear" w:color="auto" w:fill="FFFFFF"/>
          <w:lang w:val="en-US"/>
        </w:rPr>
        <w:t>RAL</w:t>
      </w:r>
      <w:r w:rsidRPr="002E0DCE">
        <w:rPr>
          <w:rFonts w:ascii="Times New Roman" w:eastAsia="Calibri" w:hAnsi="Times New Roman" w:cs="Times New Roman"/>
          <w:sz w:val="24"/>
          <w:szCs w:val="24"/>
          <w:shd w:val="clear" w:color="auto" w:fill="FFFFFF"/>
        </w:rPr>
        <w:t xml:space="preserve"> </w:t>
      </w:r>
      <w:r w:rsidRPr="002E0DCE">
        <w:rPr>
          <w:rFonts w:ascii="Times New Roman" w:eastAsia="Calibri" w:hAnsi="Times New Roman" w:cs="Times New Roman"/>
          <w:sz w:val="24"/>
          <w:szCs w:val="24"/>
          <w:shd w:val="clear" w:color="auto" w:fill="FFFFFF"/>
          <w:lang w:val="en-US"/>
        </w:rPr>
        <w:t>Classic</w:t>
      </w:r>
      <w:r w:rsidRPr="002E0DCE">
        <w:rPr>
          <w:rFonts w:ascii="Times New Roman" w:eastAsia="Calibri" w:hAnsi="Times New Roman" w:cs="Times New Roman"/>
          <w:sz w:val="24"/>
          <w:szCs w:val="24"/>
          <w:shd w:val="clear" w:color="auto" w:fill="FFFFFF"/>
        </w:rPr>
        <w:t xml:space="preserve"> «Стандарт» </w:t>
      </w:r>
      <w:r w:rsidRPr="002E0DCE">
        <w:rPr>
          <w:rFonts w:ascii="Times New Roman" w:eastAsia="Calibri" w:hAnsi="Times New Roman" w:cs="Times New Roman"/>
          <w:sz w:val="24"/>
          <w:szCs w:val="24"/>
          <w:shd w:val="clear" w:color="auto" w:fill="FFFFFF"/>
          <w:lang w:val="en-US"/>
        </w:rPr>
        <w:t>K</w:t>
      </w:r>
      <w:r w:rsidRPr="002E0DCE">
        <w:rPr>
          <w:rFonts w:ascii="Times New Roman" w:eastAsia="Calibri" w:hAnsi="Times New Roman" w:cs="Times New Roman"/>
          <w:sz w:val="24"/>
          <w:szCs w:val="24"/>
          <w:shd w:val="clear" w:color="auto" w:fill="FFFFFF"/>
        </w:rPr>
        <w:t>7)</w:t>
      </w:r>
    </w:p>
    <w:p w:rsidR="00FB7DDC" w:rsidRPr="002E0DCE" w:rsidRDefault="00FB7DDC" w:rsidP="003C4A0B">
      <w:pPr>
        <w:shd w:val="clear" w:color="auto" w:fill="FFFFFF"/>
        <w:spacing w:line="240" w:lineRule="auto"/>
        <w:jc w:val="both"/>
        <w:rPr>
          <w:rFonts w:ascii="Times New Roman" w:eastAsia="Calibri" w:hAnsi="Times New Roman" w:cs="Times New Roman"/>
          <w:sz w:val="24"/>
          <w:szCs w:val="24"/>
          <w:shd w:val="clear" w:color="auto" w:fill="FFFFFF"/>
        </w:rPr>
      </w:pPr>
      <w:r w:rsidRPr="002E0DCE">
        <w:rPr>
          <w:rFonts w:ascii="Times New Roman" w:eastAsia="Calibri" w:hAnsi="Times New Roman" w:cs="Times New Roman"/>
          <w:sz w:val="24"/>
          <w:szCs w:val="24"/>
          <w:shd w:val="clear" w:color="auto" w:fill="FFFFFF"/>
        </w:rPr>
        <w:t xml:space="preserve">Поставляется как комплект из двух компонентов </w:t>
      </w:r>
    </w:p>
    <w:p w:rsidR="00FB7DDC" w:rsidRPr="002E0DCE" w:rsidRDefault="00FB7DDC" w:rsidP="003C4A0B">
      <w:pPr>
        <w:shd w:val="clear" w:color="auto" w:fill="FFFFFF"/>
        <w:spacing w:line="240" w:lineRule="auto"/>
        <w:jc w:val="both"/>
        <w:rPr>
          <w:rFonts w:ascii="Times New Roman" w:eastAsia="Calibri" w:hAnsi="Times New Roman" w:cs="Times New Roman"/>
          <w:sz w:val="24"/>
          <w:szCs w:val="24"/>
          <w:shd w:val="clear" w:color="auto" w:fill="FFFFFF"/>
        </w:rPr>
      </w:pPr>
      <w:r w:rsidRPr="002E0DCE">
        <w:rPr>
          <w:rFonts w:ascii="Times New Roman" w:eastAsia="Calibri" w:hAnsi="Times New Roman" w:cs="Times New Roman"/>
          <w:sz w:val="24"/>
          <w:szCs w:val="24"/>
          <w:shd w:val="clear" w:color="auto" w:fill="FFFFFF"/>
        </w:rPr>
        <w:t>(компонент 1 – пигментированная основа; компонент 2 – отвердитель).</w:t>
      </w:r>
    </w:p>
    <w:p w:rsidR="00FB7DDC" w:rsidRPr="002E0DCE" w:rsidRDefault="00FB7DDC" w:rsidP="00E70C02">
      <w:pPr>
        <w:shd w:val="clear" w:color="auto" w:fill="FFFFFF"/>
        <w:tabs>
          <w:tab w:val="left" w:pos="1200"/>
        </w:tabs>
        <w:spacing w:before="240" w:line="240" w:lineRule="auto"/>
        <w:jc w:val="both"/>
        <w:rPr>
          <w:rFonts w:ascii="Times New Roman" w:hAnsi="Times New Roman" w:cs="Times New Roman"/>
          <w:b/>
          <w:bCs/>
          <w:caps/>
          <w:sz w:val="24"/>
          <w:szCs w:val="24"/>
        </w:rPr>
      </w:pPr>
      <w:r w:rsidRPr="002E0DCE">
        <w:rPr>
          <w:rFonts w:ascii="Times New Roman" w:hAnsi="Times New Roman" w:cs="Times New Roman"/>
          <w:b/>
          <w:bCs/>
          <w:caps/>
          <w:sz w:val="24"/>
          <w:szCs w:val="24"/>
        </w:rPr>
        <w:t>НАЗНАЧЕНИЕ</w:t>
      </w:r>
    </w:p>
    <w:p w:rsidR="00FB7DDC" w:rsidRPr="002E0DCE" w:rsidRDefault="00AC070A" w:rsidP="00570EC6">
      <w:pPr>
        <w:shd w:val="clear" w:color="auto" w:fill="FFFFFF"/>
        <w:spacing w:line="240" w:lineRule="auto"/>
        <w:jc w:val="both"/>
        <w:rPr>
          <w:rFonts w:ascii="Times New Roman" w:hAnsi="Times New Roman" w:cs="Times New Roman"/>
          <w:iCs/>
          <w:sz w:val="24"/>
          <w:szCs w:val="24"/>
        </w:rPr>
      </w:pPr>
      <w:r>
        <w:rPr>
          <w:rFonts w:ascii="Times New Roman" w:hAnsi="Times New Roman" w:cs="Times New Roman"/>
          <w:sz w:val="24"/>
          <w:szCs w:val="24"/>
        </w:rPr>
        <w:t xml:space="preserve"> </w:t>
      </w:r>
      <w:r w:rsidR="00FB7DDC" w:rsidRPr="00570EC6">
        <w:rPr>
          <w:rFonts w:ascii="Times New Roman" w:hAnsi="Times New Roman" w:cs="Times New Roman"/>
          <w:sz w:val="24"/>
          <w:szCs w:val="24"/>
        </w:rPr>
        <w:t>Эмаль «Курс-УФ»</w:t>
      </w:r>
      <w:r w:rsidR="00FB7DDC" w:rsidRPr="002E0DCE">
        <w:rPr>
          <w:rFonts w:ascii="Times New Roman" w:hAnsi="Times New Roman" w:cs="Times New Roman"/>
          <w:sz w:val="24"/>
          <w:szCs w:val="24"/>
        </w:rPr>
        <w:t xml:space="preserve"> - двухкомпонентная акрил-уретановая эмаль, </w:t>
      </w:r>
      <w:r w:rsidR="00FB7DDC" w:rsidRPr="002E0DCE">
        <w:rPr>
          <w:rFonts w:ascii="Times New Roman" w:hAnsi="Times New Roman" w:cs="Times New Roman"/>
          <w:iCs/>
          <w:sz w:val="24"/>
          <w:szCs w:val="24"/>
        </w:rPr>
        <w:t>предназначенная для промышленных объектов с высокими декоративными требованиями. Является финишным атмосферостойким слоем в системах с полиуретановыми антикоррозионными грунтовками ООО «ПК «КУРС» для защиты металла, бетона и основного полимерного покрытия в условиях открытой атмосферы. Возможно использовать в качестве самостоятельного декоративного покрытия.</w:t>
      </w:r>
    </w:p>
    <w:p w:rsidR="00FB7DDC" w:rsidRPr="002E0DCE" w:rsidRDefault="00FB7DDC" w:rsidP="00E70C02">
      <w:pPr>
        <w:shd w:val="clear" w:color="auto" w:fill="FFFFFF"/>
        <w:spacing w:line="240" w:lineRule="auto"/>
        <w:jc w:val="both"/>
        <w:rPr>
          <w:rFonts w:ascii="Times New Roman" w:hAnsi="Times New Roman" w:cs="Times New Roman"/>
          <w:sz w:val="24"/>
          <w:szCs w:val="24"/>
        </w:rPr>
      </w:pPr>
      <w:r w:rsidRPr="002E0DCE">
        <w:rPr>
          <w:rFonts w:ascii="Times New Roman" w:hAnsi="Times New Roman" w:cs="Times New Roman"/>
          <w:b/>
          <w:bCs/>
          <w:sz w:val="24"/>
          <w:szCs w:val="24"/>
        </w:rPr>
        <w:t>ПРЕИМУЩЕСТВА</w:t>
      </w:r>
    </w:p>
    <w:p w:rsidR="00FB7DDC" w:rsidRPr="002E0DCE" w:rsidRDefault="00FB7DDC" w:rsidP="00E70C02">
      <w:pPr>
        <w:pStyle w:val="a3"/>
        <w:numPr>
          <w:ilvl w:val="0"/>
          <w:numId w:val="22"/>
        </w:numPr>
        <w:shd w:val="clear" w:color="auto" w:fill="FFFFFF"/>
        <w:spacing w:after="100" w:afterAutospacing="1" w:line="240" w:lineRule="auto"/>
        <w:jc w:val="both"/>
        <w:rPr>
          <w:rFonts w:ascii="Times New Roman" w:hAnsi="Times New Roman" w:cs="Times New Roman"/>
          <w:sz w:val="24"/>
          <w:szCs w:val="24"/>
        </w:rPr>
      </w:pPr>
      <w:r w:rsidRPr="002E0DCE">
        <w:rPr>
          <w:rFonts w:ascii="Times New Roman" w:hAnsi="Times New Roman" w:cs="Times New Roman"/>
          <w:sz w:val="24"/>
          <w:szCs w:val="24"/>
        </w:rPr>
        <w:t>высокие декоративные свойства</w:t>
      </w:r>
    </w:p>
    <w:p w:rsidR="00FB7DDC" w:rsidRPr="002E0DCE" w:rsidRDefault="00FB7DDC" w:rsidP="00E70C02">
      <w:pPr>
        <w:pStyle w:val="a3"/>
        <w:numPr>
          <w:ilvl w:val="0"/>
          <w:numId w:val="22"/>
        </w:numPr>
        <w:shd w:val="clear" w:color="auto" w:fill="FFFFFF"/>
        <w:spacing w:after="100" w:afterAutospacing="1" w:line="240" w:lineRule="auto"/>
        <w:jc w:val="both"/>
        <w:rPr>
          <w:rFonts w:ascii="Times New Roman" w:hAnsi="Times New Roman" w:cs="Times New Roman"/>
          <w:sz w:val="24"/>
          <w:szCs w:val="24"/>
        </w:rPr>
      </w:pPr>
      <w:r w:rsidRPr="002E0DCE">
        <w:rPr>
          <w:rFonts w:ascii="Times New Roman" w:hAnsi="Times New Roman" w:cs="Times New Roman"/>
          <w:sz w:val="24"/>
          <w:szCs w:val="24"/>
        </w:rPr>
        <w:t xml:space="preserve">высокая </w:t>
      </w:r>
      <w:proofErr w:type="spellStart"/>
      <w:r w:rsidRPr="002E0DCE">
        <w:rPr>
          <w:rFonts w:ascii="Times New Roman" w:hAnsi="Times New Roman" w:cs="Times New Roman"/>
          <w:sz w:val="24"/>
          <w:szCs w:val="24"/>
        </w:rPr>
        <w:t>атмосферостойкость</w:t>
      </w:r>
      <w:proofErr w:type="spellEnd"/>
      <w:r w:rsidRPr="002E0DCE">
        <w:rPr>
          <w:rFonts w:ascii="Times New Roman" w:hAnsi="Times New Roman" w:cs="Times New Roman"/>
          <w:sz w:val="24"/>
          <w:szCs w:val="24"/>
        </w:rPr>
        <w:t xml:space="preserve"> (в т.ч. к УФ-излучению)</w:t>
      </w:r>
    </w:p>
    <w:p w:rsidR="00FB7DDC" w:rsidRPr="002E0DCE" w:rsidRDefault="00FB7DDC" w:rsidP="00E70C02">
      <w:pPr>
        <w:pStyle w:val="a3"/>
        <w:numPr>
          <w:ilvl w:val="0"/>
          <w:numId w:val="22"/>
        </w:numPr>
        <w:shd w:val="clear" w:color="auto" w:fill="FFFFFF"/>
        <w:spacing w:after="100" w:afterAutospacing="1" w:line="240" w:lineRule="auto"/>
        <w:jc w:val="both"/>
        <w:rPr>
          <w:rFonts w:ascii="Times New Roman" w:hAnsi="Times New Roman" w:cs="Times New Roman"/>
          <w:sz w:val="24"/>
          <w:szCs w:val="24"/>
        </w:rPr>
      </w:pPr>
      <w:r w:rsidRPr="002E0DCE">
        <w:rPr>
          <w:rFonts w:ascii="Times New Roman" w:hAnsi="Times New Roman" w:cs="Times New Roman"/>
          <w:sz w:val="24"/>
          <w:szCs w:val="24"/>
        </w:rPr>
        <w:t>повышенная износостойкость и стойкость к механическим нагрузкам</w:t>
      </w:r>
    </w:p>
    <w:p w:rsidR="00FB7DDC" w:rsidRPr="002E0DCE" w:rsidRDefault="00FB7DDC" w:rsidP="00E70C02">
      <w:pPr>
        <w:numPr>
          <w:ilvl w:val="0"/>
          <w:numId w:val="22"/>
        </w:numPr>
        <w:shd w:val="clear" w:color="auto" w:fill="FFFFFF"/>
        <w:spacing w:before="100" w:beforeAutospacing="1" w:after="100" w:afterAutospacing="1" w:line="240" w:lineRule="auto"/>
        <w:jc w:val="both"/>
        <w:rPr>
          <w:rFonts w:ascii="Times New Roman" w:hAnsi="Times New Roman" w:cs="Times New Roman"/>
          <w:sz w:val="24"/>
          <w:szCs w:val="24"/>
        </w:rPr>
      </w:pPr>
      <w:r w:rsidRPr="002E0DCE">
        <w:rPr>
          <w:rFonts w:ascii="Times New Roman" w:hAnsi="Times New Roman" w:cs="Times New Roman"/>
          <w:sz w:val="24"/>
          <w:szCs w:val="24"/>
        </w:rPr>
        <w:t>устойчивость к воздействию агрессивных сред (нефтепродуктов, растворов кислот, щелочей)</w:t>
      </w:r>
    </w:p>
    <w:p w:rsidR="00FB7DDC" w:rsidRPr="002E0DCE" w:rsidRDefault="00FB7DDC" w:rsidP="00E70C02">
      <w:pPr>
        <w:numPr>
          <w:ilvl w:val="0"/>
          <w:numId w:val="22"/>
        </w:numPr>
        <w:shd w:val="clear" w:color="auto" w:fill="FFFFFF"/>
        <w:spacing w:before="100" w:beforeAutospacing="1" w:after="100" w:afterAutospacing="1" w:line="240" w:lineRule="auto"/>
        <w:jc w:val="both"/>
        <w:rPr>
          <w:rFonts w:ascii="Times New Roman" w:hAnsi="Times New Roman" w:cs="Times New Roman"/>
          <w:sz w:val="24"/>
          <w:szCs w:val="24"/>
        </w:rPr>
      </w:pPr>
      <w:r w:rsidRPr="002E0DCE">
        <w:rPr>
          <w:rFonts w:ascii="Times New Roman" w:hAnsi="Times New Roman" w:cs="Times New Roman"/>
          <w:sz w:val="24"/>
          <w:szCs w:val="24"/>
        </w:rPr>
        <w:t>высокая химическая стойкость</w:t>
      </w:r>
    </w:p>
    <w:p w:rsidR="00FB7DDC" w:rsidRPr="002E0DCE" w:rsidRDefault="00FB7DDC" w:rsidP="00E70C02">
      <w:pPr>
        <w:numPr>
          <w:ilvl w:val="0"/>
          <w:numId w:val="22"/>
        </w:numPr>
        <w:shd w:val="clear" w:color="auto" w:fill="FFFFFF"/>
        <w:spacing w:before="100" w:beforeAutospacing="1" w:after="100" w:afterAutospacing="1" w:line="240" w:lineRule="auto"/>
        <w:jc w:val="both"/>
        <w:rPr>
          <w:rFonts w:ascii="Times New Roman" w:hAnsi="Times New Roman" w:cs="Times New Roman"/>
          <w:sz w:val="24"/>
          <w:szCs w:val="24"/>
        </w:rPr>
      </w:pPr>
      <w:r w:rsidRPr="002E0DCE">
        <w:rPr>
          <w:rFonts w:ascii="Times New Roman" w:hAnsi="Times New Roman" w:cs="Times New Roman"/>
          <w:sz w:val="24"/>
          <w:szCs w:val="24"/>
        </w:rPr>
        <w:t xml:space="preserve">высокая адгезия </w:t>
      </w:r>
    </w:p>
    <w:p w:rsidR="00FB7DDC" w:rsidRPr="002E0DCE" w:rsidRDefault="00FB7DDC" w:rsidP="00E70C02">
      <w:pPr>
        <w:numPr>
          <w:ilvl w:val="0"/>
          <w:numId w:val="22"/>
        </w:numPr>
        <w:shd w:val="clear" w:color="auto" w:fill="FFFFFF"/>
        <w:spacing w:before="100" w:beforeAutospacing="1" w:after="100" w:afterAutospacing="1" w:line="240" w:lineRule="auto"/>
        <w:jc w:val="both"/>
        <w:rPr>
          <w:rFonts w:ascii="Times New Roman" w:hAnsi="Times New Roman" w:cs="Times New Roman"/>
          <w:sz w:val="24"/>
          <w:szCs w:val="24"/>
        </w:rPr>
      </w:pPr>
      <w:r w:rsidRPr="002E0DCE">
        <w:rPr>
          <w:rFonts w:ascii="Times New Roman" w:hAnsi="Times New Roman" w:cs="Times New Roman"/>
          <w:sz w:val="24"/>
          <w:szCs w:val="24"/>
        </w:rPr>
        <w:t>эластичность покрытия</w:t>
      </w:r>
    </w:p>
    <w:p w:rsidR="00FB7DDC" w:rsidRPr="002E0DCE" w:rsidRDefault="00FB7DDC" w:rsidP="00E70C02">
      <w:pPr>
        <w:numPr>
          <w:ilvl w:val="0"/>
          <w:numId w:val="22"/>
        </w:numPr>
        <w:shd w:val="clear" w:color="auto" w:fill="FFFFFF"/>
        <w:spacing w:before="100" w:beforeAutospacing="1" w:after="100" w:afterAutospacing="1" w:line="240" w:lineRule="auto"/>
        <w:jc w:val="both"/>
        <w:rPr>
          <w:rFonts w:ascii="Times New Roman" w:hAnsi="Times New Roman" w:cs="Times New Roman"/>
          <w:sz w:val="24"/>
          <w:szCs w:val="24"/>
        </w:rPr>
      </w:pPr>
      <w:r w:rsidRPr="002E0DCE">
        <w:rPr>
          <w:rFonts w:ascii="Times New Roman" w:hAnsi="Times New Roman" w:cs="Times New Roman"/>
          <w:sz w:val="24"/>
          <w:szCs w:val="24"/>
        </w:rPr>
        <w:t>водостойкость</w:t>
      </w:r>
    </w:p>
    <w:p w:rsidR="00FB7DDC" w:rsidRPr="002E0DCE" w:rsidRDefault="00FB7DDC" w:rsidP="00E70C02">
      <w:pPr>
        <w:numPr>
          <w:ilvl w:val="0"/>
          <w:numId w:val="22"/>
        </w:numPr>
        <w:shd w:val="clear" w:color="auto" w:fill="FFFFFF"/>
        <w:spacing w:before="100" w:beforeAutospacing="1" w:after="100" w:afterAutospacing="1" w:line="240" w:lineRule="auto"/>
        <w:jc w:val="both"/>
        <w:rPr>
          <w:rFonts w:ascii="Times New Roman" w:hAnsi="Times New Roman" w:cs="Times New Roman"/>
          <w:sz w:val="24"/>
          <w:szCs w:val="24"/>
        </w:rPr>
      </w:pPr>
      <w:r w:rsidRPr="002E0DCE">
        <w:rPr>
          <w:rFonts w:ascii="Times New Roman" w:hAnsi="Times New Roman" w:cs="Times New Roman"/>
          <w:sz w:val="24"/>
          <w:szCs w:val="24"/>
        </w:rPr>
        <w:t xml:space="preserve">простота нанесения </w:t>
      </w:r>
    </w:p>
    <w:p w:rsidR="00FB7DDC" w:rsidRPr="002E0DCE" w:rsidRDefault="00FB7DDC" w:rsidP="00E70C02">
      <w:pPr>
        <w:spacing w:line="240" w:lineRule="auto"/>
        <w:rPr>
          <w:rFonts w:ascii="Times New Roman" w:hAnsi="Times New Roman" w:cs="Times New Roman"/>
          <w:b/>
          <w:sz w:val="24"/>
          <w:szCs w:val="24"/>
        </w:rPr>
      </w:pPr>
      <w:r w:rsidRPr="002E0DCE">
        <w:rPr>
          <w:rFonts w:ascii="Times New Roman" w:hAnsi="Times New Roman" w:cs="Times New Roman"/>
          <w:b/>
          <w:sz w:val="24"/>
          <w:szCs w:val="24"/>
        </w:rPr>
        <w:t>СФЕРЫ ПРИМЕНЕНИЯ</w:t>
      </w:r>
    </w:p>
    <w:p w:rsidR="00FB7DDC" w:rsidRPr="002E0DCE" w:rsidRDefault="00FB7DDC" w:rsidP="00E70C02">
      <w:pPr>
        <w:shd w:val="clear" w:color="auto" w:fill="FFFFFF"/>
        <w:spacing w:line="240" w:lineRule="auto"/>
        <w:ind w:firstLine="567"/>
        <w:jc w:val="both"/>
        <w:rPr>
          <w:rFonts w:ascii="Times New Roman" w:hAnsi="Times New Roman" w:cs="Times New Roman"/>
          <w:sz w:val="24"/>
          <w:szCs w:val="24"/>
        </w:rPr>
      </w:pPr>
      <w:r w:rsidRPr="002E0DCE">
        <w:rPr>
          <w:rFonts w:ascii="Times New Roman" w:hAnsi="Times New Roman" w:cs="Times New Roman"/>
          <w:sz w:val="24"/>
          <w:szCs w:val="24"/>
        </w:rPr>
        <w:t xml:space="preserve">Применяется в комплексной системе защиты металлических конструкций, эксплуатируемых в агрессивных окружающих условиях, совместно с антикоррозионными материалами производства ООО «ПК «Курс». </w:t>
      </w:r>
    </w:p>
    <w:p w:rsidR="00FB7DDC" w:rsidRPr="002E0DCE" w:rsidRDefault="00FB7DDC" w:rsidP="00E70C02">
      <w:pPr>
        <w:shd w:val="clear" w:color="auto" w:fill="FFFFFF"/>
        <w:spacing w:before="120" w:line="240" w:lineRule="auto"/>
        <w:jc w:val="both"/>
        <w:outlineLvl w:val="3"/>
        <w:rPr>
          <w:rFonts w:ascii="Times New Roman" w:hAnsi="Times New Roman" w:cs="Times New Roman"/>
          <w:b/>
          <w:bCs/>
          <w:sz w:val="24"/>
          <w:szCs w:val="24"/>
        </w:rPr>
      </w:pPr>
      <w:r w:rsidRPr="002E0DCE">
        <w:rPr>
          <w:rFonts w:ascii="Times New Roman" w:hAnsi="Times New Roman" w:cs="Times New Roman"/>
          <w:b/>
          <w:bCs/>
          <w:sz w:val="24"/>
          <w:szCs w:val="24"/>
        </w:rPr>
        <w:t>ТЕХНИЧЕСКИЕ ХАРАКТЕРИСТИКИ</w:t>
      </w:r>
    </w:p>
    <w:tbl>
      <w:tblPr>
        <w:tblStyle w:val="11"/>
        <w:tblW w:w="0" w:type="auto"/>
        <w:jc w:val="center"/>
        <w:tblLook w:val="04A0"/>
      </w:tblPr>
      <w:tblGrid>
        <w:gridCol w:w="4546"/>
        <w:gridCol w:w="2959"/>
        <w:gridCol w:w="2691"/>
      </w:tblGrid>
      <w:tr w:rsidR="00FB7DDC" w:rsidRPr="002E0DCE" w:rsidTr="001F3B14">
        <w:trPr>
          <w:trHeight w:val="397"/>
          <w:jc w:val="center"/>
        </w:trPr>
        <w:tc>
          <w:tcPr>
            <w:tcW w:w="4546" w:type="dxa"/>
            <w:shd w:val="clear" w:color="auto" w:fill="auto"/>
            <w:vAlign w:val="center"/>
          </w:tcPr>
          <w:p w:rsidR="00FB7DDC" w:rsidRPr="002E0DCE" w:rsidRDefault="00FB7DDC" w:rsidP="00E70C02">
            <w:pPr>
              <w:shd w:val="clear" w:color="auto" w:fill="FFFFFF"/>
              <w:jc w:val="center"/>
            </w:pPr>
            <w:r w:rsidRPr="002E0DCE">
              <w:t>Показатель</w:t>
            </w:r>
          </w:p>
        </w:tc>
        <w:tc>
          <w:tcPr>
            <w:tcW w:w="2959" w:type="dxa"/>
            <w:shd w:val="clear" w:color="auto" w:fill="auto"/>
            <w:vAlign w:val="center"/>
          </w:tcPr>
          <w:p w:rsidR="00FB7DDC" w:rsidRPr="002E0DCE" w:rsidRDefault="00FB7DDC" w:rsidP="00E70C02">
            <w:pPr>
              <w:shd w:val="clear" w:color="auto" w:fill="FFFFFF"/>
              <w:jc w:val="center"/>
            </w:pPr>
            <w:r w:rsidRPr="002E0DCE">
              <w:t>Значение</w:t>
            </w:r>
          </w:p>
        </w:tc>
        <w:tc>
          <w:tcPr>
            <w:tcW w:w="2691" w:type="dxa"/>
            <w:shd w:val="clear" w:color="auto" w:fill="auto"/>
            <w:vAlign w:val="center"/>
          </w:tcPr>
          <w:p w:rsidR="00FB7DDC" w:rsidRPr="002E0DCE" w:rsidRDefault="00FB7DDC" w:rsidP="00E70C02">
            <w:pPr>
              <w:shd w:val="clear" w:color="auto" w:fill="FFFFFF"/>
              <w:jc w:val="center"/>
            </w:pPr>
            <w:r w:rsidRPr="002E0DCE">
              <w:t>Метод испытания</w:t>
            </w:r>
          </w:p>
        </w:tc>
      </w:tr>
      <w:tr w:rsidR="00FB7DDC" w:rsidRPr="002E0DCE" w:rsidTr="001F3B14">
        <w:trPr>
          <w:trHeight w:val="397"/>
          <w:jc w:val="center"/>
        </w:trPr>
        <w:tc>
          <w:tcPr>
            <w:tcW w:w="10196" w:type="dxa"/>
            <w:gridSpan w:val="3"/>
            <w:shd w:val="clear" w:color="auto" w:fill="auto"/>
            <w:vAlign w:val="center"/>
          </w:tcPr>
          <w:p w:rsidR="00FB7DDC" w:rsidRPr="002E0DCE" w:rsidRDefault="00FB7DDC" w:rsidP="00E70C02">
            <w:pPr>
              <w:shd w:val="clear" w:color="auto" w:fill="FFFFFF"/>
              <w:jc w:val="center"/>
              <w:rPr>
                <w:i/>
                <w:iCs/>
              </w:rPr>
            </w:pPr>
            <w:r w:rsidRPr="002E0DCE">
              <w:rPr>
                <w:i/>
                <w:iCs/>
              </w:rPr>
              <w:t>Показатели до отверждения</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Внешний вид:</w:t>
            </w:r>
          </w:p>
          <w:p w:rsidR="00FB7DDC" w:rsidRPr="002E0DCE" w:rsidRDefault="00FB7DDC" w:rsidP="00E70C02">
            <w:pPr>
              <w:shd w:val="clear" w:color="auto" w:fill="FFFFFF"/>
              <w:ind w:firstLine="594"/>
            </w:pPr>
            <w:r w:rsidRPr="002E0DCE">
              <w:t xml:space="preserve">Компонент 1 </w:t>
            </w:r>
          </w:p>
          <w:p w:rsidR="00FB7DDC" w:rsidRPr="002E0DCE" w:rsidRDefault="00FB7DDC" w:rsidP="00E70C02">
            <w:pPr>
              <w:shd w:val="clear" w:color="auto" w:fill="FFFFFF"/>
              <w:ind w:firstLine="594"/>
            </w:pPr>
            <w:r w:rsidRPr="002E0DCE">
              <w:t>Компонент 2</w:t>
            </w:r>
          </w:p>
        </w:tc>
        <w:tc>
          <w:tcPr>
            <w:tcW w:w="2959" w:type="dxa"/>
            <w:vAlign w:val="center"/>
          </w:tcPr>
          <w:p w:rsidR="00FB7DDC" w:rsidRPr="002E0DCE" w:rsidRDefault="00FB7DDC" w:rsidP="00E70C02">
            <w:pPr>
              <w:shd w:val="clear" w:color="auto" w:fill="FFFFFF"/>
              <w:jc w:val="center"/>
            </w:pPr>
          </w:p>
          <w:p w:rsidR="00FB7DDC" w:rsidRPr="002E0DCE" w:rsidRDefault="00F92A9B" w:rsidP="00E70C02">
            <w:pPr>
              <w:shd w:val="clear" w:color="auto" w:fill="FFFFFF"/>
              <w:jc w:val="center"/>
            </w:pPr>
            <w:r>
              <w:t>К1-</w:t>
            </w:r>
            <w:r w:rsidR="00FB7DDC" w:rsidRPr="002E0DCE">
              <w:t xml:space="preserve">Цветная суспензия </w:t>
            </w:r>
          </w:p>
          <w:p w:rsidR="00FB7DDC" w:rsidRPr="002E0DCE" w:rsidRDefault="00F92A9B" w:rsidP="00E70C02">
            <w:pPr>
              <w:shd w:val="clear" w:color="auto" w:fill="FFFFFF"/>
              <w:jc w:val="center"/>
            </w:pPr>
            <w:r>
              <w:t>К2-</w:t>
            </w:r>
            <w:r w:rsidR="00FB7DDC" w:rsidRPr="002E0DCE">
              <w:t>Прозрачная желто-коричневая вязкая жидкость</w:t>
            </w:r>
          </w:p>
        </w:tc>
        <w:tc>
          <w:tcPr>
            <w:tcW w:w="2691" w:type="dxa"/>
            <w:vAlign w:val="center"/>
          </w:tcPr>
          <w:p w:rsidR="00FB7DDC" w:rsidRPr="002E0DCE" w:rsidRDefault="00FB7DDC" w:rsidP="00E70C02">
            <w:pPr>
              <w:shd w:val="clear" w:color="auto" w:fill="FFFFFF"/>
              <w:jc w:val="center"/>
            </w:pPr>
            <w:r w:rsidRPr="002E0DCE">
              <w:t>-</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 xml:space="preserve">Вязкость смеси (к1+к2) по ВЗ-246 сопло 4 мм при 20 </w:t>
            </w:r>
            <w:proofErr w:type="spellStart"/>
            <w:r w:rsidRPr="002E0DCE">
              <w:rPr>
                <w:vertAlign w:val="superscript"/>
              </w:rPr>
              <w:t>о</w:t>
            </w:r>
            <w:r w:rsidRPr="002E0DCE">
              <w:t>С</w:t>
            </w:r>
            <w:proofErr w:type="spellEnd"/>
            <w:r w:rsidRPr="002E0DCE">
              <w:t>, сек</w:t>
            </w:r>
          </w:p>
        </w:tc>
        <w:tc>
          <w:tcPr>
            <w:tcW w:w="2959" w:type="dxa"/>
            <w:vAlign w:val="center"/>
          </w:tcPr>
          <w:p w:rsidR="00FB7DDC" w:rsidRPr="002E0DCE" w:rsidRDefault="00FB7DDC" w:rsidP="00E70C02">
            <w:pPr>
              <w:shd w:val="clear" w:color="auto" w:fill="FFFFFF"/>
              <w:jc w:val="center"/>
            </w:pPr>
            <w:r w:rsidRPr="002E0DCE">
              <w:t>55-75</w:t>
            </w:r>
          </w:p>
        </w:tc>
        <w:tc>
          <w:tcPr>
            <w:tcW w:w="2691" w:type="dxa"/>
            <w:vAlign w:val="center"/>
          </w:tcPr>
          <w:p w:rsidR="00FB7DDC" w:rsidRPr="002E0DCE" w:rsidRDefault="00FB7DDC" w:rsidP="00E70C02">
            <w:pPr>
              <w:shd w:val="clear" w:color="auto" w:fill="FFFFFF"/>
              <w:jc w:val="center"/>
              <w:rPr>
                <w:highlight w:val="yellow"/>
              </w:rPr>
            </w:pPr>
            <w:r w:rsidRPr="002E0DCE">
              <w:t>ГОСТ 8420</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 xml:space="preserve">Жизнеспособность при 20 </w:t>
            </w:r>
            <w:proofErr w:type="spellStart"/>
            <w:r w:rsidRPr="002E0DCE">
              <w:rPr>
                <w:vertAlign w:val="superscript"/>
              </w:rPr>
              <w:t>о</w:t>
            </w:r>
            <w:r w:rsidRPr="002E0DCE">
              <w:t>С</w:t>
            </w:r>
            <w:proofErr w:type="spellEnd"/>
            <w:r w:rsidRPr="002E0DCE">
              <w:t>, ч, не менее</w:t>
            </w:r>
          </w:p>
        </w:tc>
        <w:tc>
          <w:tcPr>
            <w:tcW w:w="2959" w:type="dxa"/>
            <w:vAlign w:val="center"/>
          </w:tcPr>
          <w:p w:rsidR="00FB7DDC" w:rsidRPr="002E0DCE" w:rsidRDefault="00FB7DDC" w:rsidP="00E70C02">
            <w:pPr>
              <w:shd w:val="clear" w:color="auto" w:fill="FFFFFF"/>
              <w:jc w:val="center"/>
              <w:rPr>
                <w:highlight w:val="yellow"/>
              </w:rPr>
            </w:pPr>
            <w:r w:rsidRPr="002E0DCE">
              <w:t>3</w:t>
            </w:r>
          </w:p>
        </w:tc>
        <w:tc>
          <w:tcPr>
            <w:tcW w:w="2691" w:type="dxa"/>
            <w:vAlign w:val="center"/>
          </w:tcPr>
          <w:p w:rsidR="00FB7DDC" w:rsidRPr="002E0DCE" w:rsidRDefault="00FB7DDC" w:rsidP="00E70C02">
            <w:pPr>
              <w:shd w:val="clear" w:color="auto" w:fill="FFFFFF"/>
              <w:jc w:val="center"/>
            </w:pPr>
            <w:r w:rsidRPr="002E0DCE">
              <w:t>ГОСТ 27271</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 xml:space="preserve">Время высыхания до степени 3 (по ГОСТ 19007) при 20 </w:t>
            </w:r>
            <w:proofErr w:type="spellStart"/>
            <w:r w:rsidRPr="002E0DCE">
              <w:rPr>
                <w:vertAlign w:val="superscript"/>
              </w:rPr>
              <w:t>о</w:t>
            </w:r>
            <w:r w:rsidRPr="002E0DCE">
              <w:t>С</w:t>
            </w:r>
            <w:proofErr w:type="spellEnd"/>
            <w:r w:rsidRPr="002E0DCE">
              <w:t xml:space="preserve">, ч, не более </w:t>
            </w:r>
          </w:p>
        </w:tc>
        <w:tc>
          <w:tcPr>
            <w:tcW w:w="2959" w:type="dxa"/>
            <w:vAlign w:val="center"/>
          </w:tcPr>
          <w:p w:rsidR="00FB7DDC" w:rsidRPr="002E0DCE" w:rsidRDefault="00FB7DDC" w:rsidP="00E70C02">
            <w:pPr>
              <w:shd w:val="clear" w:color="auto" w:fill="FFFFFF"/>
              <w:jc w:val="center"/>
            </w:pPr>
            <w:r w:rsidRPr="002E0DCE">
              <w:t>4</w:t>
            </w:r>
          </w:p>
        </w:tc>
        <w:tc>
          <w:tcPr>
            <w:tcW w:w="2691" w:type="dxa"/>
            <w:vAlign w:val="center"/>
          </w:tcPr>
          <w:p w:rsidR="00FB7DDC" w:rsidRPr="002E0DCE" w:rsidRDefault="00FB7DDC" w:rsidP="00E70C02">
            <w:pPr>
              <w:shd w:val="clear" w:color="auto" w:fill="FFFFFF"/>
              <w:jc w:val="center"/>
            </w:pPr>
            <w:r w:rsidRPr="002E0DCE">
              <w:t>ГОСТ 19007</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Массовая доля нелетучих веществ (сухой остаток), %, не менее</w:t>
            </w:r>
          </w:p>
        </w:tc>
        <w:tc>
          <w:tcPr>
            <w:tcW w:w="2959" w:type="dxa"/>
            <w:vAlign w:val="center"/>
          </w:tcPr>
          <w:p w:rsidR="00FB7DDC" w:rsidRPr="002E0DCE" w:rsidRDefault="00FB7DDC" w:rsidP="00E70C02">
            <w:pPr>
              <w:shd w:val="clear" w:color="auto" w:fill="FFFFFF"/>
              <w:jc w:val="center"/>
            </w:pPr>
            <w:r w:rsidRPr="002E0DCE">
              <w:t>65</w:t>
            </w:r>
          </w:p>
        </w:tc>
        <w:tc>
          <w:tcPr>
            <w:tcW w:w="2691" w:type="dxa"/>
            <w:vAlign w:val="center"/>
          </w:tcPr>
          <w:p w:rsidR="00FB7DDC" w:rsidRPr="002E0DCE" w:rsidRDefault="00FB7DDC" w:rsidP="00E70C02">
            <w:pPr>
              <w:shd w:val="clear" w:color="auto" w:fill="FFFFFF"/>
              <w:jc w:val="center"/>
            </w:pPr>
            <w:r w:rsidRPr="002E0DCE">
              <w:t>ГОСТ 17537</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lastRenderedPageBreak/>
              <w:t>Сушка покрытия</w:t>
            </w:r>
          </w:p>
        </w:tc>
        <w:tc>
          <w:tcPr>
            <w:tcW w:w="2959" w:type="dxa"/>
            <w:vAlign w:val="center"/>
          </w:tcPr>
          <w:p w:rsidR="00FB7DDC" w:rsidRPr="002E0DCE" w:rsidRDefault="00FB7DDC" w:rsidP="00E70C02">
            <w:pPr>
              <w:shd w:val="clear" w:color="auto" w:fill="FFFFFF"/>
              <w:jc w:val="center"/>
            </w:pPr>
            <w:r w:rsidRPr="002E0DCE">
              <w:t>естественная</w:t>
            </w:r>
          </w:p>
        </w:tc>
        <w:tc>
          <w:tcPr>
            <w:tcW w:w="2691" w:type="dxa"/>
            <w:vAlign w:val="center"/>
          </w:tcPr>
          <w:p w:rsidR="00FB7DDC" w:rsidRPr="002E0DCE" w:rsidRDefault="00FB7DDC" w:rsidP="00E70C02">
            <w:pPr>
              <w:shd w:val="clear" w:color="auto" w:fill="FFFFFF"/>
              <w:jc w:val="center"/>
            </w:pPr>
            <w:r w:rsidRPr="002E0DCE">
              <w:t>-</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 xml:space="preserve">Полный набор прочности покрытия, </w:t>
            </w:r>
            <w:proofErr w:type="spellStart"/>
            <w:r w:rsidRPr="002E0DCE">
              <w:t>сут</w:t>
            </w:r>
            <w:proofErr w:type="spellEnd"/>
            <w:r w:rsidR="00C134F1" w:rsidRPr="002E0DCE">
              <w:t>.</w:t>
            </w:r>
            <w:r w:rsidRPr="002E0DCE">
              <w:t>, не менее</w:t>
            </w:r>
          </w:p>
        </w:tc>
        <w:tc>
          <w:tcPr>
            <w:tcW w:w="2959" w:type="dxa"/>
            <w:vAlign w:val="center"/>
          </w:tcPr>
          <w:p w:rsidR="00FB7DDC" w:rsidRPr="002E0DCE" w:rsidRDefault="00FB7DDC" w:rsidP="00E70C02">
            <w:pPr>
              <w:shd w:val="clear" w:color="auto" w:fill="FFFFFF"/>
              <w:jc w:val="center"/>
            </w:pPr>
            <w:r w:rsidRPr="002E0DCE">
              <w:t>5</w:t>
            </w:r>
          </w:p>
        </w:tc>
        <w:tc>
          <w:tcPr>
            <w:tcW w:w="2691" w:type="dxa"/>
            <w:vAlign w:val="center"/>
          </w:tcPr>
          <w:p w:rsidR="00FB7DDC" w:rsidRPr="002E0DCE" w:rsidRDefault="00FB7DDC" w:rsidP="00E70C02">
            <w:pPr>
              <w:shd w:val="clear" w:color="auto" w:fill="FFFFFF"/>
              <w:jc w:val="center"/>
            </w:pPr>
            <w:r w:rsidRPr="002E0DCE">
              <w:t>-</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 xml:space="preserve">Степень </w:t>
            </w:r>
            <w:proofErr w:type="spellStart"/>
            <w:r w:rsidRPr="002E0DCE">
              <w:t>перетира</w:t>
            </w:r>
            <w:proofErr w:type="spellEnd"/>
            <w:r w:rsidRPr="002E0DCE">
              <w:t>, мкм, не более</w:t>
            </w:r>
          </w:p>
        </w:tc>
        <w:tc>
          <w:tcPr>
            <w:tcW w:w="2959" w:type="dxa"/>
            <w:vAlign w:val="center"/>
          </w:tcPr>
          <w:p w:rsidR="00FB7DDC" w:rsidRPr="002E0DCE" w:rsidRDefault="00FB7DDC" w:rsidP="00E70C02">
            <w:pPr>
              <w:shd w:val="clear" w:color="auto" w:fill="FFFFFF"/>
              <w:jc w:val="center"/>
            </w:pPr>
            <w:r w:rsidRPr="002E0DCE">
              <w:t>40</w:t>
            </w:r>
          </w:p>
        </w:tc>
        <w:tc>
          <w:tcPr>
            <w:tcW w:w="2691" w:type="dxa"/>
            <w:vAlign w:val="center"/>
          </w:tcPr>
          <w:p w:rsidR="00FB7DDC" w:rsidRPr="002E0DCE" w:rsidRDefault="00FB7DDC" w:rsidP="00E70C02">
            <w:pPr>
              <w:shd w:val="clear" w:color="auto" w:fill="FFFFFF"/>
              <w:jc w:val="center"/>
            </w:pPr>
            <w:r w:rsidRPr="002E0DCE">
              <w:t>ГОСТ 31973</w:t>
            </w:r>
          </w:p>
        </w:tc>
      </w:tr>
      <w:tr w:rsidR="00FB7DDC" w:rsidRPr="002E0DCE" w:rsidTr="001F3B14">
        <w:trPr>
          <w:trHeight w:val="397"/>
          <w:jc w:val="center"/>
        </w:trPr>
        <w:tc>
          <w:tcPr>
            <w:tcW w:w="10196" w:type="dxa"/>
            <w:gridSpan w:val="3"/>
            <w:vAlign w:val="center"/>
          </w:tcPr>
          <w:p w:rsidR="00FB7DDC" w:rsidRPr="002E0DCE" w:rsidRDefault="00FB7DDC" w:rsidP="00E70C02">
            <w:pPr>
              <w:shd w:val="clear" w:color="auto" w:fill="FFFFFF"/>
              <w:jc w:val="center"/>
              <w:rPr>
                <w:i/>
                <w:iCs/>
              </w:rPr>
            </w:pPr>
            <w:r w:rsidRPr="002E0DCE">
              <w:rPr>
                <w:i/>
                <w:iCs/>
              </w:rPr>
              <w:t>Показатели покрытия после отверждения</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Внешний вид</w:t>
            </w:r>
          </w:p>
        </w:tc>
        <w:tc>
          <w:tcPr>
            <w:tcW w:w="2959" w:type="dxa"/>
            <w:vAlign w:val="center"/>
          </w:tcPr>
          <w:p w:rsidR="00FB7DDC" w:rsidRPr="002E0DCE" w:rsidRDefault="00FB7DDC" w:rsidP="00E70C02">
            <w:pPr>
              <w:shd w:val="clear" w:color="auto" w:fill="FFFFFF"/>
              <w:jc w:val="center"/>
            </w:pPr>
            <w:r w:rsidRPr="002E0DCE">
              <w:t>Цветная пленка</w:t>
            </w:r>
          </w:p>
        </w:tc>
        <w:tc>
          <w:tcPr>
            <w:tcW w:w="2691" w:type="dxa"/>
            <w:vAlign w:val="center"/>
          </w:tcPr>
          <w:p w:rsidR="00FB7DDC" w:rsidRPr="002E0DCE" w:rsidRDefault="00FB7DDC" w:rsidP="00E70C02">
            <w:pPr>
              <w:shd w:val="clear" w:color="auto" w:fill="FFFFFF"/>
              <w:jc w:val="center"/>
            </w:pPr>
            <w:r w:rsidRPr="002E0DCE">
              <w:t>-</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proofErr w:type="spellStart"/>
            <w:r w:rsidRPr="002E0DCE">
              <w:t>Укрывистость</w:t>
            </w:r>
            <w:proofErr w:type="spellEnd"/>
            <w:r w:rsidRPr="002E0DCE">
              <w:t xml:space="preserve"> материала, г/м</w:t>
            </w:r>
            <w:r w:rsidRPr="002E0DCE">
              <w:rPr>
                <w:vertAlign w:val="superscript"/>
              </w:rPr>
              <w:t>2</w:t>
            </w:r>
            <w:r w:rsidRPr="002E0DCE">
              <w:t>, не более</w:t>
            </w:r>
          </w:p>
          <w:p w:rsidR="00FB7DDC" w:rsidRPr="00686E7C" w:rsidRDefault="00FB7DDC" w:rsidP="00F92A9B">
            <w:pPr>
              <w:pStyle w:val="a3"/>
              <w:shd w:val="clear" w:color="auto" w:fill="FFFFFF"/>
            </w:pPr>
          </w:p>
        </w:tc>
        <w:tc>
          <w:tcPr>
            <w:tcW w:w="2959" w:type="dxa"/>
            <w:vAlign w:val="center"/>
          </w:tcPr>
          <w:p w:rsidR="00FB7DDC" w:rsidRPr="002E0DCE" w:rsidRDefault="00FB7DDC" w:rsidP="00E70C02">
            <w:pPr>
              <w:shd w:val="clear" w:color="auto" w:fill="FFFFFF"/>
              <w:jc w:val="center"/>
            </w:pPr>
          </w:p>
          <w:p w:rsidR="00FB7DDC" w:rsidRPr="00F92A9B" w:rsidRDefault="00F92A9B" w:rsidP="00E70C02">
            <w:pPr>
              <w:shd w:val="clear" w:color="auto" w:fill="FFFFFF"/>
              <w:jc w:val="center"/>
            </w:pPr>
            <w:r>
              <w:t xml:space="preserve">100-250 </w:t>
            </w:r>
            <w:r w:rsidR="00FB7DDC" w:rsidRPr="002E0DCE">
              <w:t>г/м</w:t>
            </w:r>
            <w:proofErr w:type="gramStart"/>
            <w:r w:rsidR="00FB7DDC" w:rsidRPr="002E0DCE">
              <w:rPr>
                <w:vertAlign w:val="superscript"/>
              </w:rPr>
              <w:t>2</w:t>
            </w:r>
            <w:proofErr w:type="gramEnd"/>
            <w:r>
              <w:rPr>
                <w:vertAlign w:val="superscript"/>
              </w:rPr>
              <w:t xml:space="preserve">                              </w:t>
            </w:r>
            <w:r>
              <w:t>(зависит от цвета рал)</w:t>
            </w:r>
          </w:p>
          <w:p w:rsidR="00FB7DDC" w:rsidRPr="002E0DCE" w:rsidRDefault="00FB7DDC" w:rsidP="00E70C02">
            <w:pPr>
              <w:shd w:val="clear" w:color="auto" w:fill="FFFFFF"/>
              <w:jc w:val="center"/>
            </w:pPr>
          </w:p>
        </w:tc>
        <w:tc>
          <w:tcPr>
            <w:tcW w:w="2691" w:type="dxa"/>
            <w:vAlign w:val="center"/>
          </w:tcPr>
          <w:p w:rsidR="00FB7DDC" w:rsidRPr="002E0DCE" w:rsidRDefault="00FB7DDC" w:rsidP="00E70C02">
            <w:pPr>
              <w:shd w:val="clear" w:color="auto" w:fill="FFFFFF"/>
              <w:jc w:val="center"/>
            </w:pPr>
            <w:r w:rsidRPr="002E0DCE">
              <w:t>ГОСТ 8785-75</w:t>
            </w:r>
          </w:p>
        </w:tc>
      </w:tr>
      <w:tr w:rsidR="00FB7DDC" w:rsidRPr="002E0DCE" w:rsidTr="001F3B14">
        <w:trPr>
          <w:trHeight w:val="397"/>
          <w:jc w:val="center"/>
        </w:trPr>
        <w:tc>
          <w:tcPr>
            <w:tcW w:w="4546" w:type="dxa"/>
            <w:tcBorders>
              <w:top w:val="single" w:sz="8" w:space="0" w:color="363636"/>
              <w:left w:val="single" w:sz="8" w:space="0" w:color="363636"/>
              <w:bottom w:val="single" w:sz="8" w:space="0" w:color="363636"/>
              <w:right w:val="single" w:sz="8" w:space="0" w:color="363636"/>
            </w:tcBorders>
            <w:shd w:val="clear" w:color="auto" w:fill="auto"/>
            <w:vAlign w:val="center"/>
          </w:tcPr>
          <w:p w:rsidR="00FB7DDC" w:rsidRPr="002E0DCE" w:rsidRDefault="00FB7DDC" w:rsidP="00E70C02">
            <w:pPr>
              <w:contextualSpacing/>
              <w:jc w:val="both"/>
              <w:rPr>
                <w:rFonts w:eastAsia="Times New Roman"/>
                <w:iCs/>
                <w:lang w:eastAsia="ru-RU"/>
              </w:rPr>
            </w:pPr>
            <w:r w:rsidRPr="002E0DCE">
              <w:rPr>
                <w:rFonts w:eastAsia="Times New Roman"/>
                <w:iCs/>
                <w:lang w:eastAsia="ru-RU"/>
              </w:rPr>
              <w:t>Блеск покрытия</w:t>
            </w:r>
          </w:p>
        </w:tc>
        <w:tc>
          <w:tcPr>
            <w:tcW w:w="2959" w:type="dxa"/>
            <w:tcBorders>
              <w:top w:val="single" w:sz="8" w:space="0" w:color="363636"/>
              <w:left w:val="single" w:sz="8" w:space="0" w:color="363636"/>
              <w:bottom w:val="single" w:sz="2" w:space="0" w:color="363636"/>
              <w:right w:val="single" w:sz="8" w:space="0" w:color="363636"/>
            </w:tcBorders>
            <w:shd w:val="clear" w:color="auto" w:fill="auto"/>
            <w:vAlign w:val="center"/>
          </w:tcPr>
          <w:p w:rsidR="00FB7DDC" w:rsidRPr="002E0DCE" w:rsidRDefault="00FB7DDC" w:rsidP="00E70C02">
            <w:pPr>
              <w:jc w:val="center"/>
              <w:rPr>
                <w:rFonts w:eastAsia="Times New Roman"/>
                <w:iCs/>
                <w:lang w:eastAsia="ru-RU"/>
              </w:rPr>
            </w:pPr>
            <w:r w:rsidRPr="002E0DCE">
              <w:rPr>
                <w:rFonts w:eastAsia="Times New Roman"/>
                <w:iCs/>
                <w:lang w:eastAsia="ru-RU"/>
              </w:rPr>
              <w:t xml:space="preserve">Белая эмаль: </w:t>
            </w:r>
            <w:proofErr w:type="spellStart"/>
            <w:r w:rsidRPr="002E0DCE">
              <w:rPr>
                <w:rFonts w:eastAsia="Times New Roman"/>
                <w:iCs/>
                <w:lang w:eastAsia="ru-RU"/>
              </w:rPr>
              <w:t>полуглянцевая</w:t>
            </w:r>
            <w:proofErr w:type="spellEnd"/>
            <w:r w:rsidRPr="002E0DCE">
              <w:rPr>
                <w:rFonts w:eastAsia="Times New Roman"/>
                <w:iCs/>
                <w:lang w:eastAsia="ru-RU"/>
              </w:rPr>
              <w:t xml:space="preserve"> </w:t>
            </w:r>
            <w:proofErr w:type="gramStart"/>
            <w:r w:rsidRPr="002E0DCE">
              <w:rPr>
                <w:rFonts w:eastAsia="Times New Roman"/>
                <w:iCs/>
                <w:lang w:eastAsia="ru-RU"/>
              </w:rPr>
              <w:t xml:space="preserve">( </w:t>
            </w:r>
            <w:proofErr w:type="gramEnd"/>
            <w:r w:rsidRPr="002E0DCE">
              <w:rPr>
                <w:rFonts w:eastAsia="Times New Roman"/>
                <w:iCs/>
                <w:lang w:eastAsia="ru-RU"/>
              </w:rPr>
              <w:t>20</w:t>
            </w:r>
            <w:r w:rsidRPr="002E0DCE">
              <w:rPr>
                <w:rFonts w:eastAsia="Times New Roman"/>
                <w:iCs/>
                <w:vertAlign w:val="superscript"/>
                <w:lang w:eastAsia="ru-RU"/>
              </w:rPr>
              <w:t>о</w:t>
            </w:r>
            <w:r w:rsidRPr="002E0DCE">
              <w:rPr>
                <w:rFonts w:eastAsia="Times New Roman"/>
                <w:iCs/>
                <w:lang w:eastAsia="ru-RU"/>
              </w:rPr>
              <w:t>/20</w:t>
            </w:r>
            <w:r w:rsidRPr="002E0DCE">
              <w:rPr>
                <w:rFonts w:eastAsia="Times New Roman"/>
                <w:iCs/>
                <w:vertAlign w:val="superscript"/>
                <w:lang w:eastAsia="ru-RU"/>
              </w:rPr>
              <w:t>о</w:t>
            </w:r>
            <w:r w:rsidRPr="002E0DCE">
              <w:rPr>
                <w:rFonts w:eastAsia="Times New Roman"/>
                <w:iCs/>
                <w:lang w:eastAsia="ru-RU"/>
              </w:rPr>
              <w:t xml:space="preserve"> – 65 </w:t>
            </w:r>
            <w:r w:rsidRPr="002E0DCE">
              <w:rPr>
                <w:rFonts w:eastAsia="Times New Roman"/>
                <w:iCs/>
                <w:lang w:val="en-US" w:eastAsia="ru-RU"/>
              </w:rPr>
              <w:t>GU</w:t>
            </w:r>
            <w:r w:rsidRPr="002E0DCE">
              <w:rPr>
                <w:rFonts w:eastAsia="Times New Roman"/>
                <w:iCs/>
                <w:lang w:eastAsia="ru-RU"/>
              </w:rPr>
              <w:t>; 60</w:t>
            </w:r>
            <w:r w:rsidRPr="002E0DCE">
              <w:rPr>
                <w:rFonts w:eastAsia="Times New Roman"/>
                <w:iCs/>
                <w:vertAlign w:val="superscript"/>
                <w:lang w:eastAsia="ru-RU"/>
              </w:rPr>
              <w:t>о</w:t>
            </w:r>
            <w:r w:rsidRPr="002E0DCE">
              <w:rPr>
                <w:rFonts w:eastAsia="Times New Roman"/>
                <w:iCs/>
                <w:lang w:eastAsia="ru-RU"/>
              </w:rPr>
              <w:t>/60</w:t>
            </w:r>
            <w:r w:rsidRPr="002E0DCE">
              <w:rPr>
                <w:rFonts w:eastAsia="Times New Roman"/>
                <w:iCs/>
                <w:vertAlign w:val="superscript"/>
                <w:lang w:eastAsia="ru-RU"/>
              </w:rPr>
              <w:t>о</w:t>
            </w:r>
            <w:r w:rsidRPr="002E0DCE">
              <w:rPr>
                <w:rFonts w:eastAsia="Times New Roman"/>
                <w:iCs/>
                <w:lang w:eastAsia="ru-RU"/>
              </w:rPr>
              <w:t xml:space="preserve"> – 77 </w:t>
            </w:r>
            <w:r w:rsidRPr="002E0DCE">
              <w:rPr>
                <w:rFonts w:eastAsia="Times New Roman"/>
                <w:iCs/>
                <w:lang w:val="en-US" w:eastAsia="ru-RU"/>
              </w:rPr>
              <w:t>GU</w:t>
            </w:r>
            <w:r w:rsidRPr="002E0DCE">
              <w:rPr>
                <w:rFonts w:eastAsia="Times New Roman"/>
                <w:iCs/>
                <w:lang w:eastAsia="ru-RU"/>
              </w:rPr>
              <w:t>)</w:t>
            </w:r>
          </w:p>
          <w:p w:rsidR="00FB7DDC" w:rsidRPr="002E0DCE" w:rsidRDefault="00FB7DDC" w:rsidP="00E70C02">
            <w:pPr>
              <w:jc w:val="center"/>
              <w:rPr>
                <w:rFonts w:eastAsia="Times New Roman"/>
                <w:iCs/>
                <w:lang w:eastAsia="ru-RU"/>
              </w:rPr>
            </w:pPr>
            <w:r w:rsidRPr="002E0DCE">
              <w:rPr>
                <w:rFonts w:eastAsia="Times New Roman"/>
                <w:iCs/>
                <w:lang w:eastAsia="ru-RU"/>
              </w:rPr>
              <w:t xml:space="preserve">Цветная эмаль: </w:t>
            </w:r>
            <w:proofErr w:type="spellStart"/>
            <w:r w:rsidRPr="002E0DCE">
              <w:rPr>
                <w:rFonts w:eastAsia="Times New Roman"/>
                <w:iCs/>
                <w:lang w:eastAsia="ru-RU"/>
              </w:rPr>
              <w:t>полуглянцевая</w:t>
            </w:r>
            <w:proofErr w:type="spellEnd"/>
            <w:r w:rsidRPr="002E0DCE">
              <w:rPr>
                <w:rFonts w:eastAsia="Times New Roman"/>
                <w:iCs/>
                <w:lang w:eastAsia="ru-RU"/>
              </w:rPr>
              <w:t xml:space="preserve"> ( 20</w:t>
            </w:r>
            <w:r w:rsidRPr="002E0DCE">
              <w:rPr>
                <w:rFonts w:eastAsia="Times New Roman"/>
                <w:iCs/>
                <w:vertAlign w:val="superscript"/>
                <w:lang w:eastAsia="ru-RU"/>
              </w:rPr>
              <w:t>о</w:t>
            </w:r>
            <w:r w:rsidRPr="002E0DCE">
              <w:rPr>
                <w:rFonts w:eastAsia="Times New Roman"/>
                <w:iCs/>
                <w:lang w:eastAsia="ru-RU"/>
              </w:rPr>
              <w:t>/20</w:t>
            </w:r>
            <w:r w:rsidRPr="002E0DCE">
              <w:rPr>
                <w:rFonts w:eastAsia="Times New Roman"/>
                <w:iCs/>
                <w:vertAlign w:val="superscript"/>
                <w:lang w:eastAsia="ru-RU"/>
              </w:rPr>
              <w:t>о</w:t>
            </w:r>
            <w:r w:rsidRPr="002E0DCE">
              <w:rPr>
                <w:rFonts w:eastAsia="Times New Roman"/>
                <w:iCs/>
                <w:lang w:eastAsia="ru-RU"/>
              </w:rPr>
              <w:t xml:space="preserve"> – 45 </w:t>
            </w:r>
            <w:r w:rsidRPr="002E0DCE">
              <w:rPr>
                <w:rFonts w:eastAsia="Times New Roman"/>
                <w:iCs/>
                <w:lang w:val="en-US" w:eastAsia="ru-RU"/>
              </w:rPr>
              <w:t>GU</w:t>
            </w:r>
            <w:r w:rsidRPr="002E0DCE">
              <w:rPr>
                <w:rFonts w:eastAsia="Times New Roman"/>
                <w:iCs/>
                <w:lang w:eastAsia="ru-RU"/>
              </w:rPr>
              <w:t>; 60</w:t>
            </w:r>
            <w:r w:rsidRPr="002E0DCE">
              <w:rPr>
                <w:rFonts w:eastAsia="Times New Roman"/>
                <w:iCs/>
                <w:vertAlign w:val="superscript"/>
                <w:lang w:eastAsia="ru-RU"/>
              </w:rPr>
              <w:t>о</w:t>
            </w:r>
            <w:r w:rsidRPr="002E0DCE">
              <w:rPr>
                <w:rFonts w:eastAsia="Times New Roman"/>
                <w:iCs/>
                <w:lang w:eastAsia="ru-RU"/>
              </w:rPr>
              <w:t>/60</w:t>
            </w:r>
            <w:r w:rsidRPr="002E0DCE">
              <w:rPr>
                <w:rFonts w:eastAsia="Times New Roman"/>
                <w:iCs/>
                <w:vertAlign w:val="superscript"/>
                <w:lang w:eastAsia="ru-RU"/>
              </w:rPr>
              <w:t>о</w:t>
            </w:r>
            <w:r w:rsidRPr="002E0DCE">
              <w:rPr>
                <w:rFonts w:eastAsia="Times New Roman"/>
                <w:iCs/>
                <w:lang w:eastAsia="ru-RU"/>
              </w:rPr>
              <w:t xml:space="preserve"> – 72,3 </w:t>
            </w:r>
            <w:r w:rsidRPr="002E0DCE">
              <w:rPr>
                <w:rFonts w:eastAsia="Times New Roman"/>
                <w:iCs/>
                <w:lang w:val="en-US" w:eastAsia="ru-RU"/>
              </w:rPr>
              <w:t>GU</w:t>
            </w:r>
            <w:r w:rsidRPr="002E0DCE">
              <w:rPr>
                <w:rFonts w:eastAsia="Times New Roman"/>
                <w:iCs/>
                <w:lang w:eastAsia="ru-RU"/>
              </w:rPr>
              <w:t>)</w:t>
            </w:r>
          </w:p>
        </w:tc>
        <w:tc>
          <w:tcPr>
            <w:tcW w:w="2691" w:type="dxa"/>
            <w:vAlign w:val="center"/>
          </w:tcPr>
          <w:p w:rsidR="00FB7DDC" w:rsidRPr="002E0DCE" w:rsidRDefault="00FB7DDC" w:rsidP="00E70C02">
            <w:pPr>
              <w:shd w:val="clear" w:color="auto" w:fill="FFFFFF"/>
              <w:jc w:val="center"/>
            </w:pPr>
            <w:r w:rsidRPr="002E0DCE">
              <w:t>ГОСТ 31975</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 xml:space="preserve">Набор полной прочности, </w:t>
            </w:r>
            <w:proofErr w:type="spellStart"/>
            <w:r w:rsidRPr="002E0DCE">
              <w:t>сут</w:t>
            </w:r>
            <w:proofErr w:type="spellEnd"/>
          </w:p>
        </w:tc>
        <w:tc>
          <w:tcPr>
            <w:tcW w:w="2959" w:type="dxa"/>
            <w:vAlign w:val="center"/>
          </w:tcPr>
          <w:p w:rsidR="00FB7DDC" w:rsidRPr="002E0DCE" w:rsidRDefault="00FB7DDC" w:rsidP="00E70C02">
            <w:pPr>
              <w:shd w:val="clear" w:color="auto" w:fill="FFFFFF"/>
              <w:jc w:val="center"/>
            </w:pPr>
            <w:r w:rsidRPr="002E0DCE">
              <w:t>5</w:t>
            </w:r>
          </w:p>
        </w:tc>
        <w:tc>
          <w:tcPr>
            <w:tcW w:w="2691" w:type="dxa"/>
            <w:vAlign w:val="center"/>
          </w:tcPr>
          <w:p w:rsidR="00FB7DDC" w:rsidRPr="002E0DCE" w:rsidRDefault="00FB7DDC" w:rsidP="00E70C02">
            <w:pPr>
              <w:shd w:val="clear" w:color="auto" w:fill="FFFFFF"/>
              <w:jc w:val="center"/>
            </w:pPr>
            <w:r w:rsidRPr="002E0DCE">
              <w:t>-</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Прочность пленки при ударе, см, не менее</w:t>
            </w:r>
          </w:p>
        </w:tc>
        <w:tc>
          <w:tcPr>
            <w:tcW w:w="2959" w:type="dxa"/>
            <w:vAlign w:val="center"/>
          </w:tcPr>
          <w:p w:rsidR="00FB7DDC" w:rsidRPr="002E0DCE" w:rsidRDefault="00FB7DDC" w:rsidP="00E70C02">
            <w:pPr>
              <w:shd w:val="clear" w:color="auto" w:fill="FFFFFF"/>
              <w:jc w:val="center"/>
            </w:pPr>
            <w:r w:rsidRPr="002E0DCE">
              <w:t>100</w:t>
            </w:r>
          </w:p>
        </w:tc>
        <w:tc>
          <w:tcPr>
            <w:tcW w:w="2691" w:type="dxa"/>
            <w:vAlign w:val="center"/>
          </w:tcPr>
          <w:p w:rsidR="00FB7DDC" w:rsidRPr="002E0DCE" w:rsidRDefault="00FB7DDC" w:rsidP="00E70C02">
            <w:pPr>
              <w:shd w:val="clear" w:color="auto" w:fill="FFFFFF"/>
              <w:jc w:val="center"/>
            </w:pPr>
            <w:r w:rsidRPr="002E0DCE">
              <w:t>ГОСТ 4765</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Адгезия по методу решетчатых надрезов, балл</w:t>
            </w:r>
          </w:p>
        </w:tc>
        <w:tc>
          <w:tcPr>
            <w:tcW w:w="2959" w:type="dxa"/>
            <w:vAlign w:val="center"/>
          </w:tcPr>
          <w:p w:rsidR="00FB7DDC" w:rsidRPr="002E0DCE" w:rsidRDefault="00FB7DDC" w:rsidP="00E70C02">
            <w:pPr>
              <w:shd w:val="clear" w:color="auto" w:fill="FFFFFF"/>
              <w:jc w:val="center"/>
            </w:pPr>
            <w:r w:rsidRPr="002E0DCE">
              <w:t>0</w:t>
            </w:r>
          </w:p>
        </w:tc>
        <w:tc>
          <w:tcPr>
            <w:tcW w:w="2691" w:type="dxa"/>
            <w:vAlign w:val="center"/>
          </w:tcPr>
          <w:p w:rsidR="00FB7DDC" w:rsidRPr="002E0DCE" w:rsidRDefault="00FB7DDC" w:rsidP="00E70C02">
            <w:pPr>
              <w:shd w:val="clear" w:color="auto" w:fill="FFFFFF"/>
              <w:jc w:val="center"/>
            </w:pPr>
            <w:r w:rsidRPr="002E0DCE">
              <w:t>ГОСТ 31149</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Эластичность пленки при изгибе, мм, не более</w:t>
            </w:r>
          </w:p>
        </w:tc>
        <w:tc>
          <w:tcPr>
            <w:tcW w:w="2959" w:type="dxa"/>
            <w:vAlign w:val="center"/>
          </w:tcPr>
          <w:p w:rsidR="00FB7DDC" w:rsidRPr="002E0DCE" w:rsidRDefault="00FB7DDC" w:rsidP="00E70C02">
            <w:pPr>
              <w:shd w:val="clear" w:color="auto" w:fill="FFFFFF"/>
              <w:jc w:val="center"/>
            </w:pPr>
            <w:r w:rsidRPr="002E0DCE">
              <w:t>1</w:t>
            </w:r>
          </w:p>
        </w:tc>
        <w:tc>
          <w:tcPr>
            <w:tcW w:w="2691" w:type="dxa"/>
            <w:vAlign w:val="center"/>
          </w:tcPr>
          <w:p w:rsidR="00FB7DDC" w:rsidRPr="002E0DCE" w:rsidRDefault="00FB7DDC" w:rsidP="00E70C02">
            <w:pPr>
              <w:shd w:val="clear" w:color="auto" w:fill="FFFFFF"/>
              <w:jc w:val="center"/>
            </w:pPr>
            <w:r w:rsidRPr="002E0DCE">
              <w:t>ГОСТ 6806</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proofErr w:type="spellStart"/>
            <w:r w:rsidRPr="002E0DCE">
              <w:t>Водопоглощение</w:t>
            </w:r>
            <w:proofErr w:type="spellEnd"/>
            <w:r w:rsidRPr="002E0DCE">
              <w:t xml:space="preserve"> пленки, %, не более</w:t>
            </w:r>
          </w:p>
        </w:tc>
        <w:tc>
          <w:tcPr>
            <w:tcW w:w="2959" w:type="dxa"/>
            <w:vAlign w:val="center"/>
          </w:tcPr>
          <w:p w:rsidR="00FB7DDC" w:rsidRPr="002E0DCE" w:rsidRDefault="00FB7DDC" w:rsidP="00E70C02">
            <w:pPr>
              <w:shd w:val="clear" w:color="auto" w:fill="FFFFFF"/>
              <w:jc w:val="center"/>
            </w:pPr>
            <w:r w:rsidRPr="002E0DCE">
              <w:t xml:space="preserve">0,1 </w:t>
            </w:r>
          </w:p>
        </w:tc>
        <w:tc>
          <w:tcPr>
            <w:tcW w:w="2691" w:type="dxa"/>
            <w:vAlign w:val="center"/>
          </w:tcPr>
          <w:p w:rsidR="00FB7DDC" w:rsidRPr="002E0DCE" w:rsidRDefault="00FB7DDC" w:rsidP="00E70C02">
            <w:pPr>
              <w:shd w:val="clear" w:color="auto" w:fill="FFFFFF"/>
              <w:jc w:val="center"/>
            </w:pPr>
            <w:r w:rsidRPr="002E0DCE">
              <w:t>ГОСТ 33352</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Термостойкость</w:t>
            </w:r>
          </w:p>
        </w:tc>
        <w:tc>
          <w:tcPr>
            <w:tcW w:w="2959" w:type="dxa"/>
            <w:vAlign w:val="center"/>
          </w:tcPr>
          <w:p w:rsidR="00FB7DDC" w:rsidRPr="002E0DCE" w:rsidRDefault="00FB7DDC" w:rsidP="00E70C02">
            <w:pPr>
              <w:shd w:val="clear" w:color="auto" w:fill="FFFFFF"/>
              <w:jc w:val="center"/>
            </w:pPr>
            <w:r w:rsidRPr="002E0DCE">
              <w:t xml:space="preserve">До +130 </w:t>
            </w:r>
            <w:proofErr w:type="spellStart"/>
            <w:r w:rsidRPr="002E0DCE">
              <w:rPr>
                <w:vertAlign w:val="superscript"/>
              </w:rPr>
              <w:t>о</w:t>
            </w:r>
            <w:r w:rsidRPr="002E0DCE">
              <w:t>С</w:t>
            </w:r>
            <w:proofErr w:type="spellEnd"/>
            <w:r w:rsidRPr="002E0DCE">
              <w:t xml:space="preserve"> (постоянно)</w:t>
            </w:r>
          </w:p>
          <w:p w:rsidR="00FB7DDC" w:rsidRPr="002E0DCE" w:rsidRDefault="00FB7DDC" w:rsidP="00E70C02">
            <w:pPr>
              <w:shd w:val="clear" w:color="auto" w:fill="FFFFFF"/>
              <w:jc w:val="center"/>
              <w:rPr>
                <w:highlight w:val="yellow"/>
              </w:rPr>
            </w:pPr>
            <w:r w:rsidRPr="002E0DCE">
              <w:t xml:space="preserve">+130 – +170 </w:t>
            </w:r>
            <w:proofErr w:type="spellStart"/>
            <w:r w:rsidRPr="002E0DCE">
              <w:rPr>
                <w:vertAlign w:val="superscript"/>
              </w:rPr>
              <w:t>о</w:t>
            </w:r>
            <w:r w:rsidRPr="002E0DCE">
              <w:t>С</w:t>
            </w:r>
            <w:proofErr w:type="spellEnd"/>
            <w:r w:rsidRPr="002E0DCE">
              <w:t xml:space="preserve"> (кратковременно)</w:t>
            </w:r>
          </w:p>
        </w:tc>
        <w:tc>
          <w:tcPr>
            <w:tcW w:w="2691" w:type="dxa"/>
            <w:vAlign w:val="center"/>
          </w:tcPr>
          <w:p w:rsidR="00FB7DDC" w:rsidRPr="002E0DCE" w:rsidRDefault="00FB7DDC" w:rsidP="00E70C02">
            <w:pPr>
              <w:shd w:val="clear" w:color="auto" w:fill="FFFFFF"/>
              <w:jc w:val="center"/>
            </w:pPr>
            <w:r w:rsidRPr="002E0DCE">
              <w:t>-</w:t>
            </w:r>
          </w:p>
        </w:tc>
      </w:tr>
      <w:tr w:rsidR="00FB7DDC" w:rsidRPr="002E0DCE" w:rsidTr="001F3B14">
        <w:trPr>
          <w:trHeight w:val="397"/>
          <w:jc w:val="center"/>
        </w:trPr>
        <w:tc>
          <w:tcPr>
            <w:tcW w:w="4546" w:type="dxa"/>
            <w:vAlign w:val="center"/>
          </w:tcPr>
          <w:p w:rsidR="00FB7DDC" w:rsidRPr="002E0DCE" w:rsidRDefault="00FB7DDC" w:rsidP="00E70C02">
            <w:pPr>
              <w:shd w:val="clear" w:color="auto" w:fill="FFFFFF"/>
            </w:pPr>
            <w:r w:rsidRPr="002E0DCE">
              <w:t xml:space="preserve">Срок хранения </w:t>
            </w:r>
          </w:p>
        </w:tc>
        <w:tc>
          <w:tcPr>
            <w:tcW w:w="5650" w:type="dxa"/>
            <w:gridSpan w:val="2"/>
            <w:vAlign w:val="center"/>
          </w:tcPr>
          <w:p w:rsidR="00FB7DDC" w:rsidRPr="002E0DCE" w:rsidRDefault="00FB7DDC" w:rsidP="00E70C02">
            <w:pPr>
              <w:shd w:val="clear" w:color="auto" w:fill="FFFFFF"/>
              <w:jc w:val="center"/>
            </w:pPr>
            <w:r w:rsidRPr="002E0DCE">
              <w:t>24 месяца</w:t>
            </w:r>
          </w:p>
        </w:tc>
      </w:tr>
    </w:tbl>
    <w:p w:rsidR="0074632F" w:rsidRPr="002E0DCE" w:rsidRDefault="0074632F" w:rsidP="007F2D78">
      <w:pPr>
        <w:shd w:val="clear" w:color="auto" w:fill="FFFFFF"/>
        <w:spacing w:after="0" w:line="240" w:lineRule="auto"/>
        <w:rPr>
          <w:rFonts w:ascii="Times New Roman" w:hAnsi="Times New Roman" w:cs="Times New Roman"/>
          <w:bCs/>
          <w:color w:val="000000"/>
        </w:rPr>
      </w:pPr>
    </w:p>
    <w:p w:rsidR="0074632F" w:rsidRPr="002E0DCE" w:rsidRDefault="0074632F">
      <w:pPr>
        <w:rPr>
          <w:rFonts w:ascii="Times New Roman" w:hAnsi="Times New Roman" w:cs="Times New Roman"/>
          <w:bCs/>
          <w:color w:val="000000"/>
        </w:rPr>
      </w:pPr>
      <w:r w:rsidRPr="002E0DCE">
        <w:rPr>
          <w:rFonts w:ascii="Times New Roman" w:hAnsi="Times New Roman" w:cs="Times New Roman"/>
          <w:bCs/>
          <w:color w:val="000000"/>
        </w:rPr>
        <w:br w:type="page"/>
      </w:r>
    </w:p>
    <w:p w:rsidR="003C4A0B" w:rsidRPr="003C4A0B" w:rsidRDefault="003C4A0B" w:rsidP="003C4A0B">
      <w:pPr>
        <w:spacing w:after="0" w:line="240" w:lineRule="auto"/>
        <w:jc w:val="both"/>
        <w:rPr>
          <w:rFonts w:ascii="Times New Roman" w:hAnsi="Times New Roman" w:cs="Times New Roman"/>
          <w:b/>
          <w:sz w:val="24"/>
          <w:szCs w:val="24"/>
        </w:rPr>
      </w:pPr>
      <w:bookmarkStart w:id="34" w:name="_Toc169775610"/>
      <w:r w:rsidRPr="003C4A0B">
        <w:rPr>
          <w:rFonts w:ascii="Times New Roman" w:hAnsi="Times New Roman" w:cs="Times New Roman"/>
          <w:b/>
          <w:sz w:val="24"/>
          <w:szCs w:val="24"/>
        </w:rPr>
        <w:lastRenderedPageBreak/>
        <w:t>УФ-СТОЙКАЯ АКРИЛ-УРЕТАНОВАЯ ГРУНТОВКА «КУРС-ПК»</w:t>
      </w:r>
    </w:p>
    <w:p w:rsidR="003C4A0B" w:rsidRDefault="003C4A0B" w:rsidP="003C4A0B">
      <w:pPr>
        <w:keepNext/>
        <w:keepLines/>
        <w:spacing w:after="0" w:line="240" w:lineRule="auto"/>
        <w:ind w:left="-5" w:right="87" w:hanging="10"/>
        <w:outlineLvl w:val="0"/>
        <w:rPr>
          <w:rFonts w:ascii="Times New Roman" w:eastAsia="Times New Roman" w:hAnsi="Times New Roman" w:cs="Times New Roman"/>
          <w:b/>
          <w:sz w:val="24"/>
          <w:szCs w:val="24"/>
          <w:lang w:eastAsia="ru-RU"/>
        </w:rPr>
      </w:pPr>
      <w:r w:rsidRPr="003C4A0B">
        <w:rPr>
          <w:rFonts w:ascii="Times New Roman" w:eastAsia="Times New Roman" w:hAnsi="Times New Roman" w:cs="Times New Roman"/>
          <w:b/>
          <w:sz w:val="24"/>
          <w:szCs w:val="24"/>
          <w:lang w:eastAsia="ru-RU"/>
        </w:rPr>
        <w:t xml:space="preserve">ТУ 20.30.12-031-37491760-2024 </w:t>
      </w:r>
    </w:p>
    <w:p w:rsidR="003C4A0B" w:rsidRDefault="003C4A0B" w:rsidP="003C4A0B">
      <w:pPr>
        <w:keepNext/>
        <w:keepLines/>
        <w:spacing w:after="0" w:line="240" w:lineRule="auto"/>
        <w:ind w:left="-5" w:right="87" w:hanging="10"/>
        <w:outlineLvl w:val="0"/>
        <w:rPr>
          <w:rFonts w:ascii="Times New Roman" w:eastAsia="Times New Roman" w:hAnsi="Times New Roman" w:cs="Times New Roman"/>
          <w:b/>
          <w:sz w:val="24"/>
          <w:szCs w:val="24"/>
          <w:lang w:eastAsia="ru-RU"/>
        </w:rPr>
      </w:pPr>
    </w:p>
    <w:p w:rsidR="003C4A0B" w:rsidRPr="003C4A0B" w:rsidRDefault="003C4A0B" w:rsidP="003C4A0B">
      <w:pPr>
        <w:spacing w:after="0" w:line="240" w:lineRule="auto"/>
        <w:jc w:val="both"/>
        <w:rPr>
          <w:rFonts w:ascii="Times New Roman" w:eastAsia="Times New Roman" w:hAnsi="Times New Roman" w:cs="Times New Roman"/>
          <w:sz w:val="26"/>
          <w:szCs w:val="26"/>
          <w:lang w:eastAsia="ru-RU"/>
        </w:rPr>
      </w:pPr>
      <w:r w:rsidRPr="003C4A0B">
        <w:rPr>
          <w:rFonts w:ascii="Times New Roman" w:eastAsia="Times New Roman" w:hAnsi="Times New Roman" w:cs="Times New Roman"/>
          <w:sz w:val="26"/>
          <w:szCs w:val="26"/>
          <w:lang w:eastAsia="ru-RU"/>
        </w:rPr>
        <w:t xml:space="preserve">Двухкомпонентное лакокрасочное покрытие холодного отверждения  </w:t>
      </w:r>
    </w:p>
    <w:p w:rsidR="003C4A0B" w:rsidRPr="003C4A0B" w:rsidRDefault="003C4A0B" w:rsidP="003C4A0B">
      <w:pPr>
        <w:spacing w:after="0" w:line="240" w:lineRule="auto"/>
        <w:jc w:val="both"/>
        <w:rPr>
          <w:rFonts w:ascii="Times New Roman" w:eastAsia="Times New Roman" w:hAnsi="Times New Roman" w:cs="Times New Roman"/>
          <w:sz w:val="26"/>
          <w:szCs w:val="26"/>
          <w:lang w:eastAsia="ru-RU"/>
        </w:rPr>
      </w:pPr>
      <w:r w:rsidRPr="003C4A0B">
        <w:rPr>
          <w:rFonts w:ascii="Times New Roman" w:eastAsia="Times New Roman" w:hAnsi="Times New Roman" w:cs="Times New Roman"/>
          <w:sz w:val="26"/>
          <w:szCs w:val="26"/>
          <w:lang w:eastAsia="ru-RU"/>
        </w:rPr>
        <w:t xml:space="preserve">Цвет: светло-серый </w:t>
      </w:r>
    </w:p>
    <w:p w:rsidR="003C4A0B" w:rsidRPr="003C4A0B" w:rsidRDefault="003C4A0B" w:rsidP="003C4A0B">
      <w:pPr>
        <w:spacing w:after="0" w:line="240" w:lineRule="auto"/>
        <w:jc w:val="both"/>
        <w:rPr>
          <w:rFonts w:ascii="Times New Roman" w:eastAsia="Times New Roman" w:hAnsi="Times New Roman" w:cs="Times New Roman"/>
          <w:sz w:val="26"/>
          <w:szCs w:val="26"/>
          <w:lang w:eastAsia="ru-RU"/>
        </w:rPr>
      </w:pPr>
      <w:r w:rsidRPr="003C4A0B">
        <w:rPr>
          <w:rFonts w:ascii="Times New Roman" w:eastAsia="Times New Roman" w:hAnsi="Times New Roman" w:cs="Times New Roman"/>
          <w:sz w:val="26"/>
          <w:szCs w:val="26"/>
          <w:lang w:eastAsia="ru-RU"/>
        </w:rPr>
        <w:t xml:space="preserve">Поставляется как комплект из двух компонентов  </w:t>
      </w:r>
    </w:p>
    <w:p w:rsidR="003C4A0B" w:rsidRPr="003C4A0B" w:rsidRDefault="003C4A0B" w:rsidP="003C4A0B">
      <w:pPr>
        <w:spacing w:after="0" w:line="240" w:lineRule="auto"/>
        <w:jc w:val="both"/>
        <w:rPr>
          <w:rFonts w:ascii="Times New Roman" w:eastAsia="Times New Roman" w:hAnsi="Times New Roman" w:cs="Times New Roman"/>
          <w:sz w:val="26"/>
          <w:szCs w:val="26"/>
          <w:lang w:eastAsia="ru-RU"/>
        </w:rPr>
      </w:pPr>
      <w:r w:rsidRPr="003C4A0B">
        <w:rPr>
          <w:rFonts w:ascii="Times New Roman" w:eastAsia="Times New Roman" w:hAnsi="Times New Roman" w:cs="Times New Roman"/>
          <w:sz w:val="26"/>
          <w:szCs w:val="26"/>
          <w:lang w:eastAsia="ru-RU"/>
        </w:rPr>
        <w:t xml:space="preserve">(компонент 1 – пигментированная основа; компонент 2 – отвердитель). </w:t>
      </w:r>
    </w:p>
    <w:p w:rsidR="003C4A0B" w:rsidRPr="003C4A0B" w:rsidRDefault="003C4A0B" w:rsidP="003C4A0B">
      <w:pPr>
        <w:keepNext/>
        <w:keepLines/>
        <w:spacing w:after="0" w:line="240" w:lineRule="auto"/>
        <w:ind w:left="-5" w:right="87" w:hanging="10"/>
        <w:outlineLvl w:val="0"/>
        <w:rPr>
          <w:rFonts w:ascii="Times New Roman" w:eastAsia="Times New Roman" w:hAnsi="Times New Roman" w:cs="Times New Roman"/>
          <w:b/>
          <w:sz w:val="26"/>
          <w:szCs w:val="26"/>
          <w:lang w:eastAsia="ru-RU"/>
        </w:rPr>
      </w:pPr>
    </w:p>
    <w:p w:rsidR="003C4A0B" w:rsidRPr="003C4A0B" w:rsidRDefault="003C4A0B" w:rsidP="003C4A0B">
      <w:pPr>
        <w:keepNext/>
        <w:keepLines/>
        <w:spacing w:after="0" w:line="240" w:lineRule="auto"/>
        <w:ind w:left="-5" w:right="87" w:hanging="10"/>
        <w:outlineLvl w:val="0"/>
        <w:rPr>
          <w:rFonts w:ascii="Times New Roman" w:eastAsia="Times New Roman" w:hAnsi="Times New Roman" w:cs="Times New Roman"/>
          <w:b/>
          <w:sz w:val="24"/>
          <w:szCs w:val="24"/>
          <w:lang w:eastAsia="ru-RU"/>
        </w:rPr>
      </w:pPr>
      <w:r w:rsidRPr="003C4A0B">
        <w:rPr>
          <w:rFonts w:ascii="Times New Roman" w:eastAsia="Times New Roman" w:hAnsi="Times New Roman" w:cs="Times New Roman"/>
          <w:b/>
          <w:sz w:val="24"/>
          <w:szCs w:val="24"/>
          <w:lang w:eastAsia="ru-RU"/>
        </w:rPr>
        <w:t xml:space="preserve">НАЗНАЧЕНИЕ </w:t>
      </w:r>
    </w:p>
    <w:p w:rsidR="003C4A0B" w:rsidRPr="003C4A0B" w:rsidRDefault="003C4A0B" w:rsidP="003C4A0B">
      <w:pPr>
        <w:spacing w:after="0" w:line="240" w:lineRule="auto"/>
        <w:ind w:firstLine="566"/>
        <w:jc w:val="both"/>
        <w:rPr>
          <w:rFonts w:ascii="Times New Roman" w:eastAsia="Times New Roman" w:hAnsi="Times New Roman" w:cs="Times New Roman"/>
          <w:sz w:val="26"/>
          <w:szCs w:val="26"/>
          <w:lang w:eastAsia="ru-RU"/>
        </w:rPr>
      </w:pPr>
      <w:r w:rsidRPr="003C4A0B">
        <w:rPr>
          <w:rFonts w:ascii="Times New Roman" w:eastAsia="Times New Roman" w:hAnsi="Times New Roman" w:cs="Times New Roman"/>
          <w:sz w:val="26"/>
          <w:szCs w:val="26"/>
          <w:lang w:eastAsia="ru-RU"/>
        </w:rPr>
        <w:t xml:space="preserve">Грунтовка «Курс-ПК» - двухкомпонентная композиция, предназначенная для защиты металлических конструкций, эксплуатируемых в атмосферных условиях. «Курс-ПК» содержит антикоррозионные пигменты, которые обеспечивают более качественную защиту металла от коррозии, работая по двум механизмам действия: ингибиторному и барьерному. Грунтовка обладает высокой светостойкостью и </w:t>
      </w:r>
      <w:proofErr w:type="spellStart"/>
      <w:r w:rsidRPr="003C4A0B">
        <w:rPr>
          <w:rFonts w:ascii="Times New Roman" w:eastAsia="Times New Roman" w:hAnsi="Times New Roman" w:cs="Times New Roman"/>
          <w:sz w:val="26"/>
          <w:szCs w:val="26"/>
          <w:lang w:eastAsia="ru-RU"/>
        </w:rPr>
        <w:t>атмосферостойкостью</w:t>
      </w:r>
      <w:proofErr w:type="spellEnd"/>
      <w:r w:rsidRPr="003C4A0B">
        <w:rPr>
          <w:rFonts w:ascii="Times New Roman" w:eastAsia="Times New Roman" w:hAnsi="Times New Roman" w:cs="Times New Roman"/>
          <w:sz w:val="26"/>
          <w:szCs w:val="26"/>
          <w:lang w:eastAsia="ru-RU"/>
        </w:rPr>
        <w:t xml:space="preserve">, что позволяет применять ее как самостоятельно, так и в системе с другими покрытиями ООО «ПК «Курс».  </w:t>
      </w:r>
    </w:p>
    <w:p w:rsidR="003C4A0B" w:rsidRPr="003C4A0B" w:rsidRDefault="003C4A0B" w:rsidP="003C4A0B">
      <w:pPr>
        <w:spacing w:after="0" w:line="240" w:lineRule="auto"/>
        <w:ind w:firstLine="566"/>
        <w:jc w:val="both"/>
        <w:rPr>
          <w:rFonts w:ascii="Times New Roman" w:eastAsia="Times New Roman" w:hAnsi="Times New Roman" w:cs="Times New Roman"/>
          <w:sz w:val="24"/>
          <w:szCs w:val="24"/>
          <w:lang w:eastAsia="ru-RU"/>
        </w:rPr>
      </w:pPr>
    </w:p>
    <w:p w:rsidR="003C4A0B" w:rsidRPr="003C4A0B" w:rsidRDefault="003C4A0B" w:rsidP="003C4A0B">
      <w:pPr>
        <w:spacing w:after="0" w:line="240" w:lineRule="auto"/>
        <w:jc w:val="both"/>
        <w:rPr>
          <w:rFonts w:ascii="Times New Roman" w:eastAsia="Times New Roman" w:hAnsi="Times New Roman" w:cs="Times New Roman"/>
          <w:b/>
          <w:sz w:val="24"/>
          <w:szCs w:val="24"/>
          <w:lang w:eastAsia="ru-RU"/>
        </w:rPr>
      </w:pPr>
      <w:r w:rsidRPr="003C4A0B">
        <w:rPr>
          <w:rFonts w:ascii="Times New Roman" w:eastAsia="Times New Roman" w:hAnsi="Times New Roman" w:cs="Times New Roman"/>
          <w:b/>
          <w:sz w:val="24"/>
          <w:szCs w:val="24"/>
          <w:lang w:eastAsia="ru-RU"/>
        </w:rPr>
        <w:t>ПРЕИМУЩЕСТВА ПОКРЫТИЯ</w:t>
      </w:r>
    </w:p>
    <w:p w:rsidR="003C4A0B" w:rsidRPr="003C4A0B" w:rsidRDefault="003C4A0B" w:rsidP="003C4A0B">
      <w:pPr>
        <w:numPr>
          <w:ilvl w:val="0"/>
          <w:numId w:val="47"/>
        </w:numPr>
        <w:spacing w:after="0" w:line="240" w:lineRule="auto"/>
        <w:ind w:hanging="360"/>
        <w:jc w:val="both"/>
        <w:rPr>
          <w:rFonts w:ascii="Times New Roman" w:eastAsia="Times New Roman" w:hAnsi="Times New Roman" w:cs="Times New Roman"/>
          <w:sz w:val="24"/>
          <w:szCs w:val="24"/>
          <w:lang w:eastAsia="ru-RU"/>
        </w:rPr>
      </w:pPr>
      <w:r w:rsidRPr="003C4A0B">
        <w:rPr>
          <w:rFonts w:ascii="Times New Roman" w:eastAsia="Times New Roman" w:hAnsi="Times New Roman" w:cs="Times New Roman"/>
          <w:sz w:val="24"/>
          <w:szCs w:val="24"/>
          <w:lang w:eastAsia="ru-RU"/>
        </w:rPr>
        <w:t xml:space="preserve">высокие антикоррозионные свойства </w:t>
      </w:r>
    </w:p>
    <w:p w:rsidR="003C4A0B" w:rsidRPr="003C4A0B" w:rsidRDefault="003C4A0B" w:rsidP="003C4A0B">
      <w:pPr>
        <w:numPr>
          <w:ilvl w:val="0"/>
          <w:numId w:val="47"/>
        </w:numPr>
        <w:spacing w:after="0" w:line="240" w:lineRule="auto"/>
        <w:ind w:hanging="360"/>
        <w:jc w:val="both"/>
        <w:rPr>
          <w:rFonts w:ascii="Times New Roman" w:eastAsia="Times New Roman" w:hAnsi="Times New Roman" w:cs="Times New Roman"/>
          <w:sz w:val="24"/>
          <w:szCs w:val="24"/>
          <w:lang w:eastAsia="ru-RU"/>
        </w:rPr>
      </w:pPr>
      <w:r w:rsidRPr="003C4A0B">
        <w:rPr>
          <w:rFonts w:ascii="Times New Roman" w:eastAsia="Times New Roman" w:hAnsi="Times New Roman" w:cs="Times New Roman"/>
          <w:sz w:val="24"/>
          <w:szCs w:val="24"/>
          <w:lang w:eastAsia="ru-RU"/>
        </w:rPr>
        <w:t xml:space="preserve">высокая </w:t>
      </w:r>
      <w:proofErr w:type="spellStart"/>
      <w:r w:rsidRPr="003C4A0B">
        <w:rPr>
          <w:rFonts w:ascii="Times New Roman" w:eastAsia="Times New Roman" w:hAnsi="Times New Roman" w:cs="Times New Roman"/>
          <w:sz w:val="24"/>
          <w:szCs w:val="24"/>
          <w:lang w:eastAsia="ru-RU"/>
        </w:rPr>
        <w:t>атмосферостойкость</w:t>
      </w:r>
      <w:proofErr w:type="spellEnd"/>
      <w:r w:rsidRPr="003C4A0B">
        <w:rPr>
          <w:rFonts w:ascii="Times New Roman" w:eastAsia="Times New Roman" w:hAnsi="Times New Roman" w:cs="Times New Roman"/>
          <w:sz w:val="24"/>
          <w:szCs w:val="24"/>
          <w:lang w:eastAsia="ru-RU"/>
        </w:rPr>
        <w:t xml:space="preserve"> (в т.ч. к УФ-излучению) </w:t>
      </w:r>
    </w:p>
    <w:p w:rsidR="003C4A0B" w:rsidRPr="003C4A0B" w:rsidRDefault="003C4A0B" w:rsidP="003C4A0B">
      <w:pPr>
        <w:numPr>
          <w:ilvl w:val="0"/>
          <w:numId w:val="47"/>
        </w:numPr>
        <w:spacing w:after="0" w:line="240" w:lineRule="auto"/>
        <w:ind w:hanging="360"/>
        <w:jc w:val="both"/>
        <w:rPr>
          <w:rFonts w:ascii="Times New Roman" w:eastAsia="Times New Roman" w:hAnsi="Times New Roman" w:cs="Times New Roman"/>
          <w:sz w:val="24"/>
          <w:szCs w:val="24"/>
          <w:lang w:eastAsia="ru-RU"/>
        </w:rPr>
      </w:pPr>
      <w:r w:rsidRPr="003C4A0B">
        <w:rPr>
          <w:rFonts w:ascii="Times New Roman" w:eastAsia="Times New Roman" w:hAnsi="Times New Roman" w:cs="Times New Roman"/>
          <w:sz w:val="24"/>
          <w:szCs w:val="24"/>
          <w:lang w:eastAsia="ru-RU"/>
        </w:rPr>
        <w:t xml:space="preserve">повышенная износостойкость и стойкость к механическим нагрузкам </w:t>
      </w:r>
    </w:p>
    <w:p w:rsidR="003C4A0B" w:rsidRPr="003C4A0B" w:rsidRDefault="003C4A0B" w:rsidP="003C4A0B">
      <w:pPr>
        <w:numPr>
          <w:ilvl w:val="0"/>
          <w:numId w:val="47"/>
        </w:numPr>
        <w:spacing w:after="0" w:line="240" w:lineRule="auto"/>
        <w:ind w:hanging="360"/>
        <w:jc w:val="both"/>
        <w:rPr>
          <w:rFonts w:ascii="Times New Roman" w:eastAsia="Times New Roman" w:hAnsi="Times New Roman" w:cs="Times New Roman"/>
          <w:sz w:val="24"/>
          <w:szCs w:val="24"/>
          <w:lang w:eastAsia="ru-RU"/>
        </w:rPr>
      </w:pPr>
      <w:r w:rsidRPr="003C4A0B">
        <w:rPr>
          <w:rFonts w:ascii="Times New Roman" w:eastAsia="Times New Roman" w:hAnsi="Times New Roman" w:cs="Times New Roman"/>
          <w:sz w:val="24"/>
          <w:szCs w:val="24"/>
          <w:lang w:eastAsia="ru-RU"/>
        </w:rPr>
        <w:t xml:space="preserve">устойчивость к воздействию агрессивных сред (нефтепродуктов, растворов кислот, щелочей) </w:t>
      </w:r>
    </w:p>
    <w:p w:rsidR="003C4A0B" w:rsidRPr="003C4A0B" w:rsidRDefault="003C4A0B" w:rsidP="003C4A0B">
      <w:pPr>
        <w:numPr>
          <w:ilvl w:val="0"/>
          <w:numId w:val="47"/>
        </w:numPr>
        <w:spacing w:after="0" w:line="240" w:lineRule="auto"/>
        <w:ind w:hanging="360"/>
        <w:jc w:val="both"/>
        <w:rPr>
          <w:rFonts w:ascii="Times New Roman" w:eastAsia="Times New Roman" w:hAnsi="Times New Roman" w:cs="Times New Roman"/>
          <w:sz w:val="24"/>
          <w:szCs w:val="24"/>
          <w:lang w:eastAsia="ru-RU"/>
        </w:rPr>
      </w:pPr>
      <w:r w:rsidRPr="003C4A0B">
        <w:rPr>
          <w:rFonts w:ascii="Times New Roman" w:eastAsia="Times New Roman" w:hAnsi="Times New Roman" w:cs="Times New Roman"/>
          <w:sz w:val="24"/>
          <w:szCs w:val="24"/>
          <w:lang w:eastAsia="ru-RU"/>
        </w:rPr>
        <w:t xml:space="preserve">высокая химическая стойкость </w:t>
      </w:r>
    </w:p>
    <w:p w:rsidR="003C4A0B" w:rsidRPr="003C4A0B" w:rsidRDefault="003C4A0B" w:rsidP="003C4A0B">
      <w:pPr>
        <w:numPr>
          <w:ilvl w:val="0"/>
          <w:numId w:val="47"/>
        </w:numPr>
        <w:spacing w:after="0" w:line="240" w:lineRule="auto"/>
        <w:ind w:hanging="360"/>
        <w:jc w:val="both"/>
        <w:rPr>
          <w:rFonts w:ascii="Times New Roman" w:eastAsia="Times New Roman" w:hAnsi="Times New Roman" w:cs="Times New Roman"/>
          <w:sz w:val="24"/>
          <w:szCs w:val="24"/>
          <w:lang w:eastAsia="ru-RU"/>
        </w:rPr>
      </w:pPr>
      <w:r w:rsidRPr="003C4A0B">
        <w:rPr>
          <w:rFonts w:ascii="Times New Roman" w:eastAsia="Times New Roman" w:hAnsi="Times New Roman" w:cs="Times New Roman"/>
          <w:sz w:val="24"/>
          <w:szCs w:val="24"/>
          <w:lang w:eastAsia="ru-RU"/>
        </w:rPr>
        <w:t xml:space="preserve">быстрая сушка покрытия </w:t>
      </w:r>
    </w:p>
    <w:p w:rsidR="003C4A0B" w:rsidRPr="003C4A0B" w:rsidRDefault="003C4A0B" w:rsidP="003C4A0B">
      <w:pPr>
        <w:numPr>
          <w:ilvl w:val="0"/>
          <w:numId w:val="47"/>
        </w:numPr>
        <w:spacing w:after="0" w:line="240" w:lineRule="auto"/>
        <w:ind w:hanging="360"/>
        <w:jc w:val="both"/>
        <w:rPr>
          <w:rFonts w:ascii="Times New Roman" w:eastAsia="Times New Roman" w:hAnsi="Times New Roman" w:cs="Times New Roman"/>
          <w:sz w:val="24"/>
          <w:szCs w:val="24"/>
          <w:lang w:eastAsia="ru-RU"/>
        </w:rPr>
      </w:pPr>
      <w:r w:rsidRPr="003C4A0B">
        <w:rPr>
          <w:rFonts w:ascii="Times New Roman" w:eastAsia="Times New Roman" w:hAnsi="Times New Roman" w:cs="Times New Roman"/>
          <w:sz w:val="24"/>
          <w:szCs w:val="24"/>
          <w:lang w:eastAsia="ru-RU"/>
        </w:rPr>
        <w:t xml:space="preserve">высокая адгезия  </w:t>
      </w:r>
    </w:p>
    <w:p w:rsidR="003C4A0B" w:rsidRPr="003C4A0B" w:rsidRDefault="003C4A0B" w:rsidP="003C4A0B">
      <w:pPr>
        <w:numPr>
          <w:ilvl w:val="0"/>
          <w:numId w:val="47"/>
        </w:numPr>
        <w:spacing w:after="0" w:line="240" w:lineRule="auto"/>
        <w:ind w:hanging="360"/>
        <w:jc w:val="both"/>
        <w:rPr>
          <w:rFonts w:ascii="Times New Roman" w:eastAsia="Times New Roman" w:hAnsi="Times New Roman" w:cs="Times New Roman"/>
          <w:sz w:val="24"/>
          <w:szCs w:val="24"/>
          <w:lang w:eastAsia="ru-RU"/>
        </w:rPr>
      </w:pPr>
      <w:r w:rsidRPr="003C4A0B">
        <w:rPr>
          <w:rFonts w:ascii="Times New Roman" w:eastAsia="Times New Roman" w:hAnsi="Times New Roman" w:cs="Times New Roman"/>
          <w:sz w:val="24"/>
          <w:szCs w:val="24"/>
          <w:lang w:eastAsia="ru-RU"/>
        </w:rPr>
        <w:t xml:space="preserve">эластичность покрытия </w:t>
      </w:r>
    </w:p>
    <w:p w:rsidR="003C4A0B" w:rsidRPr="003C4A0B" w:rsidRDefault="003C4A0B" w:rsidP="003C4A0B">
      <w:pPr>
        <w:numPr>
          <w:ilvl w:val="0"/>
          <w:numId w:val="47"/>
        </w:numPr>
        <w:spacing w:after="0" w:line="240" w:lineRule="auto"/>
        <w:ind w:hanging="360"/>
        <w:jc w:val="both"/>
        <w:rPr>
          <w:rFonts w:ascii="Times New Roman" w:eastAsia="Times New Roman" w:hAnsi="Times New Roman" w:cs="Times New Roman"/>
          <w:sz w:val="24"/>
          <w:szCs w:val="24"/>
          <w:lang w:eastAsia="ru-RU"/>
        </w:rPr>
      </w:pPr>
      <w:r w:rsidRPr="003C4A0B">
        <w:rPr>
          <w:rFonts w:ascii="Times New Roman" w:eastAsia="Times New Roman" w:hAnsi="Times New Roman" w:cs="Times New Roman"/>
          <w:sz w:val="24"/>
          <w:szCs w:val="24"/>
          <w:lang w:eastAsia="ru-RU"/>
        </w:rPr>
        <w:t xml:space="preserve">водостойкость </w:t>
      </w:r>
    </w:p>
    <w:p w:rsidR="003C4A0B" w:rsidRPr="003C4A0B" w:rsidRDefault="003C4A0B" w:rsidP="003C4A0B">
      <w:pPr>
        <w:numPr>
          <w:ilvl w:val="0"/>
          <w:numId w:val="47"/>
        </w:numPr>
        <w:spacing w:after="0" w:line="240" w:lineRule="auto"/>
        <w:ind w:hanging="360"/>
        <w:jc w:val="both"/>
        <w:rPr>
          <w:rFonts w:ascii="Times New Roman" w:eastAsia="Times New Roman" w:hAnsi="Times New Roman" w:cs="Times New Roman"/>
          <w:sz w:val="24"/>
          <w:szCs w:val="24"/>
          <w:lang w:eastAsia="ru-RU"/>
        </w:rPr>
      </w:pPr>
      <w:r w:rsidRPr="003C4A0B">
        <w:rPr>
          <w:rFonts w:ascii="Times New Roman" w:eastAsia="Times New Roman" w:hAnsi="Times New Roman" w:cs="Times New Roman"/>
          <w:sz w:val="24"/>
          <w:szCs w:val="24"/>
          <w:lang w:eastAsia="ru-RU"/>
        </w:rPr>
        <w:t xml:space="preserve">простота нанесения  </w:t>
      </w:r>
    </w:p>
    <w:p w:rsidR="003C4A0B" w:rsidRPr="003C4A0B" w:rsidRDefault="003C4A0B" w:rsidP="003C4A0B">
      <w:pPr>
        <w:spacing w:after="0" w:line="240" w:lineRule="auto"/>
        <w:ind w:left="705"/>
        <w:jc w:val="both"/>
        <w:rPr>
          <w:rFonts w:ascii="Times New Roman" w:eastAsia="Times New Roman" w:hAnsi="Times New Roman" w:cs="Times New Roman"/>
          <w:sz w:val="24"/>
          <w:szCs w:val="24"/>
          <w:lang w:eastAsia="ru-RU"/>
        </w:rPr>
      </w:pPr>
    </w:p>
    <w:p w:rsidR="003C4A0B" w:rsidRPr="003C4A0B" w:rsidRDefault="003C4A0B" w:rsidP="003C4A0B">
      <w:pPr>
        <w:keepNext/>
        <w:keepLines/>
        <w:spacing w:after="0" w:line="240" w:lineRule="auto"/>
        <w:ind w:left="-5" w:right="87" w:hanging="10"/>
        <w:outlineLvl w:val="0"/>
        <w:rPr>
          <w:rFonts w:ascii="Times New Roman" w:eastAsia="Times New Roman" w:hAnsi="Times New Roman" w:cs="Times New Roman"/>
          <w:b/>
          <w:sz w:val="24"/>
          <w:szCs w:val="24"/>
          <w:lang w:eastAsia="ru-RU"/>
        </w:rPr>
      </w:pPr>
      <w:r w:rsidRPr="003C4A0B">
        <w:rPr>
          <w:rFonts w:ascii="Times New Roman" w:eastAsia="Times New Roman" w:hAnsi="Times New Roman" w:cs="Times New Roman"/>
          <w:b/>
          <w:sz w:val="24"/>
          <w:szCs w:val="24"/>
          <w:lang w:eastAsia="ru-RU"/>
        </w:rPr>
        <w:t xml:space="preserve">СФЕРЫ ПРИМЕНЕНИЯ </w:t>
      </w:r>
    </w:p>
    <w:p w:rsidR="003C4A0B" w:rsidRPr="003C4A0B" w:rsidRDefault="003C4A0B" w:rsidP="003C4A0B">
      <w:pPr>
        <w:spacing w:after="0" w:line="240" w:lineRule="auto"/>
        <w:ind w:left="-15" w:firstLine="566"/>
        <w:jc w:val="both"/>
        <w:rPr>
          <w:rFonts w:ascii="Times New Roman" w:eastAsia="Times New Roman" w:hAnsi="Times New Roman" w:cs="Times New Roman"/>
          <w:sz w:val="21"/>
          <w:lang w:eastAsia="ru-RU"/>
        </w:rPr>
      </w:pPr>
      <w:r w:rsidRPr="003C4A0B">
        <w:rPr>
          <w:rFonts w:ascii="Times New Roman" w:eastAsia="Times New Roman" w:hAnsi="Times New Roman" w:cs="Times New Roman"/>
          <w:sz w:val="21"/>
          <w:lang w:eastAsia="ru-RU"/>
        </w:rPr>
        <w:t xml:space="preserve">Применяется в качестве антикоррозионной защиты металлических конструкций, эксплуатируемых в атмосферных условиях.  </w:t>
      </w:r>
    </w:p>
    <w:p w:rsidR="003C4A0B" w:rsidRPr="003C4A0B" w:rsidRDefault="003C4A0B" w:rsidP="003C4A0B">
      <w:pPr>
        <w:spacing w:after="0" w:line="240" w:lineRule="auto"/>
        <w:ind w:left="-15" w:firstLine="566"/>
        <w:jc w:val="both"/>
        <w:rPr>
          <w:rFonts w:ascii="Times New Roman" w:eastAsia="Times New Roman" w:hAnsi="Times New Roman" w:cs="Times New Roman"/>
          <w:sz w:val="21"/>
          <w:lang w:eastAsia="ru-RU"/>
        </w:rPr>
      </w:pPr>
    </w:p>
    <w:p w:rsidR="003C4A0B" w:rsidRPr="003C4A0B" w:rsidRDefault="003C4A0B" w:rsidP="003C4A0B">
      <w:pPr>
        <w:keepNext/>
        <w:keepLines/>
        <w:spacing w:after="0" w:line="240" w:lineRule="auto"/>
        <w:ind w:left="-5" w:right="87" w:hanging="10"/>
        <w:outlineLvl w:val="0"/>
        <w:rPr>
          <w:rFonts w:ascii="Times New Roman" w:eastAsia="Times New Roman" w:hAnsi="Times New Roman" w:cs="Times New Roman"/>
          <w:b/>
          <w:sz w:val="24"/>
          <w:szCs w:val="24"/>
          <w:lang w:eastAsia="ru-RU"/>
        </w:rPr>
      </w:pPr>
      <w:r w:rsidRPr="003C4A0B">
        <w:rPr>
          <w:rFonts w:ascii="Times New Roman" w:eastAsia="Times New Roman" w:hAnsi="Times New Roman" w:cs="Times New Roman"/>
          <w:b/>
          <w:sz w:val="24"/>
          <w:szCs w:val="24"/>
          <w:lang w:eastAsia="ru-RU"/>
        </w:rPr>
        <w:t xml:space="preserve">ТЕХНИЧЕСКИЕ ХАРАКТЕРИСТИКИ </w:t>
      </w:r>
    </w:p>
    <w:tbl>
      <w:tblPr>
        <w:tblStyle w:val="TableGrid"/>
        <w:tblW w:w="10198" w:type="dxa"/>
        <w:tblInd w:w="430" w:type="dxa"/>
        <w:tblCellMar>
          <w:top w:w="6" w:type="dxa"/>
          <w:left w:w="108" w:type="dxa"/>
          <w:right w:w="74" w:type="dxa"/>
        </w:tblCellMar>
        <w:tblLook w:val="04A0"/>
      </w:tblPr>
      <w:tblGrid>
        <w:gridCol w:w="2400"/>
        <w:gridCol w:w="2275"/>
        <w:gridCol w:w="2832"/>
        <w:gridCol w:w="2691"/>
      </w:tblGrid>
      <w:tr w:rsidR="003C4A0B" w:rsidRPr="003C4A0B" w:rsidTr="00D00B8E">
        <w:trPr>
          <w:trHeight w:val="406"/>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34"/>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Показатель </w:t>
            </w:r>
          </w:p>
        </w:tc>
        <w:tc>
          <w:tcPr>
            <w:tcW w:w="2832"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33"/>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Значение </w:t>
            </w:r>
          </w:p>
        </w:tc>
        <w:tc>
          <w:tcPr>
            <w:tcW w:w="2691"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29"/>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Метод испытания </w:t>
            </w:r>
          </w:p>
        </w:tc>
      </w:tr>
      <w:tr w:rsidR="003C4A0B" w:rsidRPr="003C4A0B" w:rsidTr="00D00B8E">
        <w:trPr>
          <w:trHeight w:val="408"/>
        </w:trPr>
        <w:tc>
          <w:tcPr>
            <w:tcW w:w="7507" w:type="dxa"/>
            <w:gridSpan w:val="3"/>
            <w:tcBorders>
              <w:top w:val="single" w:sz="4" w:space="0" w:color="000000"/>
              <w:left w:val="single" w:sz="4" w:space="0" w:color="000000"/>
              <w:bottom w:val="single" w:sz="4" w:space="0" w:color="000000"/>
              <w:right w:val="nil"/>
            </w:tcBorders>
            <w:vAlign w:val="center"/>
          </w:tcPr>
          <w:p w:rsidR="003C4A0B" w:rsidRPr="003C4A0B" w:rsidRDefault="003C4A0B" w:rsidP="00D00B8E">
            <w:pPr>
              <w:ind w:left="3601"/>
              <w:rPr>
                <w:rFonts w:ascii="Times New Roman" w:eastAsia="Times New Roman" w:hAnsi="Times New Roman" w:cs="Times New Roman"/>
                <w:sz w:val="24"/>
                <w:szCs w:val="24"/>
              </w:rPr>
            </w:pPr>
            <w:r w:rsidRPr="003C4A0B">
              <w:rPr>
                <w:rFonts w:ascii="Times New Roman" w:eastAsia="Times New Roman" w:hAnsi="Times New Roman" w:cs="Times New Roman"/>
                <w:i/>
                <w:sz w:val="24"/>
                <w:szCs w:val="24"/>
              </w:rPr>
              <w:t xml:space="preserve">Показатели до отверждения </w:t>
            </w:r>
          </w:p>
        </w:tc>
        <w:tc>
          <w:tcPr>
            <w:tcW w:w="2691" w:type="dxa"/>
            <w:tcBorders>
              <w:top w:val="single" w:sz="4" w:space="0" w:color="000000"/>
              <w:left w:val="nil"/>
              <w:bottom w:val="single" w:sz="4" w:space="0" w:color="000000"/>
              <w:right w:val="single" w:sz="4" w:space="0" w:color="000000"/>
            </w:tcBorders>
          </w:tcPr>
          <w:p w:rsidR="003C4A0B" w:rsidRPr="003C4A0B" w:rsidRDefault="003C4A0B" w:rsidP="00D00B8E">
            <w:pPr>
              <w:rPr>
                <w:rFonts w:ascii="Times New Roman" w:eastAsia="Times New Roman" w:hAnsi="Times New Roman" w:cs="Times New Roman"/>
                <w:sz w:val="24"/>
                <w:szCs w:val="24"/>
              </w:rPr>
            </w:pPr>
          </w:p>
        </w:tc>
      </w:tr>
      <w:tr w:rsidR="003C4A0B" w:rsidRPr="003C4A0B" w:rsidTr="00D00B8E">
        <w:trPr>
          <w:trHeight w:val="842"/>
        </w:trPr>
        <w:tc>
          <w:tcPr>
            <w:tcW w:w="4675" w:type="dxa"/>
            <w:gridSpan w:val="2"/>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left="593" w:right="2155" w:hanging="593"/>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Внешний вид: </w:t>
            </w:r>
          </w:p>
          <w:p w:rsidR="003C4A0B" w:rsidRPr="003C4A0B" w:rsidRDefault="003C4A0B" w:rsidP="00D00B8E">
            <w:pPr>
              <w:ind w:left="593" w:right="2155" w:hanging="593"/>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Компонент   1 </w:t>
            </w:r>
          </w:p>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Компонент 2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left="20"/>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 </w:t>
            </w:r>
          </w:p>
          <w:p w:rsidR="003C4A0B" w:rsidRPr="003C4A0B" w:rsidRDefault="003C4A0B" w:rsidP="00D00B8E">
            <w:pPr>
              <w:ind w:right="35"/>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Светло-серая суспензия  </w:t>
            </w:r>
          </w:p>
          <w:p w:rsidR="003C4A0B" w:rsidRPr="003C4A0B" w:rsidRDefault="003C4A0B" w:rsidP="00D00B8E">
            <w:pPr>
              <w:ind w:left="19"/>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Прозрачная вязкая жидкость </w:t>
            </w:r>
          </w:p>
        </w:tc>
        <w:tc>
          <w:tcPr>
            <w:tcW w:w="2691"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33"/>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 </w:t>
            </w:r>
          </w:p>
        </w:tc>
      </w:tr>
      <w:tr w:rsidR="003C4A0B" w:rsidRPr="003C4A0B" w:rsidTr="00D00B8E">
        <w:trPr>
          <w:trHeight w:val="566"/>
        </w:trPr>
        <w:tc>
          <w:tcPr>
            <w:tcW w:w="4675" w:type="dxa"/>
            <w:gridSpan w:val="2"/>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Вязкость смеси (к1+к2) по ВЗ-246 сопло 4 мм при 20 </w:t>
            </w:r>
            <w:proofErr w:type="spellStart"/>
            <w:r w:rsidRPr="003C4A0B">
              <w:rPr>
                <w:rFonts w:ascii="Times New Roman" w:eastAsia="Times New Roman" w:hAnsi="Times New Roman" w:cs="Times New Roman"/>
                <w:sz w:val="24"/>
                <w:szCs w:val="24"/>
                <w:vertAlign w:val="superscript"/>
              </w:rPr>
              <w:t>о</w:t>
            </w:r>
            <w:r w:rsidRPr="003C4A0B">
              <w:rPr>
                <w:rFonts w:ascii="Times New Roman" w:eastAsia="Times New Roman" w:hAnsi="Times New Roman" w:cs="Times New Roman"/>
                <w:sz w:val="24"/>
                <w:szCs w:val="24"/>
              </w:rPr>
              <w:t>С</w:t>
            </w:r>
            <w:proofErr w:type="spellEnd"/>
            <w:r w:rsidRPr="003C4A0B">
              <w:rPr>
                <w:rFonts w:ascii="Times New Roman" w:eastAsia="Times New Roman" w:hAnsi="Times New Roman" w:cs="Times New Roman"/>
                <w:sz w:val="24"/>
                <w:szCs w:val="24"/>
              </w:rPr>
              <w:t xml:space="preserve">, сек </w:t>
            </w:r>
          </w:p>
        </w:tc>
        <w:tc>
          <w:tcPr>
            <w:tcW w:w="2832"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33"/>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70-100 </w:t>
            </w:r>
          </w:p>
        </w:tc>
        <w:tc>
          <w:tcPr>
            <w:tcW w:w="2691"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34"/>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ГОСТ 8420 </w:t>
            </w:r>
          </w:p>
        </w:tc>
      </w:tr>
      <w:tr w:rsidR="003C4A0B" w:rsidRPr="003C4A0B" w:rsidTr="00D00B8E">
        <w:trPr>
          <w:trHeight w:val="406"/>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Жизнеспособность при 20 </w:t>
            </w:r>
            <w:proofErr w:type="spellStart"/>
            <w:r w:rsidRPr="003C4A0B">
              <w:rPr>
                <w:rFonts w:ascii="Times New Roman" w:eastAsia="Times New Roman" w:hAnsi="Times New Roman" w:cs="Times New Roman"/>
                <w:sz w:val="24"/>
                <w:szCs w:val="24"/>
                <w:vertAlign w:val="superscript"/>
              </w:rPr>
              <w:t>о</w:t>
            </w:r>
            <w:r w:rsidRPr="003C4A0B">
              <w:rPr>
                <w:rFonts w:ascii="Times New Roman" w:eastAsia="Times New Roman" w:hAnsi="Times New Roman" w:cs="Times New Roman"/>
                <w:sz w:val="24"/>
                <w:szCs w:val="24"/>
              </w:rPr>
              <w:t>С</w:t>
            </w:r>
            <w:proofErr w:type="spellEnd"/>
            <w:r w:rsidRPr="003C4A0B">
              <w:rPr>
                <w:rFonts w:ascii="Times New Roman" w:eastAsia="Times New Roman" w:hAnsi="Times New Roman" w:cs="Times New Roman"/>
                <w:sz w:val="24"/>
                <w:szCs w:val="24"/>
              </w:rPr>
              <w:t xml:space="preserve">, ч, не менее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33"/>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4 </w:t>
            </w:r>
          </w:p>
        </w:tc>
        <w:tc>
          <w:tcPr>
            <w:tcW w:w="2691"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34"/>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ГОСТ 27271 </w:t>
            </w:r>
          </w:p>
        </w:tc>
      </w:tr>
      <w:tr w:rsidR="003C4A0B" w:rsidRPr="003C4A0B" w:rsidTr="00D00B8E">
        <w:trPr>
          <w:trHeight w:val="567"/>
        </w:trPr>
        <w:tc>
          <w:tcPr>
            <w:tcW w:w="4675" w:type="dxa"/>
            <w:gridSpan w:val="2"/>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Время высыхания до степени 3                            (по ГОСТ 19007) при 20 </w:t>
            </w:r>
            <w:proofErr w:type="spellStart"/>
            <w:r w:rsidRPr="003C4A0B">
              <w:rPr>
                <w:rFonts w:ascii="Times New Roman" w:eastAsia="Times New Roman" w:hAnsi="Times New Roman" w:cs="Times New Roman"/>
                <w:sz w:val="24"/>
                <w:szCs w:val="24"/>
                <w:vertAlign w:val="superscript"/>
              </w:rPr>
              <w:t>о</w:t>
            </w:r>
            <w:r w:rsidRPr="003C4A0B">
              <w:rPr>
                <w:rFonts w:ascii="Times New Roman" w:eastAsia="Times New Roman" w:hAnsi="Times New Roman" w:cs="Times New Roman"/>
                <w:sz w:val="24"/>
                <w:szCs w:val="24"/>
              </w:rPr>
              <w:t>С</w:t>
            </w:r>
            <w:proofErr w:type="spellEnd"/>
            <w:r w:rsidRPr="003C4A0B">
              <w:rPr>
                <w:rFonts w:ascii="Times New Roman" w:eastAsia="Times New Roman" w:hAnsi="Times New Roman" w:cs="Times New Roman"/>
                <w:sz w:val="24"/>
                <w:szCs w:val="24"/>
              </w:rPr>
              <w:t xml:space="preserve">, ч, не более  </w:t>
            </w:r>
          </w:p>
        </w:tc>
        <w:tc>
          <w:tcPr>
            <w:tcW w:w="2832"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33"/>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1 </w:t>
            </w:r>
          </w:p>
        </w:tc>
        <w:tc>
          <w:tcPr>
            <w:tcW w:w="2691"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34"/>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ГОСТ 19007 </w:t>
            </w:r>
          </w:p>
        </w:tc>
      </w:tr>
      <w:tr w:rsidR="003C4A0B" w:rsidRPr="003C4A0B" w:rsidTr="00D00B8E">
        <w:trPr>
          <w:trHeight w:val="564"/>
        </w:trPr>
        <w:tc>
          <w:tcPr>
            <w:tcW w:w="4675" w:type="dxa"/>
            <w:gridSpan w:val="2"/>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Массовая доля нелетучих веществ                    (сухой остаток), %, не менее </w:t>
            </w:r>
          </w:p>
        </w:tc>
        <w:tc>
          <w:tcPr>
            <w:tcW w:w="2832"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33"/>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65 </w:t>
            </w:r>
          </w:p>
        </w:tc>
        <w:tc>
          <w:tcPr>
            <w:tcW w:w="2691"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34"/>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ГОСТ 17537 </w:t>
            </w:r>
          </w:p>
        </w:tc>
      </w:tr>
      <w:tr w:rsidR="003C4A0B" w:rsidRPr="003C4A0B" w:rsidTr="00D00B8E">
        <w:trPr>
          <w:trHeight w:val="408"/>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Сушка покрытия </w:t>
            </w:r>
          </w:p>
        </w:tc>
        <w:tc>
          <w:tcPr>
            <w:tcW w:w="2832"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35"/>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естественная </w:t>
            </w:r>
          </w:p>
        </w:tc>
        <w:tc>
          <w:tcPr>
            <w:tcW w:w="2691"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33"/>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 </w:t>
            </w:r>
          </w:p>
        </w:tc>
      </w:tr>
      <w:tr w:rsidR="003C4A0B" w:rsidRPr="003C4A0B" w:rsidTr="00D00B8E">
        <w:trPr>
          <w:trHeight w:val="566"/>
        </w:trPr>
        <w:tc>
          <w:tcPr>
            <w:tcW w:w="4675" w:type="dxa"/>
            <w:gridSpan w:val="2"/>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lastRenderedPageBreak/>
              <w:t xml:space="preserve">Полный набор прочности покрытия, </w:t>
            </w:r>
            <w:proofErr w:type="spellStart"/>
            <w:r w:rsidRPr="003C4A0B">
              <w:rPr>
                <w:rFonts w:ascii="Times New Roman" w:eastAsia="Times New Roman" w:hAnsi="Times New Roman" w:cs="Times New Roman"/>
                <w:sz w:val="24"/>
                <w:szCs w:val="24"/>
              </w:rPr>
              <w:t>сут</w:t>
            </w:r>
            <w:proofErr w:type="spellEnd"/>
            <w:r w:rsidRPr="003C4A0B">
              <w:rPr>
                <w:rFonts w:ascii="Times New Roman" w:eastAsia="Times New Roman" w:hAnsi="Times New Roman" w:cs="Times New Roman"/>
                <w:sz w:val="24"/>
                <w:szCs w:val="24"/>
              </w:rPr>
              <w:t xml:space="preserve">,          не менее </w:t>
            </w:r>
          </w:p>
        </w:tc>
        <w:tc>
          <w:tcPr>
            <w:tcW w:w="2832"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5 </w:t>
            </w:r>
          </w:p>
        </w:tc>
        <w:tc>
          <w:tcPr>
            <w:tcW w:w="2691"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6"/>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 </w:t>
            </w:r>
          </w:p>
        </w:tc>
      </w:tr>
      <w:tr w:rsidR="003C4A0B" w:rsidRPr="003C4A0B" w:rsidTr="00D00B8E">
        <w:trPr>
          <w:trHeight w:val="408"/>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Степень </w:t>
            </w:r>
            <w:proofErr w:type="spellStart"/>
            <w:r w:rsidRPr="003C4A0B">
              <w:rPr>
                <w:rFonts w:ascii="Times New Roman" w:eastAsia="Times New Roman" w:hAnsi="Times New Roman" w:cs="Times New Roman"/>
                <w:sz w:val="24"/>
                <w:szCs w:val="24"/>
              </w:rPr>
              <w:t>перетира</w:t>
            </w:r>
            <w:proofErr w:type="spellEnd"/>
            <w:r w:rsidRPr="003C4A0B">
              <w:rPr>
                <w:rFonts w:ascii="Times New Roman" w:eastAsia="Times New Roman" w:hAnsi="Times New Roman" w:cs="Times New Roman"/>
                <w:sz w:val="24"/>
                <w:szCs w:val="24"/>
              </w:rPr>
              <w:t xml:space="preserve">, мкм, не более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40 </w:t>
            </w:r>
          </w:p>
        </w:tc>
        <w:tc>
          <w:tcPr>
            <w:tcW w:w="2691"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ГОСТ 31973 </w:t>
            </w:r>
          </w:p>
        </w:tc>
      </w:tr>
      <w:tr w:rsidR="003C4A0B" w:rsidRPr="003C4A0B" w:rsidTr="00D00B8E">
        <w:trPr>
          <w:trHeight w:val="564"/>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Максимальная толщина </w:t>
            </w:r>
            <w:proofErr w:type="spellStart"/>
            <w:r w:rsidRPr="003C4A0B">
              <w:rPr>
                <w:rFonts w:ascii="Times New Roman" w:eastAsia="Times New Roman" w:hAnsi="Times New Roman" w:cs="Times New Roman"/>
                <w:sz w:val="24"/>
                <w:szCs w:val="24"/>
              </w:rPr>
              <w:t>нестекающего</w:t>
            </w:r>
            <w:proofErr w:type="spellEnd"/>
            <w:r w:rsidRPr="003C4A0B">
              <w:rPr>
                <w:rFonts w:ascii="Times New Roman" w:eastAsia="Times New Roman" w:hAnsi="Times New Roman" w:cs="Times New Roman"/>
                <w:sz w:val="24"/>
                <w:szCs w:val="24"/>
              </w:rPr>
              <w:t xml:space="preserve"> слоя, мкм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Более 300 мкм (без разбавления) </w:t>
            </w:r>
          </w:p>
        </w:tc>
        <w:tc>
          <w:tcPr>
            <w:tcW w:w="2691"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6"/>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 </w:t>
            </w:r>
          </w:p>
        </w:tc>
      </w:tr>
      <w:tr w:rsidR="003C4A0B" w:rsidRPr="003C4A0B" w:rsidTr="00D00B8E">
        <w:trPr>
          <w:trHeight w:val="408"/>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Теоретический расход краски за 1 слой, г/м</w:t>
            </w:r>
            <w:r w:rsidRPr="003C4A0B">
              <w:rPr>
                <w:rFonts w:ascii="Times New Roman" w:eastAsia="Times New Roman" w:hAnsi="Times New Roman" w:cs="Times New Roman"/>
                <w:sz w:val="24"/>
                <w:szCs w:val="24"/>
                <w:vertAlign w:val="superscript"/>
              </w:rPr>
              <w:t>2</w:t>
            </w:r>
            <w:r w:rsidRPr="003C4A0B">
              <w:rPr>
                <w:rFonts w:ascii="Times New Roman" w:eastAsia="Times New Roman" w:hAnsi="Times New Roman" w:cs="Times New Roman"/>
                <w:sz w:val="24"/>
                <w:szCs w:val="24"/>
              </w:rPr>
              <w:t xml:space="preserve">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120  </w:t>
            </w:r>
          </w:p>
        </w:tc>
        <w:tc>
          <w:tcPr>
            <w:tcW w:w="2691"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6"/>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 </w:t>
            </w:r>
          </w:p>
        </w:tc>
      </w:tr>
      <w:tr w:rsidR="003C4A0B" w:rsidRPr="003C4A0B" w:rsidTr="00D00B8E">
        <w:trPr>
          <w:trHeight w:val="406"/>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Мокрая толщина 1 слоя материала, мкм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75-80 </w:t>
            </w:r>
          </w:p>
        </w:tc>
        <w:tc>
          <w:tcPr>
            <w:tcW w:w="2691"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6"/>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 </w:t>
            </w:r>
          </w:p>
        </w:tc>
      </w:tr>
      <w:tr w:rsidR="003C4A0B" w:rsidRPr="003C4A0B" w:rsidTr="00D00B8E">
        <w:trPr>
          <w:trHeight w:val="408"/>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Сухая толщина 1 слоя материала, мкм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45 </w:t>
            </w:r>
          </w:p>
        </w:tc>
        <w:tc>
          <w:tcPr>
            <w:tcW w:w="2691"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6"/>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 </w:t>
            </w:r>
          </w:p>
        </w:tc>
      </w:tr>
      <w:tr w:rsidR="003C4A0B" w:rsidRPr="003C4A0B" w:rsidTr="00D00B8E">
        <w:trPr>
          <w:trHeight w:val="408"/>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Количество наносимых слоев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2 </w:t>
            </w:r>
          </w:p>
        </w:tc>
        <w:tc>
          <w:tcPr>
            <w:tcW w:w="2691"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6"/>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 </w:t>
            </w:r>
          </w:p>
        </w:tc>
      </w:tr>
      <w:tr w:rsidR="003C4A0B" w:rsidRPr="003C4A0B" w:rsidTr="00D00B8E">
        <w:trPr>
          <w:trHeight w:val="406"/>
        </w:trPr>
        <w:tc>
          <w:tcPr>
            <w:tcW w:w="7507" w:type="dxa"/>
            <w:gridSpan w:val="3"/>
            <w:tcBorders>
              <w:top w:val="single" w:sz="4" w:space="0" w:color="000000"/>
              <w:left w:val="single" w:sz="4" w:space="0" w:color="000000"/>
              <w:bottom w:val="single" w:sz="4" w:space="0" w:color="000000"/>
              <w:right w:val="nil"/>
            </w:tcBorders>
            <w:vAlign w:val="center"/>
          </w:tcPr>
          <w:p w:rsidR="003C4A0B" w:rsidRPr="003C4A0B" w:rsidRDefault="003C4A0B" w:rsidP="00D00B8E">
            <w:pPr>
              <w:ind w:right="268"/>
              <w:jc w:val="right"/>
              <w:rPr>
                <w:rFonts w:ascii="Times New Roman" w:eastAsia="Times New Roman" w:hAnsi="Times New Roman" w:cs="Times New Roman"/>
                <w:sz w:val="24"/>
                <w:szCs w:val="24"/>
              </w:rPr>
            </w:pPr>
            <w:r w:rsidRPr="003C4A0B">
              <w:rPr>
                <w:rFonts w:ascii="Times New Roman" w:eastAsia="Times New Roman" w:hAnsi="Times New Roman" w:cs="Times New Roman"/>
                <w:i/>
                <w:sz w:val="24"/>
                <w:szCs w:val="24"/>
              </w:rPr>
              <w:t xml:space="preserve">Показатели покрытия после отверждения </w:t>
            </w:r>
          </w:p>
        </w:tc>
        <w:tc>
          <w:tcPr>
            <w:tcW w:w="2691" w:type="dxa"/>
            <w:tcBorders>
              <w:top w:val="single" w:sz="4" w:space="0" w:color="000000"/>
              <w:left w:val="nil"/>
              <w:bottom w:val="single" w:sz="4" w:space="0" w:color="000000"/>
              <w:right w:val="single" w:sz="4" w:space="0" w:color="000000"/>
            </w:tcBorders>
          </w:tcPr>
          <w:p w:rsidR="003C4A0B" w:rsidRPr="003C4A0B" w:rsidRDefault="003C4A0B" w:rsidP="00D00B8E">
            <w:pPr>
              <w:rPr>
                <w:rFonts w:ascii="Times New Roman" w:eastAsia="Times New Roman" w:hAnsi="Times New Roman" w:cs="Times New Roman"/>
                <w:sz w:val="24"/>
                <w:szCs w:val="24"/>
              </w:rPr>
            </w:pPr>
          </w:p>
        </w:tc>
      </w:tr>
      <w:tr w:rsidR="003C4A0B" w:rsidRPr="003C4A0B" w:rsidTr="00D00B8E">
        <w:trPr>
          <w:trHeight w:val="408"/>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Внешний вид </w:t>
            </w:r>
          </w:p>
        </w:tc>
        <w:tc>
          <w:tcPr>
            <w:tcW w:w="2832"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8"/>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Светло-серая пленка </w:t>
            </w:r>
          </w:p>
        </w:tc>
        <w:tc>
          <w:tcPr>
            <w:tcW w:w="2691"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6"/>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 </w:t>
            </w:r>
          </w:p>
        </w:tc>
      </w:tr>
      <w:tr w:rsidR="003C4A0B" w:rsidRPr="003C4A0B" w:rsidTr="00D00B8E">
        <w:trPr>
          <w:trHeight w:val="406"/>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proofErr w:type="spellStart"/>
            <w:r w:rsidRPr="003C4A0B">
              <w:rPr>
                <w:rFonts w:ascii="Times New Roman" w:eastAsia="Times New Roman" w:hAnsi="Times New Roman" w:cs="Times New Roman"/>
                <w:sz w:val="24"/>
                <w:szCs w:val="24"/>
              </w:rPr>
              <w:t>Укрывистость</w:t>
            </w:r>
            <w:proofErr w:type="spellEnd"/>
            <w:r w:rsidRPr="003C4A0B">
              <w:rPr>
                <w:rFonts w:ascii="Times New Roman" w:eastAsia="Times New Roman" w:hAnsi="Times New Roman" w:cs="Times New Roman"/>
                <w:sz w:val="24"/>
                <w:szCs w:val="24"/>
              </w:rPr>
              <w:t xml:space="preserve"> материала, г/м</w:t>
            </w:r>
            <w:r w:rsidRPr="003C4A0B">
              <w:rPr>
                <w:rFonts w:ascii="Times New Roman" w:eastAsia="Times New Roman" w:hAnsi="Times New Roman" w:cs="Times New Roman"/>
                <w:sz w:val="24"/>
                <w:szCs w:val="24"/>
                <w:vertAlign w:val="superscript"/>
              </w:rPr>
              <w:t>2</w:t>
            </w:r>
            <w:r w:rsidRPr="003C4A0B">
              <w:rPr>
                <w:rFonts w:ascii="Times New Roman" w:eastAsia="Times New Roman" w:hAnsi="Times New Roman" w:cs="Times New Roman"/>
                <w:sz w:val="24"/>
                <w:szCs w:val="24"/>
              </w:rPr>
              <w:t xml:space="preserve">, не более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100 </w:t>
            </w:r>
          </w:p>
        </w:tc>
        <w:tc>
          <w:tcPr>
            <w:tcW w:w="2691"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ГОСТ 8784-75 </w:t>
            </w:r>
          </w:p>
        </w:tc>
      </w:tr>
      <w:tr w:rsidR="003C4A0B" w:rsidRPr="003C4A0B" w:rsidTr="00D00B8E">
        <w:trPr>
          <w:trHeight w:val="770"/>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Блеск покрытия, GU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20°/20° -  26,8 </w:t>
            </w:r>
          </w:p>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60°/60° -  65,1 </w:t>
            </w:r>
          </w:p>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85°/85° -  75,1 </w:t>
            </w:r>
          </w:p>
        </w:tc>
        <w:tc>
          <w:tcPr>
            <w:tcW w:w="2691"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ГОСТ 31975 </w:t>
            </w:r>
          </w:p>
        </w:tc>
      </w:tr>
      <w:tr w:rsidR="003C4A0B" w:rsidRPr="003C4A0B" w:rsidTr="00D00B8E">
        <w:trPr>
          <w:trHeight w:val="135"/>
        </w:trPr>
        <w:tc>
          <w:tcPr>
            <w:tcW w:w="2400" w:type="dxa"/>
            <w:vMerge w:val="restart"/>
            <w:tcBorders>
              <w:top w:val="single" w:sz="4" w:space="0" w:color="000000"/>
              <w:left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Прочность при ударе</w:t>
            </w:r>
          </w:p>
        </w:tc>
        <w:tc>
          <w:tcPr>
            <w:tcW w:w="2275"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высота бойка, см </w:t>
            </w:r>
          </w:p>
        </w:tc>
        <w:tc>
          <w:tcPr>
            <w:tcW w:w="2832" w:type="dxa"/>
            <w:tcBorders>
              <w:top w:val="single" w:sz="4" w:space="0" w:color="000000"/>
              <w:left w:val="single" w:sz="4" w:space="0" w:color="000000"/>
              <w:bottom w:val="single" w:sz="4" w:space="0" w:color="auto"/>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90</w:t>
            </w:r>
          </w:p>
        </w:tc>
        <w:tc>
          <w:tcPr>
            <w:tcW w:w="2691" w:type="dxa"/>
            <w:vMerge w:val="restart"/>
            <w:tcBorders>
              <w:top w:val="single" w:sz="4" w:space="0" w:color="000000"/>
              <w:left w:val="single" w:sz="4" w:space="0" w:color="000000"/>
              <w:bottom w:val="single" w:sz="12" w:space="0" w:color="auto"/>
              <w:right w:val="single" w:sz="4" w:space="0" w:color="000000"/>
            </w:tcBorders>
            <w:vAlign w:val="center"/>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ГОСТ 53007 </w:t>
            </w:r>
          </w:p>
        </w:tc>
      </w:tr>
      <w:tr w:rsidR="003C4A0B" w:rsidRPr="003C4A0B" w:rsidTr="00D00B8E">
        <w:trPr>
          <w:trHeight w:val="135"/>
        </w:trPr>
        <w:tc>
          <w:tcPr>
            <w:tcW w:w="2400" w:type="dxa"/>
            <w:vMerge/>
            <w:tcBorders>
              <w:left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p>
        </w:tc>
        <w:tc>
          <w:tcPr>
            <w:tcW w:w="2275"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масса бойка, кг</w:t>
            </w:r>
          </w:p>
        </w:tc>
        <w:tc>
          <w:tcPr>
            <w:tcW w:w="2832" w:type="dxa"/>
            <w:tcBorders>
              <w:top w:val="single" w:sz="4" w:space="0" w:color="auto"/>
              <w:left w:val="single" w:sz="4" w:space="0" w:color="000000"/>
              <w:bottom w:val="single" w:sz="4" w:space="0" w:color="auto"/>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1</w:t>
            </w:r>
          </w:p>
        </w:tc>
        <w:tc>
          <w:tcPr>
            <w:tcW w:w="2691" w:type="dxa"/>
            <w:vMerge/>
            <w:tcBorders>
              <w:top w:val="single" w:sz="12" w:space="0" w:color="auto"/>
              <w:left w:val="single" w:sz="4" w:space="0" w:color="000000"/>
              <w:right w:val="single" w:sz="4" w:space="0" w:color="000000"/>
            </w:tcBorders>
            <w:vAlign w:val="center"/>
          </w:tcPr>
          <w:p w:rsidR="003C4A0B" w:rsidRPr="003C4A0B" w:rsidRDefault="003C4A0B" w:rsidP="00D00B8E">
            <w:pPr>
              <w:ind w:right="7"/>
              <w:jc w:val="center"/>
              <w:rPr>
                <w:rFonts w:ascii="Times New Roman" w:eastAsia="Times New Roman" w:hAnsi="Times New Roman" w:cs="Times New Roman"/>
                <w:sz w:val="24"/>
                <w:szCs w:val="24"/>
              </w:rPr>
            </w:pPr>
          </w:p>
        </w:tc>
      </w:tr>
      <w:tr w:rsidR="003C4A0B" w:rsidRPr="003C4A0B" w:rsidTr="00D00B8E">
        <w:trPr>
          <w:trHeight w:val="135"/>
        </w:trPr>
        <w:tc>
          <w:tcPr>
            <w:tcW w:w="2400" w:type="dxa"/>
            <w:vMerge/>
            <w:tcBorders>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p>
        </w:tc>
        <w:tc>
          <w:tcPr>
            <w:tcW w:w="2275"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диаметр бойка, мм</w:t>
            </w:r>
          </w:p>
        </w:tc>
        <w:tc>
          <w:tcPr>
            <w:tcW w:w="2832" w:type="dxa"/>
            <w:tcBorders>
              <w:top w:val="single" w:sz="4" w:space="0" w:color="auto"/>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20</w:t>
            </w:r>
          </w:p>
        </w:tc>
        <w:tc>
          <w:tcPr>
            <w:tcW w:w="2691" w:type="dxa"/>
            <w:vMerge/>
            <w:tcBorders>
              <w:left w:val="single" w:sz="4" w:space="0" w:color="000000"/>
              <w:bottom w:val="single" w:sz="4" w:space="0" w:color="000000"/>
              <w:right w:val="single" w:sz="4" w:space="0" w:color="000000"/>
            </w:tcBorders>
            <w:vAlign w:val="center"/>
          </w:tcPr>
          <w:p w:rsidR="003C4A0B" w:rsidRPr="003C4A0B" w:rsidRDefault="003C4A0B" w:rsidP="00D00B8E">
            <w:pPr>
              <w:ind w:right="7"/>
              <w:jc w:val="center"/>
              <w:rPr>
                <w:rFonts w:ascii="Times New Roman" w:eastAsia="Times New Roman" w:hAnsi="Times New Roman" w:cs="Times New Roman"/>
                <w:sz w:val="24"/>
                <w:szCs w:val="24"/>
              </w:rPr>
            </w:pPr>
          </w:p>
        </w:tc>
      </w:tr>
      <w:tr w:rsidR="003C4A0B" w:rsidRPr="003C4A0B" w:rsidTr="00D00B8E">
        <w:trPr>
          <w:trHeight w:val="408"/>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Адгезия по методу решетчатых надрезов, балл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0 </w:t>
            </w:r>
          </w:p>
        </w:tc>
        <w:tc>
          <w:tcPr>
            <w:tcW w:w="2691"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ГОСТ 31149 </w:t>
            </w:r>
          </w:p>
        </w:tc>
      </w:tr>
      <w:tr w:rsidR="003C4A0B" w:rsidRPr="003C4A0B" w:rsidTr="00D00B8E">
        <w:trPr>
          <w:trHeight w:val="406"/>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Эластичность пленки при изгибе, мм, не более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3 </w:t>
            </w:r>
          </w:p>
        </w:tc>
        <w:tc>
          <w:tcPr>
            <w:tcW w:w="2691"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ГОСТ 6806 </w:t>
            </w:r>
          </w:p>
        </w:tc>
      </w:tr>
      <w:tr w:rsidR="003C4A0B" w:rsidRPr="003C4A0B" w:rsidTr="00D00B8E">
        <w:trPr>
          <w:trHeight w:val="408"/>
        </w:trPr>
        <w:tc>
          <w:tcPr>
            <w:tcW w:w="4675" w:type="dxa"/>
            <w:gridSpan w:val="2"/>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rPr>
                <w:rFonts w:ascii="Times New Roman" w:eastAsia="Times New Roman" w:hAnsi="Times New Roman" w:cs="Times New Roman"/>
                <w:sz w:val="24"/>
                <w:szCs w:val="24"/>
              </w:rPr>
            </w:pPr>
            <w:proofErr w:type="spellStart"/>
            <w:r w:rsidRPr="003C4A0B">
              <w:rPr>
                <w:rFonts w:ascii="Times New Roman" w:eastAsia="Times New Roman" w:hAnsi="Times New Roman" w:cs="Times New Roman"/>
                <w:sz w:val="24"/>
                <w:szCs w:val="24"/>
              </w:rPr>
              <w:t>Водопоглощение</w:t>
            </w:r>
            <w:proofErr w:type="spellEnd"/>
            <w:r w:rsidRPr="003C4A0B">
              <w:rPr>
                <w:rFonts w:ascii="Times New Roman" w:eastAsia="Times New Roman" w:hAnsi="Times New Roman" w:cs="Times New Roman"/>
                <w:sz w:val="24"/>
                <w:szCs w:val="24"/>
              </w:rPr>
              <w:t xml:space="preserve"> пленки, %, не более </w:t>
            </w:r>
          </w:p>
        </w:tc>
        <w:tc>
          <w:tcPr>
            <w:tcW w:w="2832" w:type="dxa"/>
            <w:tcBorders>
              <w:top w:val="single" w:sz="4" w:space="0" w:color="000000"/>
              <w:left w:val="single" w:sz="4" w:space="0" w:color="000000"/>
              <w:bottom w:val="single" w:sz="4" w:space="0" w:color="000000"/>
              <w:right w:val="single" w:sz="4" w:space="0" w:color="000000"/>
            </w:tcBorders>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0,1  </w:t>
            </w:r>
          </w:p>
        </w:tc>
        <w:tc>
          <w:tcPr>
            <w:tcW w:w="2691" w:type="dxa"/>
            <w:tcBorders>
              <w:top w:val="single" w:sz="4" w:space="0" w:color="000000"/>
              <w:left w:val="single" w:sz="4" w:space="0" w:color="000000"/>
              <w:bottom w:val="single" w:sz="4" w:space="0" w:color="000000"/>
              <w:right w:val="single" w:sz="4" w:space="0" w:color="000000"/>
            </w:tcBorders>
            <w:vAlign w:val="center"/>
          </w:tcPr>
          <w:p w:rsidR="003C4A0B" w:rsidRPr="003C4A0B" w:rsidRDefault="003C4A0B" w:rsidP="00D00B8E">
            <w:pPr>
              <w:ind w:right="7"/>
              <w:jc w:val="center"/>
              <w:rPr>
                <w:rFonts w:ascii="Times New Roman" w:eastAsia="Times New Roman" w:hAnsi="Times New Roman" w:cs="Times New Roman"/>
                <w:sz w:val="24"/>
                <w:szCs w:val="24"/>
              </w:rPr>
            </w:pPr>
            <w:r w:rsidRPr="003C4A0B">
              <w:rPr>
                <w:rFonts w:ascii="Times New Roman" w:eastAsia="Times New Roman" w:hAnsi="Times New Roman" w:cs="Times New Roman"/>
                <w:sz w:val="24"/>
                <w:szCs w:val="24"/>
              </w:rPr>
              <w:t xml:space="preserve">ГОСТ 33352 </w:t>
            </w:r>
          </w:p>
        </w:tc>
      </w:tr>
    </w:tbl>
    <w:p w:rsidR="00FD0308" w:rsidRDefault="00FD0308" w:rsidP="0074632F">
      <w:pPr>
        <w:pStyle w:val="2"/>
        <w:rPr>
          <w:lang w:val="en-US"/>
        </w:rPr>
      </w:pPr>
    </w:p>
    <w:p w:rsidR="003C4A0B" w:rsidRDefault="003C4A0B" w:rsidP="0074632F">
      <w:pPr>
        <w:pStyle w:val="2"/>
        <w:rPr>
          <w:lang w:val="en-US"/>
        </w:rPr>
      </w:pPr>
    </w:p>
    <w:p w:rsidR="003C4A0B" w:rsidRDefault="003C4A0B" w:rsidP="0074632F">
      <w:pPr>
        <w:pStyle w:val="2"/>
        <w:rPr>
          <w:lang w:val="en-US"/>
        </w:rPr>
      </w:pPr>
    </w:p>
    <w:p w:rsidR="003C4A0B" w:rsidRDefault="003C4A0B" w:rsidP="0074632F">
      <w:pPr>
        <w:pStyle w:val="2"/>
        <w:rPr>
          <w:lang w:val="en-US"/>
        </w:rPr>
      </w:pPr>
    </w:p>
    <w:p w:rsidR="003C4A0B" w:rsidRDefault="003C4A0B" w:rsidP="0074632F">
      <w:pPr>
        <w:pStyle w:val="2"/>
        <w:rPr>
          <w:lang w:val="en-US"/>
        </w:rPr>
      </w:pPr>
    </w:p>
    <w:p w:rsidR="003C4A0B" w:rsidRDefault="003C4A0B" w:rsidP="0074632F">
      <w:pPr>
        <w:pStyle w:val="2"/>
        <w:rPr>
          <w:lang w:val="en-US"/>
        </w:rPr>
      </w:pPr>
    </w:p>
    <w:p w:rsidR="003C4A0B" w:rsidRDefault="003C4A0B" w:rsidP="0074632F">
      <w:pPr>
        <w:pStyle w:val="2"/>
        <w:rPr>
          <w:lang w:val="en-US"/>
        </w:rPr>
      </w:pPr>
    </w:p>
    <w:p w:rsidR="003C4A0B" w:rsidRPr="002E0DCE" w:rsidRDefault="003C4A0B" w:rsidP="0074632F">
      <w:pPr>
        <w:pStyle w:val="2"/>
        <w:rPr>
          <w:lang w:val="en-US"/>
        </w:rPr>
      </w:pPr>
    </w:p>
    <w:p w:rsidR="005E3D3B" w:rsidRPr="002E0DCE" w:rsidRDefault="005E3D3B" w:rsidP="0074632F">
      <w:pPr>
        <w:pStyle w:val="2"/>
      </w:pPr>
      <w:r w:rsidRPr="009B7B62">
        <w:rPr>
          <w:highlight w:val="lightGray"/>
        </w:rPr>
        <w:lastRenderedPageBreak/>
        <w:t xml:space="preserve">Оборудование </w:t>
      </w:r>
      <w:r w:rsidR="00C134F1" w:rsidRPr="009B7B62">
        <w:rPr>
          <w:highlight w:val="lightGray"/>
        </w:rPr>
        <w:t>для нанесения</w:t>
      </w:r>
      <w:r w:rsidRPr="009B7B62">
        <w:rPr>
          <w:highlight w:val="lightGray"/>
        </w:rPr>
        <w:t xml:space="preserve"> эмали, грунта, антикоррозионных композиций</w:t>
      </w:r>
      <w:bookmarkEnd w:id="34"/>
    </w:p>
    <w:p w:rsidR="005E3D3B" w:rsidRPr="002E0DCE" w:rsidRDefault="005E3D3B" w:rsidP="001F3B14">
      <w:pPr>
        <w:pStyle w:val="a3"/>
        <w:shd w:val="clear" w:color="auto" w:fill="FFFFFF"/>
        <w:spacing w:after="0" w:line="240" w:lineRule="auto"/>
        <w:rPr>
          <w:rFonts w:ascii="Times New Roman" w:hAnsi="Times New Roman" w:cs="Times New Roman"/>
          <w:b/>
          <w:bCs/>
          <w:i/>
          <w:color w:val="00B050"/>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tblPr>
      <w:tblGrid>
        <w:gridCol w:w="5635"/>
        <w:gridCol w:w="5699"/>
      </w:tblGrid>
      <w:tr w:rsidR="005E3D3B" w:rsidRPr="002E0DCE" w:rsidTr="00112FA0">
        <w:tc>
          <w:tcPr>
            <w:tcW w:w="0" w:type="auto"/>
            <w:gridSpan w:val="2"/>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Безвоздушное распыление</w:t>
            </w:r>
          </w:p>
        </w:tc>
      </w:tr>
      <w:tr w:rsidR="005E3D3B" w:rsidRPr="002E0DCE" w:rsidTr="00112FA0">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Рекомендуемый разбавитель</w:t>
            </w:r>
          </w:p>
        </w:tc>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Ксилол, сольвент</w:t>
            </w:r>
          </w:p>
        </w:tc>
      </w:tr>
      <w:tr w:rsidR="005E3D3B" w:rsidRPr="002E0DCE" w:rsidTr="00112FA0">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Количество разбавителя</w:t>
            </w:r>
          </w:p>
        </w:tc>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от 5 до 10 % по массе</w:t>
            </w:r>
          </w:p>
        </w:tc>
      </w:tr>
      <w:tr w:rsidR="005E3D3B" w:rsidRPr="002E0DCE" w:rsidTr="00112FA0">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Давление</w:t>
            </w:r>
          </w:p>
        </w:tc>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15-22 МПа (150-220 бар)</w:t>
            </w:r>
          </w:p>
        </w:tc>
      </w:tr>
      <w:tr w:rsidR="005E3D3B" w:rsidRPr="002E0DCE" w:rsidTr="00112FA0">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Диаметр сопла</w:t>
            </w:r>
          </w:p>
        </w:tc>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0,015’’-0,021’’ (0,38-0,53 мм)</w:t>
            </w:r>
          </w:p>
        </w:tc>
      </w:tr>
      <w:tr w:rsidR="005E3D3B" w:rsidRPr="002E0DCE" w:rsidTr="00112FA0">
        <w:tc>
          <w:tcPr>
            <w:tcW w:w="0" w:type="auto"/>
            <w:gridSpan w:val="2"/>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Воздушное распыление</w:t>
            </w:r>
          </w:p>
        </w:tc>
      </w:tr>
      <w:tr w:rsidR="005E3D3B" w:rsidRPr="002E0DCE" w:rsidTr="00112FA0">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Рекомендуемый разбавитель</w:t>
            </w:r>
          </w:p>
        </w:tc>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Ксилол, сольвент</w:t>
            </w:r>
          </w:p>
        </w:tc>
      </w:tr>
      <w:tr w:rsidR="005E3D3B" w:rsidRPr="002E0DCE" w:rsidTr="00112FA0">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Количество разбавителя</w:t>
            </w:r>
          </w:p>
        </w:tc>
        <w:tc>
          <w:tcPr>
            <w:tcW w:w="0" w:type="auto"/>
            <w:tcMar>
              <w:top w:w="90" w:type="dxa"/>
              <w:left w:w="210" w:type="dxa"/>
              <w:bottom w:w="90" w:type="dxa"/>
              <w:right w:w="210" w:type="dxa"/>
            </w:tcMar>
            <w:vAlign w:val="center"/>
            <w:hideMark/>
          </w:tcPr>
          <w:p w:rsidR="005E3D3B" w:rsidRPr="002E0DCE" w:rsidRDefault="00BB694E"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от 5 до</w:t>
            </w:r>
            <w:r w:rsidR="005E3D3B" w:rsidRPr="002E0DCE">
              <w:rPr>
                <w:rFonts w:ascii="Times New Roman" w:eastAsia="Times New Roman" w:hAnsi="Times New Roman" w:cs="Times New Roman"/>
                <w:color w:val="000000"/>
                <w:sz w:val="24"/>
                <w:szCs w:val="24"/>
                <w:lang w:eastAsia="ru-RU"/>
              </w:rPr>
              <w:t xml:space="preserve"> 10 % по массе</w:t>
            </w:r>
          </w:p>
        </w:tc>
      </w:tr>
      <w:tr w:rsidR="005E3D3B" w:rsidRPr="002E0DCE" w:rsidTr="00112FA0">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Давление</w:t>
            </w:r>
          </w:p>
        </w:tc>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0,2-0,4 МПа (2-4 бар)</w:t>
            </w:r>
          </w:p>
        </w:tc>
      </w:tr>
      <w:tr w:rsidR="005E3D3B" w:rsidRPr="002E0DCE" w:rsidTr="00112FA0">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Диаметр сопла</w:t>
            </w:r>
          </w:p>
        </w:tc>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1,</w:t>
            </w:r>
            <w:r w:rsidR="003741E7" w:rsidRPr="002E0DCE">
              <w:rPr>
                <w:rFonts w:ascii="Times New Roman" w:eastAsia="Times New Roman" w:hAnsi="Times New Roman" w:cs="Times New Roman"/>
                <w:color w:val="000000"/>
                <w:sz w:val="24"/>
                <w:szCs w:val="24"/>
                <w:lang w:eastAsia="ru-RU"/>
              </w:rPr>
              <w:t>5</w:t>
            </w:r>
            <w:r w:rsidRPr="002E0DCE">
              <w:rPr>
                <w:rFonts w:ascii="Times New Roman" w:eastAsia="Times New Roman" w:hAnsi="Times New Roman" w:cs="Times New Roman"/>
                <w:color w:val="000000"/>
                <w:sz w:val="24"/>
                <w:szCs w:val="24"/>
                <w:lang w:eastAsia="ru-RU"/>
              </w:rPr>
              <w:t>-2,</w:t>
            </w:r>
            <w:r w:rsidR="003741E7" w:rsidRPr="002E0DCE">
              <w:rPr>
                <w:rFonts w:ascii="Times New Roman" w:eastAsia="Times New Roman" w:hAnsi="Times New Roman" w:cs="Times New Roman"/>
                <w:color w:val="000000"/>
                <w:sz w:val="24"/>
                <w:szCs w:val="24"/>
                <w:lang w:eastAsia="ru-RU"/>
              </w:rPr>
              <w:t>5</w:t>
            </w:r>
            <w:r w:rsidRPr="002E0DCE">
              <w:rPr>
                <w:rFonts w:ascii="Times New Roman" w:eastAsia="Times New Roman" w:hAnsi="Times New Roman" w:cs="Times New Roman"/>
                <w:color w:val="000000"/>
                <w:sz w:val="24"/>
                <w:szCs w:val="24"/>
                <w:lang w:eastAsia="ru-RU"/>
              </w:rPr>
              <w:t xml:space="preserve"> мм</w:t>
            </w:r>
          </w:p>
        </w:tc>
      </w:tr>
      <w:tr w:rsidR="005E3D3B" w:rsidRPr="002E0DCE" w:rsidTr="00112FA0">
        <w:tc>
          <w:tcPr>
            <w:tcW w:w="0" w:type="auto"/>
            <w:gridSpan w:val="2"/>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Кисть / валик</w:t>
            </w:r>
          </w:p>
        </w:tc>
      </w:tr>
      <w:tr w:rsidR="005E3D3B" w:rsidRPr="002E0DCE" w:rsidTr="00112FA0">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Рекомендуемый разбавитель</w:t>
            </w:r>
          </w:p>
        </w:tc>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Ксилол, сольвент</w:t>
            </w:r>
          </w:p>
        </w:tc>
      </w:tr>
      <w:tr w:rsidR="005E3D3B" w:rsidRPr="002E0DCE" w:rsidTr="00112FA0">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Количество разбавителя</w:t>
            </w:r>
          </w:p>
        </w:tc>
        <w:tc>
          <w:tcPr>
            <w:tcW w:w="0" w:type="auto"/>
            <w:tcMar>
              <w:top w:w="90" w:type="dxa"/>
              <w:left w:w="210" w:type="dxa"/>
              <w:bottom w:w="90" w:type="dxa"/>
              <w:right w:w="210" w:type="dxa"/>
            </w:tcMar>
            <w:vAlign w:val="center"/>
            <w:hideMark/>
          </w:tcPr>
          <w:p w:rsidR="005E3D3B" w:rsidRPr="002E0DCE" w:rsidRDefault="00BB694E"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 xml:space="preserve">От 5 </w:t>
            </w:r>
            <w:r w:rsidR="005E3D3B" w:rsidRPr="002E0DCE">
              <w:rPr>
                <w:rFonts w:ascii="Times New Roman" w:eastAsia="Times New Roman" w:hAnsi="Times New Roman" w:cs="Times New Roman"/>
                <w:color w:val="000000"/>
                <w:sz w:val="24"/>
                <w:szCs w:val="24"/>
                <w:lang w:eastAsia="ru-RU"/>
              </w:rPr>
              <w:t>до 10 % по массе</w:t>
            </w:r>
          </w:p>
        </w:tc>
      </w:tr>
      <w:tr w:rsidR="005E3D3B" w:rsidRPr="002E0DCE" w:rsidTr="00112FA0">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Очистка оборудования</w:t>
            </w:r>
          </w:p>
        </w:tc>
        <w:tc>
          <w:tcPr>
            <w:tcW w:w="0" w:type="auto"/>
            <w:tcMar>
              <w:top w:w="90" w:type="dxa"/>
              <w:left w:w="210" w:type="dxa"/>
              <w:bottom w:w="90" w:type="dxa"/>
              <w:right w:w="210" w:type="dxa"/>
            </w:tcMar>
            <w:vAlign w:val="center"/>
            <w:hideMark/>
          </w:tcPr>
          <w:p w:rsidR="005E3D3B" w:rsidRPr="002E0DCE" w:rsidRDefault="005E3D3B" w:rsidP="00112FA0">
            <w:pPr>
              <w:spacing w:after="0" w:line="240" w:lineRule="auto"/>
              <w:jc w:val="center"/>
              <w:rPr>
                <w:rFonts w:ascii="Times New Roman" w:eastAsia="Times New Roman" w:hAnsi="Times New Roman" w:cs="Times New Roman"/>
                <w:color w:val="000000"/>
                <w:sz w:val="24"/>
                <w:szCs w:val="24"/>
                <w:lang w:eastAsia="ru-RU"/>
              </w:rPr>
            </w:pPr>
            <w:r w:rsidRPr="002E0DCE">
              <w:rPr>
                <w:rFonts w:ascii="Times New Roman" w:eastAsia="Times New Roman" w:hAnsi="Times New Roman" w:cs="Times New Roman"/>
                <w:color w:val="000000"/>
                <w:sz w:val="24"/>
                <w:szCs w:val="24"/>
                <w:lang w:eastAsia="ru-RU"/>
              </w:rPr>
              <w:t>Ксилол, сольвент</w:t>
            </w:r>
          </w:p>
        </w:tc>
      </w:tr>
    </w:tbl>
    <w:p w:rsidR="005E3D3B" w:rsidRPr="002E0DCE" w:rsidRDefault="005E3D3B" w:rsidP="001F3B14">
      <w:pPr>
        <w:pStyle w:val="a3"/>
        <w:shd w:val="clear" w:color="auto" w:fill="FFFFFF"/>
        <w:spacing w:after="0" w:line="240" w:lineRule="auto"/>
        <w:rPr>
          <w:rFonts w:ascii="Times New Roman" w:hAnsi="Times New Roman" w:cs="Times New Roman"/>
          <w:b/>
          <w:i/>
          <w:color w:val="00B050"/>
          <w:sz w:val="24"/>
          <w:szCs w:val="24"/>
        </w:rPr>
      </w:pPr>
    </w:p>
    <w:p w:rsidR="008F20A6" w:rsidRPr="002E0DCE" w:rsidRDefault="008F20A6" w:rsidP="00112FA0">
      <w:pPr>
        <w:spacing w:after="0"/>
        <w:ind w:firstLine="567"/>
        <w:jc w:val="both"/>
        <w:rPr>
          <w:rFonts w:ascii="Times New Roman" w:hAnsi="Times New Roman" w:cs="Times New Roman"/>
          <w:sz w:val="24"/>
          <w:szCs w:val="24"/>
        </w:rPr>
      </w:pPr>
      <w:r w:rsidRPr="002E0DCE">
        <w:rPr>
          <w:rFonts w:ascii="Times New Roman" w:hAnsi="Times New Roman" w:cs="Times New Roman"/>
          <w:sz w:val="24"/>
          <w:szCs w:val="24"/>
        </w:rPr>
        <w:t>Работы по подготовке защищаемой поверхности, окрасочного состава и его нанесению должны выполняться персоналом, имеющим соответствующую квалификацию и ознакомленным с Инструкцией на применяемый материал.</w:t>
      </w:r>
    </w:p>
    <w:p w:rsidR="004F7DC3" w:rsidRPr="002E0DCE" w:rsidRDefault="004F7DC3" w:rsidP="00112FA0">
      <w:pPr>
        <w:spacing w:after="0"/>
        <w:ind w:firstLine="567"/>
        <w:jc w:val="both"/>
        <w:rPr>
          <w:rFonts w:ascii="Times New Roman" w:hAnsi="Times New Roman" w:cs="Times New Roman"/>
          <w:sz w:val="24"/>
          <w:szCs w:val="24"/>
        </w:rPr>
      </w:pPr>
      <w:r w:rsidRPr="002E0DCE">
        <w:rPr>
          <w:rFonts w:ascii="Times New Roman" w:hAnsi="Times New Roman" w:cs="Times New Roman"/>
          <w:sz w:val="24"/>
          <w:szCs w:val="24"/>
        </w:rPr>
        <w:t>Практический расход краски при пневматическом распылении зависит от подготовки поверхности, применяемого оборудования и подобранного диаметра сопла, рабочего давления подачи материала. При расчете требуемого материала необходимо учитывать технологические потери краски при распылении.</w:t>
      </w:r>
    </w:p>
    <w:p w:rsidR="00A939AF" w:rsidRPr="002E0DCE" w:rsidRDefault="008F20A6" w:rsidP="00112FA0">
      <w:pPr>
        <w:spacing w:after="0"/>
        <w:ind w:firstLine="567"/>
        <w:jc w:val="both"/>
        <w:rPr>
          <w:rFonts w:ascii="Times New Roman" w:hAnsi="Times New Roman" w:cs="Times New Roman"/>
          <w:b/>
          <w:i/>
          <w:color w:val="00B050"/>
          <w:sz w:val="24"/>
          <w:szCs w:val="24"/>
        </w:rPr>
      </w:pPr>
      <w:r w:rsidRPr="002E0DCE">
        <w:rPr>
          <w:rFonts w:ascii="Times New Roman" w:hAnsi="Times New Roman" w:cs="Times New Roman"/>
          <w:sz w:val="24"/>
          <w:szCs w:val="24"/>
        </w:rPr>
        <w:t>Толщина сухой пленки лакокрасочного покрытия зависит от нанесенной толщины мокрого слоя. Контроль толщины мокрого слоя осуществляется прибором «Гребенка» в нескольких точках окрашенной поверхности.</w:t>
      </w:r>
    </w:p>
    <w:p w:rsidR="00A939AF" w:rsidRPr="002E0DCE" w:rsidRDefault="008F20A6" w:rsidP="00112FA0">
      <w:pPr>
        <w:shd w:val="clear" w:color="auto" w:fill="FFFFFF"/>
        <w:spacing w:after="0" w:line="240" w:lineRule="auto"/>
        <w:ind w:firstLine="567"/>
        <w:jc w:val="both"/>
        <w:rPr>
          <w:rFonts w:ascii="Times New Roman" w:hAnsi="Times New Roman" w:cs="Times New Roman"/>
          <w:sz w:val="24"/>
          <w:szCs w:val="24"/>
        </w:rPr>
      </w:pPr>
      <w:r w:rsidRPr="002E0DCE">
        <w:rPr>
          <w:rFonts w:ascii="Times New Roman" w:hAnsi="Times New Roman" w:cs="Times New Roman"/>
          <w:sz w:val="24"/>
          <w:szCs w:val="24"/>
        </w:rPr>
        <w:t xml:space="preserve">Толщина сухой пленки измеряется «Магнитным </w:t>
      </w:r>
      <w:proofErr w:type="spellStart"/>
      <w:r w:rsidRPr="002E0DCE">
        <w:rPr>
          <w:rFonts w:ascii="Times New Roman" w:hAnsi="Times New Roman" w:cs="Times New Roman"/>
          <w:sz w:val="24"/>
          <w:szCs w:val="24"/>
        </w:rPr>
        <w:t>толщиномером</w:t>
      </w:r>
      <w:proofErr w:type="spellEnd"/>
      <w:r w:rsidRPr="002E0DCE">
        <w:rPr>
          <w:rFonts w:ascii="Times New Roman" w:hAnsi="Times New Roman" w:cs="Times New Roman"/>
          <w:sz w:val="24"/>
          <w:szCs w:val="24"/>
        </w:rPr>
        <w:t>» в нескольких точках изделия.</w:t>
      </w:r>
    </w:p>
    <w:p w:rsidR="00112FA0" w:rsidRPr="002E0DCE" w:rsidRDefault="00112FA0">
      <w:pPr>
        <w:rPr>
          <w:rFonts w:ascii="Times New Roman" w:hAnsi="Times New Roman" w:cs="Times New Roman"/>
          <w:b/>
          <w:i/>
          <w:color w:val="00B050"/>
          <w:sz w:val="28"/>
          <w:szCs w:val="28"/>
        </w:rPr>
      </w:pPr>
      <w:r w:rsidRPr="002E0DCE">
        <w:rPr>
          <w:rFonts w:ascii="Times New Roman" w:hAnsi="Times New Roman" w:cs="Times New Roman"/>
          <w:b/>
          <w:i/>
          <w:color w:val="00B050"/>
          <w:sz w:val="28"/>
          <w:szCs w:val="28"/>
        </w:rPr>
        <w:br w:type="page"/>
      </w:r>
    </w:p>
    <w:p w:rsidR="009427EA" w:rsidRPr="002E0DCE" w:rsidRDefault="009427EA" w:rsidP="009B7B62">
      <w:pPr>
        <w:pStyle w:val="2"/>
        <w:shd w:val="clear" w:color="auto" w:fill="D9D9D9" w:themeFill="background1" w:themeFillShade="D9"/>
      </w:pPr>
      <w:bookmarkStart w:id="35" w:name="_Toc169775611"/>
      <w:r w:rsidRPr="009B7B62">
        <w:rPr>
          <w:highlight w:val="lightGray"/>
        </w:rPr>
        <w:lastRenderedPageBreak/>
        <w:t>Совместимость распространенных ЛКМ</w:t>
      </w:r>
      <w:bookmarkEnd w:id="35"/>
    </w:p>
    <w:p w:rsidR="00E63C69" w:rsidRPr="002E0DCE" w:rsidRDefault="00E63C69" w:rsidP="00E63C69">
      <w:pPr>
        <w:spacing w:after="0" w:line="360" w:lineRule="auto"/>
        <w:ind w:firstLine="709"/>
        <w:jc w:val="both"/>
        <w:rPr>
          <w:rFonts w:ascii="Times New Roman" w:hAnsi="Times New Roman" w:cs="Times New Roman"/>
          <w:sz w:val="24"/>
          <w:szCs w:val="24"/>
        </w:rPr>
      </w:pPr>
      <w:r w:rsidRPr="002E0DCE">
        <w:rPr>
          <w:rFonts w:ascii="Times New Roman" w:hAnsi="Times New Roman" w:cs="Times New Roman"/>
          <w:sz w:val="24"/>
          <w:szCs w:val="24"/>
        </w:rPr>
        <w:t xml:space="preserve">Оценку совместимости ЛКМ следует выполнять в соответствии с ГОСТ 29318-92 или ИСО 4627. Данные стандарты устанавливают методы оценки совместимости ЛКМ или системы покрытий с окрашиваемой поверхностью. Поверхность может быть неокрашенной, специально обработанной, окрашенной или окрашенной и подвергнутой старению перед нанесением на нее лакокрасочного материала или системы покрытий. Приведенные в стандарте методы могут быть использованы для проведения оценки совместимости в лаборатории или непосредственно на изделии. </w:t>
      </w:r>
    </w:p>
    <w:p w:rsidR="00E52F2C" w:rsidRPr="002E0DCE" w:rsidRDefault="00E63C69" w:rsidP="00E63C69">
      <w:pPr>
        <w:spacing w:after="0" w:line="360" w:lineRule="auto"/>
        <w:ind w:firstLine="709"/>
        <w:jc w:val="both"/>
        <w:rPr>
          <w:rFonts w:ascii="Times New Roman" w:hAnsi="Times New Roman" w:cs="Times New Roman"/>
          <w:sz w:val="24"/>
          <w:szCs w:val="24"/>
        </w:rPr>
      </w:pPr>
      <w:r w:rsidRPr="002E0DCE">
        <w:rPr>
          <w:rFonts w:ascii="Times New Roman" w:hAnsi="Times New Roman" w:cs="Times New Roman"/>
          <w:sz w:val="24"/>
          <w:szCs w:val="24"/>
        </w:rPr>
        <w:t>Обобщенные экспериментальные данные по совместимости ЛКМ на различных пленкообразующих основах представлены в табл</w:t>
      </w:r>
      <w:r w:rsidR="00F709D0" w:rsidRPr="002E0DCE">
        <w:rPr>
          <w:rFonts w:ascii="Times New Roman" w:hAnsi="Times New Roman" w:cs="Times New Roman"/>
          <w:sz w:val="24"/>
          <w:szCs w:val="24"/>
        </w:rPr>
        <w:t xml:space="preserve">ице </w:t>
      </w:r>
      <w:r w:rsidRPr="002E0DCE">
        <w:rPr>
          <w:rFonts w:ascii="Times New Roman" w:hAnsi="Times New Roman" w:cs="Times New Roman"/>
          <w:sz w:val="24"/>
          <w:szCs w:val="24"/>
        </w:rPr>
        <w:t>1.</w:t>
      </w:r>
      <w:r w:rsidR="000406CD" w:rsidRPr="002E0DCE">
        <w:rPr>
          <w:rFonts w:ascii="Times New Roman" w:hAnsi="Times New Roman" w:cs="Times New Roman"/>
          <w:sz w:val="24"/>
          <w:szCs w:val="24"/>
        </w:rPr>
        <w:t xml:space="preserve"> </w:t>
      </w:r>
    </w:p>
    <w:p w:rsidR="000406CD" w:rsidRPr="002E0DCE" w:rsidRDefault="000406CD" w:rsidP="000406CD">
      <w:pPr>
        <w:spacing w:after="0" w:line="360" w:lineRule="auto"/>
        <w:ind w:firstLine="709"/>
        <w:jc w:val="both"/>
        <w:rPr>
          <w:rFonts w:ascii="Times New Roman" w:hAnsi="Times New Roman" w:cs="Times New Roman"/>
          <w:sz w:val="24"/>
          <w:szCs w:val="24"/>
        </w:rPr>
      </w:pPr>
      <w:r w:rsidRPr="002E0DCE">
        <w:rPr>
          <w:rFonts w:ascii="Times New Roman" w:hAnsi="Times New Roman" w:cs="Times New Roman"/>
          <w:sz w:val="24"/>
          <w:szCs w:val="24"/>
        </w:rPr>
        <w:t xml:space="preserve">Учитывать совместимость ЛКМ необходимо также при выборе межоперационных (заводских) грунтовок. Совместимость грунтовки с используемыми в дальнейшем покрытий напрямую влияет на качество и срок службы защитной системы лакокрасочных материалов. </w:t>
      </w:r>
    </w:p>
    <w:p w:rsidR="006560E6" w:rsidRPr="002E0DCE" w:rsidRDefault="006560E6" w:rsidP="000406CD">
      <w:pPr>
        <w:spacing w:after="0" w:line="360" w:lineRule="auto"/>
        <w:ind w:firstLine="709"/>
        <w:jc w:val="both"/>
        <w:rPr>
          <w:rFonts w:ascii="Times New Roman" w:hAnsi="Times New Roman" w:cs="Times New Roman"/>
          <w:sz w:val="24"/>
          <w:szCs w:val="24"/>
        </w:rPr>
      </w:pPr>
    </w:p>
    <w:p w:rsidR="000406CD" w:rsidRPr="002E0DCE" w:rsidRDefault="006560E6" w:rsidP="006560E6">
      <w:pPr>
        <w:spacing w:after="0"/>
        <w:jc w:val="center"/>
        <w:rPr>
          <w:rFonts w:ascii="Times New Roman" w:hAnsi="Times New Roman" w:cs="Times New Roman"/>
          <w:sz w:val="24"/>
          <w:szCs w:val="24"/>
        </w:rPr>
      </w:pPr>
      <w:r w:rsidRPr="002E0DCE">
        <w:rPr>
          <w:rFonts w:ascii="Times New Roman" w:hAnsi="Times New Roman" w:cs="Times New Roman"/>
          <w:sz w:val="24"/>
          <w:szCs w:val="24"/>
        </w:rPr>
        <w:t>Таблица 1 - Рекомендации по совместимости покрытий на различной основе</w:t>
      </w:r>
    </w:p>
    <w:tbl>
      <w:tblPr>
        <w:tblStyle w:val="a8"/>
        <w:tblW w:w="11146" w:type="dxa"/>
        <w:tblLook w:val="04A0"/>
      </w:tblPr>
      <w:tblGrid>
        <w:gridCol w:w="2326"/>
        <w:gridCol w:w="689"/>
        <w:gridCol w:w="471"/>
        <w:gridCol w:w="471"/>
        <w:gridCol w:w="477"/>
        <w:gridCol w:w="446"/>
        <w:gridCol w:w="463"/>
        <w:gridCol w:w="467"/>
        <w:gridCol w:w="483"/>
        <w:gridCol w:w="501"/>
        <w:gridCol w:w="499"/>
        <w:gridCol w:w="497"/>
        <w:gridCol w:w="491"/>
        <w:gridCol w:w="449"/>
        <w:gridCol w:w="484"/>
        <w:gridCol w:w="471"/>
        <w:gridCol w:w="471"/>
        <w:gridCol w:w="470"/>
        <w:gridCol w:w="520"/>
      </w:tblGrid>
      <w:tr w:rsidR="006560E6" w:rsidRPr="002E0DCE" w:rsidTr="00112FA0">
        <w:trPr>
          <w:trHeight w:val="256"/>
        </w:trPr>
        <w:tc>
          <w:tcPr>
            <w:tcW w:w="3015" w:type="dxa"/>
            <w:gridSpan w:val="2"/>
            <w:vMerge w:val="restart"/>
          </w:tcPr>
          <w:p w:rsidR="006560E6" w:rsidRPr="002E0DCE" w:rsidRDefault="006560E6" w:rsidP="00F277CD">
            <w:pPr>
              <w:jc w:val="center"/>
              <w:rPr>
                <w:sz w:val="16"/>
                <w:szCs w:val="16"/>
              </w:rPr>
            </w:pPr>
            <w:r w:rsidRPr="002E0DCE">
              <w:rPr>
                <w:sz w:val="16"/>
                <w:szCs w:val="16"/>
              </w:rPr>
              <w:t>Наносимый слой</w:t>
            </w:r>
          </w:p>
        </w:tc>
        <w:tc>
          <w:tcPr>
            <w:tcW w:w="8131" w:type="dxa"/>
            <w:gridSpan w:val="17"/>
          </w:tcPr>
          <w:p w:rsidR="006560E6" w:rsidRPr="002E0DCE" w:rsidRDefault="006560E6" w:rsidP="00F277CD">
            <w:pPr>
              <w:jc w:val="center"/>
              <w:rPr>
                <w:sz w:val="16"/>
                <w:szCs w:val="16"/>
              </w:rPr>
            </w:pPr>
            <w:r w:rsidRPr="002E0DCE">
              <w:rPr>
                <w:sz w:val="16"/>
                <w:szCs w:val="16"/>
              </w:rPr>
              <w:t>Тип старого покрытия (предыдущий слой)</w:t>
            </w:r>
          </w:p>
        </w:tc>
      </w:tr>
      <w:tr w:rsidR="006560E6" w:rsidRPr="002E0DCE" w:rsidTr="00112FA0">
        <w:trPr>
          <w:trHeight w:val="271"/>
        </w:trPr>
        <w:tc>
          <w:tcPr>
            <w:tcW w:w="3015" w:type="dxa"/>
            <w:gridSpan w:val="2"/>
            <w:vMerge/>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r w:rsidRPr="002E0DCE">
              <w:rPr>
                <w:sz w:val="16"/>
                <w:szCs w:val="16"/>
              </w:rPr>
              <w:t>АК</w:t>
            </w:r>
          </w:p>
        </w:tc>
        <w:tc>
          <w:tcPr>
            <w:tcW w:w="471" w:type="dxa"/>
          </w:tcPr>
          <w:p w:rsidR="006560E6" w:rsidRPr="002E0DCE" w:rsidRDefault="006560E6" w:rsidP="00F277CD">
            <w:pPr>
              <w:jc w:val="center"/>
              <w:rPr>
                <w:sz w:val="16"/>
                <w:szCs w:val="16"/>
              </w:rPr>
            </w:pPr>
            <w:r w:rsidRPr="002E0DCE">
              <w:rPr>
                <w:sz w:val="16"/>
                <w:szCs w:val="16"/>
              </w:rPr>
              <w:t>АС</w:t>
            </w:r>
          </w:p>
        </w:tc>
        <w:tc>
          <w:tcPr>
            <w:tcW w:w="477" w:type="dxa"/>
          </w:tcPr>
          <w:p w:rsidR="006560E6" w:rsidRPr="002E0DCE" w:rsidRDefault="006560E6" w:rsidP="00F277CD">
            <w:pPr>
              <w:jc w:val="center"/>
              <w:rPr>
                <w:sz w:val="16"/>
                <w:szCs w:val="16"/>
              </w:rPr>
            </w:pPr>
            <w:r w:rsidRPr="002E0DCE">
              <w:rPr>
                <w:sz w:val="16"/>
                <w:szCs w:val="16"/>
              </w:rPr>
              <w:t>АУ</w:t>
            </w:r>
          </w:p>
        </w:tc>
        <w:tc>
          <w:tcPr>
            <w:tcW w:w="446" w:type="dxa"/>
          </w:tcPr>
          <w:p w:rsidR="006560E6" w:rsidRPr="002E0DCE" w:rsidRDefault="006560E6" w:rsidP="00F277CD">
            <w:pPr>
              <w:jc w:val="center"/>
              <w:rPr>
                <w:sz w:val="16"/>
                <w:szCs w:val="16"/>
              </w:rPr>
            </w:pPr>
            <w:r w:rsidRPr="002E0DCE">
              <w:rPr>
                <w:sz w:val="16"/>
                <w:szCs w:val="16"/>
              </w:rPr>
              <w:t>ВГ</w:t>
            </w:r>
          </w:p>
        </w:tc>
        <w:tc>
          <w:tcPr>
            <w:tcW w:w="463" w:type="dxa"/>
          </w:tcPr>
          <w:p w:rsidR="006560E6" w:rsidRPr="002E0DCE" w:rsidRDefault="006560E6" w:rsidP="00F277CD">
            <w:pPr>
              <w:jc w:val="center"/>
              <w:rPr>
                <w:sz w:val="16"/>
                <w:szCs w:val="16"/>
              </w:rPr>
            </w:pPr>
            <w:r w:rsidRPr="002E0DCE">
              <w:rPr>
                <w:sz w:val="16"/>
                <w:szCs w:val="16"/>
              </w:rPr>
              <w:t>ВЛ</w:t>
            </w:r>
          </w:p>
        </w:tc>
        <w:tc>
          <w:tcPr>
            <w:tcW w:w="467" w:type="dxa"/>
          </w:tcPr>
          <w:p w:rsidR="006560E6" w:rsidRPr="002E0DCE" w:rsidRDefault="006560E6" w:rsidP="00F277CD">
            <w:pPr>
              <w:jc w:val="center"/>
              <w:rPr>
                <w:sz w:val="16"/>
                <w:szCs w:val="16"/>
              </w:rPr>
            </w:pPr>
            <w:r w:rsidRPr="002E0DCE">
              <w:rPr>
                <w:sz w:val="16"/>
                <w:szCs w:val="16"/>
              </w:rPr>
              <w:t>ГФ</w:t>
            </w:r>
          </w:p>
        </w:tc>
        <w:tc>
          <w:tcPr>
            <w:tcW w:w="483" w:type="dxa"/>
          </w:tcPr>
          <w:p w:rsidR="006560E6" w:rsidRPr="002E0DCE" w:rsidRDefault="006560E6" w:rsidP="00F277CD">
            <w:pPr>
              <w:jc w:val="center"/>
              <w:rPr>
                <w:sz w:val="16"/>
                <w:szCs w:val="16"/>
              </w:rPr>
            </w:pPr>
            <w:r w:rsidRPr="002E0DCE">
              <w:rPr>
                <w:sz w:val="16"/>
                <w:szCs w:val="16"/>
              </w:rPr>
              <w:t>КФ</w:t>
            </w:r>
          </w:p>
        </w:tc>
        <w:tc>
          <w:tcPr>
            <w:tcW w:w="501" w:type="dxa"/>
          </w:tcPr>
          <w:p w:rsidR="006560E6" w:rsidRPr="002E0DCE" w:rsidRDefault="006560E6" w:rsidP="00F277CD">
            <w:pPr>
              <w:jc w:val="center"/>
              <w:rPr>
                <w:sz w:val="16"/>
                <w:szCs w:val="16"/>
              </w:rPr>
            </w:pPr>
            <w:r w:rsidRPr="002E0DCE">
              <w:rPr>
                <w:sz w:val="16"/>
                <w:szCs w:val="16"/>
              </w:rPr>
              <w:t>МЛ</w:t>
            </w:r>
          </w:p>
        </w:tc>
        <w:tc>
          <w:tcPr>
            <w:tcW w:w="499" w:type="dxa"/>
          </w:tcPr>
          <w:p w:rsidR="006560E6" w:rsidRPr="002E0DCE" w:rsidRDefault="006560E6" w:rsidP="00F277CD">
            <w:pPr>
              <w:jc w:val="center"/>
              <w:rPr>
                <w:sz w:val="16"/>
                <w:szCs w:val="16"/>
              </w:rPr>
            </w:pPr>
            <w:r w:rsidRPr="002E0DCE">
              <w:rPr>
                <w:sz w:val="16"/>
                <w:szCs w:val="16"/>
              </w:rPr>
              <w:t>МС</w:t>
            </w:r>
          </w:p>
        </w:tc>
        <w:tc>
          <w:tcPr>
            <w:tcW w:w="497" w:type="dxa"/>
          </w:tcPr>
          <w:p w:rsidR="006560E6" w:rsidRPr="002E0DCE" w:rsidRDefault="006560E6" w:rsidP="00F277CD">
            <w:pPr>
              <w:jc w:val="center"/>
              <w:rPr>
                <w:sz w:val="16"/>
                <w:szCs w:val="16"/>
              </w:rPr>
            </w:pPr>
            <w:r w:rsidRPr="002E0DCE">
              <w:rPr>
                <w:sz w:val="16"/>
                <w:szCs w:val="16"/>
              </w:rPr>
              <w:t>МЧ</w:t>
            </w:r>
          </w:p>
        </w:tc>
        <w:tc>
          <w:tcPr>
            <w:tcW w:w="491" w:type="dxa"/>
          </w:tcPr>
          <w:p w:rsidR="006560E6" w:rsidRPr="002E0DCE" w:rsidRDefault="006560E6" w:rsidP="00F277CD">
            <w:pPr>
              <w:jc w:val="center"/>
              <w:rPr>
                <w:sz w:val="16"/>
                <w:szCs w:val="16"/>
              </w:rPr>
            </w:pPr>
            <w:r w:rsidRPr="002E0DCE">
              <w:rPr>
                <w:sz w:val="16"/>
                <w:szCs w:val="16"/>
              </w:rPr>
              <w:t>ПФ</w:t>
            </w:r>
          </w:p>
        </w:tc>
        <w:tc>
          <w:tcPr>
            <w:tcW w:w="449" w:type="dxa"/>
          </w:tcPr>
          <w:p w:rsidR="006560E6" w:rsidRPr="002E0DCE" w:rsidRDefault="006560E6" w:rsidP="00F277CD">
            <w:pPr>
              <w:jc w:val="center"/>
              <w:rPr>
                <w:sz w:val="16"/>
                <w:szCs w:val="16"/>
              </w:rPr>
            </w:pPr>
            <w:r w:rsidRPr="002E0DCE">
              <w:rPr>
                <w:sz w:val="16"/>
                <w:szCs w:val="16"/>
              </w:rPr>
              <w:t>УР</w:t>
            </w:r>
          </w:p>
        </w:tc>
        <w:tc>
          <w:tcPr>
            <w:tcW w:w="484" w:type="dxa"/>
          </w:tcPr>
          <w:p w:rsidR="006560E6" w:rsidRPr="002E0DCE" w:rsidRDefault="006560E6" w:rsidP="00F277CD">
            <w:pPr>
              <w:jc w:val="center"/>
              <w:rPr>
                <w:sz w:val="16"/>
                <w:szCs w:val="16"/>
              </w:rPr>
            </w:pPr>
            <w:r w:rsidRPr="002E0DCE">
              <w:rPr>
                <w:sz w:val="16"/>
                <w:szCs w:val="16"/>
              </w:rPr>
              <w:t>ФЛ</w:t>
            </w:r>
          </w:p>
        </w:tc>
        <w:tc>
          <w:tcPr>
            <w:tcW w:w="471" w:type="dxa"/>
          </w:tcPr>
          <w:p w:rsidR="006560E6" w:rsidRPr="002E0DCE" w:rsidRDefault="006560E6" w:rsidP="00F277CD">
            <w:pPr>
              <w:jc w:val="center"/>
              <w:rPr>
                <w:sz w:val="16"/>
                <w:szCs w:val="16"/>
              </w:rPr>
            </w:pPr>
            <w:r w:rsidRPr="002E0DCE">
              <w:rPr>
                <w:sz w:val="16"/>
                <w:szCs w:val="16"/>
              </w:rPr>
              <w:t>ХВ</w:t>
            </w:r>
          </w:p>
        </w:tc>
        <w:tc>
          <w:tcPr>
            <w:tcW w:w="471" w:type="dxa"/>
          </w:tcPr>
          <w:p w:rsidR="006560E6" w:rsidRPr="002E0DCE" w:rsidRDefault="006560E6" w:rsidP="00F277CD">
            <w:pPr>
              <w:jc w:val="center"/>
              <w:rPr>
                <w:sz w:val="16"/>
                <w:szCs w:val="16"/>
              </w:rPr>
            </w:pPr>
            <w:r w:rsidRPr="002E0DCE">
              <w:rPr>
                <w:sz w:val="16"/>
                <w:szCs w:val="16"/>
              </w:rPr>
              <w:t>ХС</w:t>
            </w:r>
          </w:p>
        </w:tc>
        <w:tc>
          <w:tcPr>
            <w:tcW w:w="470" w:type="dxa"/>
          </w:tcPr>
          <w:p w:rsidR="006560E6" w:rsidRPr="002E0DCE" w:rsidRDefault="006560E6" w:rsidP="00F277CD">
            <w:pPr>
              <w:jc w:val="center"/>
              <w:rPr>
                <w:sz w:val="16"/>
                <w:szCs w:val="16"/>
              </w:rPr>
            </w:pPr>
            <w:r w:rsidRPr="002E0DCE">
              <w:rPr>
                <w:sz w:val="16"/>
                <w:szCs w:val="16"/>
              </w:rPr>
              <w:t>ЭП</w:t>
            </w:r>
          </w:p>
        </w:tc>
        <w:tc>
          <w:tcPr>
            <w:tcW w:w="520" w:type="dxa"/>
          </w:tcPr>
          <w:p w:rsidR="006560E6" w:rsidRPr="002E0DCE" w:rsidRDefault="006560E6" w:rsidP="00F277CD">
            <w:pPr>
              <w:jc w:val="center"/>
              <w:rPr>
                <w:sz w:val="16"/>
                <w:szCs w:val="16"/>
              </w:rPr>
            </w:pPr>
            <w:r w:rsidRPr="002E0DCE">
              <w:rPr>
                <w:sz w:val="16"/>
                <w:szCs w:val="16"/>
              </w:rPr>
              <w:t>ЭФ</w:t>
            </w:r>
          </w:p>
        </w:tc>
      </w:tr>
      <w:tr w:rsidR="006560E6" w:rsidRPr="002E0DCE" w:rsidTr="00112FA0">
        <w:trPr>
          <w:trHeight w:val="271"/>
        </w:trPr>
        <w:tc>
          <w:tcPr>
            <w:tcW w:w="2326" w:type="dxa"/>
            <w:tcBorders>
              <w:top w:val="single" w:sz="12" w:space="0" w:color="000000"/>
              <w:bottom w:val="single" w:sz="4" w:space="0" w:color="000000"/>
              <w:right w:val="single" w:sz="4" w:space="0" w:color="000000"/>
            </w:tcBorders>
          </w:tcPr>
          <w:p w:rsidR="006560E6" w:rsidRPr="002E0DCE" w:rsidRDefault="006560E6" w:rsidP="00F277CD">
            <w:pPr>
              <w:ind w:firstLine="25"/>
              <w:rPr>
                <w:sz w:val="20"/>
                <w:szCs w:val="20"/>
              </w:rPr>
            </w:pPr>
            <w:r w:rsidRPr="002E0DCE">
              <w:rPr>
                <w:sz w:val="20"/>
                <w:szCs w:val="20"/>
              </w:rPr>
              <w:t xml:space="preserve">Алкидно-акриловые </w:t>
            </w:r>
          </w:p>
        </w:tc>
        <w:tc>
          <w:tcPr>
            <w:tcW w:w="689" w:type="dxa"/>
            <w:tcBorders>
              <w:top w:val="single" w:sz="12" w:space="0" w:color="000000"/>
              <w:left w:val="single" w:sz="4" w:space="0" w:color="000000"/>
              <w:bottom w:val="single" w:sz="4" w:space="0" w:color="000000"/>
              <w:right w:val="single" w:sz="4" w:space="0" w:color="000000"/>
            </w:tcBorders>
            <w:vAlign w:val="center"/>
          </w:tcPr>
          <w:p w:rsidR="006560E6" w:rsidRPr="002E0DCE" w:rsidRDefault="006560E6" w:rsidP="00F277CD">
            <w:pPr>
              <w:ind w:right="-89" w:hanging="108"/>
              <w:jc w:val="center"/>
              <w:rPr>
                <w:sz w:val="20"/>
                <w:szCs w:val="20"/>
              </w:rPr>
            </w:pPr>
            <w:r w:rsidRPr="002E0DCE">
              <w:rPr>
                <w:sz w:val="20"/>
                <w:szCs w:val="20"/>
              </w:rPr>
              <w:t>АС</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 xml:space="preserve">+ </w:t>
            </w: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r w:rsidRPr="002E0DCE">
              <w:rPr>
                <w:sz w:val="16"/>
                <w:szCs w:val="16"/>
              </w:rPr>
              <w:t>+</w:t>
            </w: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1</w:t>
            </w: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r w:rsidRPr="002E0DCE">
              <w:rPr>
                <w:sz w:val="16"/>
                <w:szCs w:val="16"/>
              </w:rPr>
              <w:t>+</w:t>
            </w: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firstLine="25"/>
              <w:rPr>
                <w:sz w:val="20"/>
                <w:szCs w:val="20"/>
              </w:rPr>
            </w:pPr>
            <w:r w:rsidRPr="002E0DCE">
              <w:rPr>
                <w:sz w:val="20"/>
                <w:szCs w:val="20"/>
              </w:rPr>
              <w:t xml:space="preserve">Алкидно-стирольные </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ind w:right="-89" w:hanging="108"/>
              <w:jc w:val="center"/>
              <w:rPr>
                <w:sz w:val="20"/>
                <w:szCs w:val="20"/>
              </w:rPr>
            </w:pPr>
            <w:r w:rsidRPr="002E0DCE">
              <w:rPr>
                <w:sz w:val="20"/>
                <w:szCs w:val="20"/>
              </w:rPr>
              <w:t>МС</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 xml:space="preserve">+ </w:t>
            </w: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r w:rsidRPr="002E0DCE">
              <w:rPr>
                <w:sz w:val="16"/>
                <w:szCs w:val="16"/>
              </w:rPr>
              <w:t>+</w:t>
            </w:r>
          </w:p>
        </w:tc>
        <w:tc>
          <w:tcPr>
            <w:tcW w:w="463" w:type="dxa"/>
          </w:tcPr>
          <w:p w:rsidR="006560E6" w:rsidRPr="002E0DCE" w:rsidRDefault="006560E6" w:rsidP="00F277CD">
            <w:pPr>
              <w:jc w:val="center"/>
              <w:rPr>
                <w:sz w:val="16"/>
                <w:szCs w:val="16"/>
              </w:rPr>
            </w:pP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r w:rsidRPr="002E0DCE">
              <w:rPr>
                <w:sz w:val="16"/>
                <w:szCs w:val="16"/>
              </w:rPr>
              <w:t>+</w:t>
            </w: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firstLine="25"/>
              <w:rPr>
                <w:sz w:val="20"/>
                <w:szCs w:val="20"/>
              </w:rPr>
            </w:pPr>
            <w:r w:rsidRPr="002E0DCE">
              <w:rPr>
                <w:sz w:val="20"/>
                <w:szCs w:val="20"/>
              </w:rPr>
              <w:t xml:space="preserve">Алкидно-уретановые </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ind w:right="-89" w:hanging="108"/>
              <w:jc w:val="center"/>
              <w:rPr>
                <w:sz w:val="20"/>
                <w:szCs w:val="20"/>
              </w:rPr>
            </w:pPr>
            <w:r w:rsidRPr="002E0DCE">
              <w:rPr>
                <w:sz w:val="20"/>
                <w:szCs w:val="20"/>
              </w:rPr>
              <w:t>АУ</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r w:rsidRPr="002E0DCE">
              <w:rPr>
                <w:sz w:val="16"/>
                <w:szCs w:val="16"/>
              </w:rPr>
              <w:t>+</w:t>
            </w: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r w:rsidRPr="002E0DCE">
              <w:rPr>
                <w:sz w:val="16"/>
                <w:szCs w:val="16"/>
              </w:rPr>
              <w:t>+</w:t>
            </w: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firstLine="25"/>
              <w:rPr>
                <w:sz w:val="20"/>
                <w:szCs w:val="20"/>
              </w:rPr>
            </w:pPr>
            <w:r w:rsidRPr="002E0DCE">
              <w:rPr>
                <w:sz w:val="20"/>
                <w:szCs w:val="20"/>
              </w:rPr>
              <w:t>Алкидно-эпоксидные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ind w:right="-89" w:hanging="108"/>
              <w:jc w:val="center"/>
              <w:rPr>
                <w:sz w:val="20"/>
                <w:szCs w:val="20"/>
              </w:rPr>
            </w:pPr>
            <w:r w:rsidRPr="002E0DCE">
              <w:rPr>
                <w:sz w:val="20"/>
                <w:szCs w:val="20"/>
              </w:rPr>
              <w:t>ЭП</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r w:rsidRPr="002E0DCE">
              <w:rPr>
                <w:sz w:val="16"/>
                <w:szCs w:val="16"/>
              </w:rPr>
              <w:t>+</w:t>
            </w: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r w:rsidRPr="002E0DCE">
              <w:rPr>
                <w:sz w:val="16"/>
                <w:szCs w:val="16"/>
              </w:rPr>
              <w:t>+</w:t>
            </w:r>
          </w:p>
        </w:tc>
        <w:tc>
          <w:tcPr>
            <w:tcW w:w="470" w:type="dxa"/>
          </w:tcPr>
          <w:p w:rsidR="006560E6" w:rsidRPr="002E0DCE" w:rsidRDefault="006560E6" w:rsidP="00F277CD">
            <w:pPr>
              <w:jc w:val="center"/>
              <w:rPr>
                <w:sz w:val="16"/>
                <w:szCs w:val="16"/>
              </w:rPr>
            </w:pPr>
            <w:r w:rsidRPr="002E0DCE">
              <w:rPr>
                <w:sz w:val="16"/>
                <w:szCs w:val="16"/>
              </w:rPr>
              <w:t>+</w:t>
            </w:r>
          </w:p>
        </w:tc>
        <w:tc>
          <w:tcPr>
            <w:tcW w:w="520" w:type="dxa"/>
          </w:tcPr>
          <w:p w:rsidR="006560E6" w:rsidRPr="002E0DCE" w:rsidRDefault="006560E6" w:rsidP="00F277CD">
            <w:pPr>
              <w:jc w:val="center"/>
              <w:rPr>
                <w:sz w:val="16"/>
                <w:szCs w:val="16"/>
              </w:rPr>
            </w:pPr>
            <w:r w:rsidRPr="002E0DCE">
              <w:rPr>
                <w:sz w:val="16"/>
                <w:szCs w:val="16"/>
              </w:rPr>
              <w:t>+</w:t>
            </w: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firstLine="25"/>
              <w:rPr>
                <w:sz w:val="20"/>
                <w:szCs w:val="20"/>
              </w:rPr>
            </w:pPr>
            <w:proofErr w:type="spellStart"/>
            <w:r w:rsidRPr="002E0DCE">
              <w:rPr>
                <w:sz w:val="20"/>
                <w:szCs w:val="20"/>
              </w:rPr>
              <w:t>Винилхлоридные</w:t>
            </w:r>
            <w:proofErr w:type="spellEnd"/>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ind w:right="-89" w:hanging="108"/>
              <w:jc w:val="center"/>
              <w:rPr>
                <w:sz w:val="20"/>
                <w:szCs w:val="20"/>
              </w:rPr>
            </w:pPr>
            <w:r w:rsidRPr="002E0DCE">
              <w:rPr>
                <w:sz w:val="20"/>
                <w:szCs w:val="20"/>
              </w:rPr>
              <w:t>ХС</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w:t>
            </w:r>
          </w:p>
        </w:tc>
        <w:tc>
          <w:tcPr>
            <w:tcW w:w="470" w:type="dxa"/>
          </w:tcPr>
          <w:p w:rsidR="006560E6" w:rsidRPr="002E0DCE" w:rsidRDefault="006560E6" w:rsidP="00F277CD">
            <w:pPr>
              <w:jc w:val="center"/>
              <w:rPr>
                <w:sz w:val="16"/>
                <w:szCs w:val="16"/>
              </w:rPr>
            </w:pPr>
            <w:r w:rsidRPr="002E0DCE">
              <w:rPr>
                <w:sz w:val="16"/>
                <w:szCs w:val="16"/>
              </w:rPr>
              <w:t>+</w:t>
            </w: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firstLine="25"/>
              <w:rPr>
                <w:sz w:val="20"/>
                <w:szCs w:val="20"/>
              </w:rPr>
            </w:pPr>
            <w:r w:rsidRPr="002E0DCE">
              <w:rPr>
                <w:sz w:val="20"/>
                <w:szCs w:val="20"/>
              </w:rPr>
              <w:t>Глифталевые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ind w:right="-89" w:hanging="108"/>
              <w:jc w:val="center"/>
              <w:rPr>
                <w:sz w:val="20"/>
                <w:szCs w:val="20"/>
              </w:rPr>
            </w:pPr>
            <w:r w:rsidRPr="002E0DCE">
              <w:rPr>
                <w:sz w:val="20"/>
                <w:szCs w:val="20"/>
              </w:rPr>
              <w:t>ГФ</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1</w:t>
            </w: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r w:rsidRPr="002E0DCE">
              <w:rPr>
                <w:sz w:val="16"/>
                <w:szCs w:val="16"/>
              </w:rPr>
              <w:t>+</w:t>
            </w: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firstLine="25"/>
              <w:rPr>
                <w:sz w:val="20"/>
                <w:szCs w:val="20"/>
              </w:rPr>
            </w:pPr>
            <w:r w:rsidRPr="002E0DCE">
              <w:rPr>
                <w:sz w:val="20"/>
                <w:szCs w:val="20"/>
              </w:rPr>
              <w:t>Канифольные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ind w:right="-89" w:hanging="108"/>
              <w:jc w:val="center"/>
              <w:rPr>
                <w:sz w:val="20"/>
                <w:szCs w:val="20"/>
              </w:rPr>
            </w:pPr>
            <w:r w:rsidRPr="002E0DCE">
              <w:rPr>
                <w:sz w:val="20"/>
                <w:szCs w:val="20"/>
              </w:rPr>
              <w:t>КФ</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r w:rsidRPr="002E0DCE">
              <w:rPr>
                <w:sz w:val="16"/>
                <w:szCs w:val="16"/>
              </w:rPr>
              <w:t>+</w:t>
            </w: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w:t>
            </w:r>
          </w:p>
        </w:tc>
        <w:tc>
          <w:tcPr>
            <w:tcW w:w="470" w:type="dxa"/>
          </w:tcPr>
          <w:p w:rsidR="006560E6" w:rsidRPr="002E0DCE" w:rsidRDefault="006560E6" w:rsidP="00F277CD">
            <w:pPr>
              <w:jc w:val="center"/>
              <w:rPr>
                <w:sz w:val="16"/>
                <w:szCs w:val="16"/>
              </w:rPr>
            </w:pPr>
            <w:r w:rsidRPr="002E0DCE">
              <w:rPr>
                <w:sz w:val="16"/>
                <w:szCs w:val="16"/>
              </w:rPr>
              <w:t>+</w:t>
            </w: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firstLine="25"/>
              <w:rPr>
                <w:sz w:val="20"/>
                <w:szCs w:val="20"/>
              </w:rPr>
            </w:pPr>
            <w:r w:rsidRPr="002E0DCE">
              <w:rPr>
                <w:sz w:val="20"/>
                <w:szCs w:val="20"/>
              </w:rPr>
              <w:t>Каучуковые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ind w:right="-89" w:hanging="108"/>
              <w:jc w:val="center"/>
              <w:rPr>
                <w:sz w:val="20"/>
                <w:szCs w:val="20"/>
              </w:rPr>
            </w:pPr>
            <w:r w:rsidRPr="002E0DCE">
              <w:rPr>
                <w:sz w:val="20"/>
                <w:szCs w:val="20"/>
              </w:rPr>
              <w:t>КЧ</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r w:rsidRPr="002E0DCE">
              <w:rPr>
                <w:sz w:val="16"/>
                <w:szCs w:val="16"/>
              </w:rPr>
              <w:t>2</w:t>
            </w: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firstLine="25"/>
              <w:rPr>
                <w:sz w:val="20"/>
                <w:szCs w:val="20"/>
              </w:rPr>
            </w:pPr>
            <w:r w:rsidRPr="002E0DCE">
              <w:rPr>
                <w:sz w:val="20"/>
                <w:szCs w:val="20"/>
              </w:rPr>
              <w:t>Кремнийорганические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ind w:right="-89" w:hanging="108"/>
              <w:jc w:val="center"/>
              <w:rPr>
                <w:sz w:val="20"/>
                <w:szCs w:val="20"/>
              </w:rPr>
            </w:pPr>
            <w:r w:rsidRPr="002E0DCE">
              <w:rPr>
                <w:sz w:val="20"/>
                <w:szCs w:val="20"/>
              </w:rPr>
              <w:t>КО</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r w:rsidRPr="002E0DCE">
              <w:rPr>
                <w:sz w:val="16"/>
                <w:szCs w:val="16"/>
              </w:rPr>
              <w:t>+</w:t>
            </w:r>
          </w:p>
        </w:tc>
        <w:tc>
          <w:tcPr>
            <w:tcW w:w="463" w:type="dxa"/>
          </w:tcPr>
          <w:p w:rsidR="006560E6" w:rsidRPr="002E0DCE" w:rsidRDefault="006560E6" w:rsidP="00F277CD">
            <w:pPr>
              <w:jc w:val="center"/>
              <w:rPr>
                <w:sz w:val="16"/>
                <w:szCs w:val="16"/>
              </w:rPr>
            </w:pPr>
          </w:p>
        </w:tc>
        <w:tc>
          <w:tcPr>
            <w:tcW w:w="467" w:type="dxa"/>
          </w:tcPr>
          <w:p w:rsidR="006560E6" w:rsidRPr="002E0DCE" w:rsidRDefault="006560E6" w:rsidP="00F277CD">
            <w:pPr>
              <w:jc w:val="center"/>
              <w:rPr>
                <w:sz w:val="16"/>
                <w:szCs w:val="16"/>
              </w:rPr>
            </w:pPr>
          </w:p>
        </w:tc>
        <w:tc>
          <w:tcPr>
            <w:tcW w:w="483" w:type="dxa"/>
          </w:tcPr>
          <w:p w:rsidR="006560E6" w:rsidRPr="002E0DCE" w:rsidRDefault="006560E6" w:rsidP="00F277CD">
            <w:pPr>
              <w:jc w:val="center"/>
              <w:rPr>
                <w:sz w:val="16"/>
                <w:szCs w:val="16"/>
              </w:rPr>
            </w:pP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firstLine="25"/>
              <w:rPr>
                <w:sz w:val="20"/>
                <w:szCs w:val="20"/>
              </w:rPr>
            </w:pPr>
            <w:r w:rsidRPr="002E0DCE">
              <w:rPr>
                <w:sz w:val="20"/>
                <w:szCs w:val="20"/>
              </w:rPr>
              <w:t>Масляные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ind w:right="-89" w:hanging="108"/>
              <w:jc w:val="center"/>
              <w:rPr>
                <w:sz w:val="20"/>
                <w:szCs w:val="20"/>
              </w:rPr>
            </w:pPr>
            <w:r w:rsidRPr="002E0DCE">
              <w:rPr>
                <w:sz w:val="20"/>
                <w:szCs w:val="20"/>
              </w:rPr>
              <w:t>МА</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r w:rsidRPr="002E0DCE">
              <w:rPr>
                <w:sz w:val="16"/>
                <w:szCs w:val="16"/>
              </w:rPr>
              <w:t>+</w:t>
            </w: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r w:rsidRPr="002E0DCE">
              <w:rPr>
                <w:sz w:val="16"/>
                <w:szCs w:val="16"/>
              </w:rPr>
              <w:t>2</w:t>
            </w: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firstLine="25"/>
              <w:rPr>
                <w:sz w:val="20"/>
                <w:szCs w:val="20"/>
              </w:rPr>
            </w:pPr>
            <w:r w:rsidRPr="002E0DCE">
              <w:rPr>
                <w:sz w:val="20"/>
                <w:szCs w:val="20"/>
              </w:rPr>
              <w:t>Масляно-стирольные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jc w:val="center"/>
              <w:rPr>
                <w:sz w:val="20"/>
                <w:szCs w:val="20"/>
              </w:rPr>
            </w:pPr>
            <w:r w:rsidRPr="002E0DCE">
              <w:rPr>
                <w:sz w:val="20"/>
                <w:szCs w:val="20"/>
              </w:rPr>
              <w:t>МС</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r w:rsidRPr="002E0DCE">
              <w:rPr>
                <w:sz w:val="16"/>
                <w:szCs w:val="16"/>
              </w:rPr>
              <w:t>+</w:t>
            </w: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r w:rsidRPr="002E0DCE">
              <w:rPr>
                <w:sz w:val="16"/>
                <w:szCs w:val="16"/>
              </w:rPr>
              <w:t>+</w:t>
            </w: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firstLine="25"/>
              <w:rPr>
                <w:sz w:val="20"/>
                <w:szCs w:val="20"/>
              </w:rPr>
            </w:pPr>
            <w:proofErr w:type="spellStart"/>
            <w:r w:rsidRPr="002E0DCE">
              <w:rPr>
                <w:sz w:val="20"/>
                <w:szCs w:val="20"/>
              </w:rPr>
              <w:t>Меламиновые</w:t>
            </w:r>
            <w:proofErr w:type="spellEnd"/>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jc w:val="center"/>
              <w:rPr>
                <w:sz w:val="20"/>
                <w:szCs w:val="20"/>
              </w:rPr>
            </w:pPr>
            <w:r w:rsidRPr="002E0DCE">
              <w:rPr>
                <w:sz w:val="20"/>
                <w:szCs w:val="20"/>
              </w:rPr>
              <w:t>МЛ</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r w:rsidRPr="002E0DCE">
              <w:rPr>
                <w:sz w:val="16"/>
                <w:szCs w:val="16"/>
              </w:rPr>
              <w:t>+</w:t>
            </w:r>
          </w:p>
        </w:tc>
        <w:tc>
          <w:tcPr>
            <w:tcW w:w="499" w:type="dxa"/>
          </w:tcPr>
          <w:p w:rsidR="006560E6" w:rsidRPr="002E0DCE" w:rsidRDefault="006560E6" w:rsidP="00F277CD">
            <w:pPr>
              <w:jc w:val="center"/>
              <w:rPr>
                <w:sz w:val="16"/>
                <w:szCs w:val="16"/>
              </w:rPr>
            </w:pPr>
            <w:r w:rsidRPr="002E0DCE">
              <w:rPr>
                <w:sz w:val="16"/>
                <w:szCs w:val="16"/>
              </w:rPr>
              <w:t>+</w:t>
            </w:r>
          </w:p>
        </w:tc>
        <w:tc>
          <w:tcPr>
            <w:tcW w:w="497" w:type="dxa"/>
          </w:tcPr>
          <w:p w:rsidR="006560E6" w:rsidRPr="002E0DCE" w:rsidRDefault="006560E6" w:rsidP="00F277CD">
            <w:pPr>
              <w:jc w:val="center"/>
              <w:rPr>
                <w:sz w:val="16"/>
                <w:szCs w:val="16"/>
              </w:rPr>
            </w:pPr>
            <w:r w:rsidRPr="002E0DCE">
              <w:rPr>
                <w:sz w:val="16"/>
                <w:szCs w:val="16"/>
              </w:rPr>
              <w:t>+</w:t>
            </w: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r w:rsidRPr="002E0DCE">
              <w:rPr>
                <w:sz w:val="16"/>
                <w:szCs w:val="16"/>
              </w:rPr>
              <w:t>+</w:t>
            </w:r>
          </w:p>
        </w:tc>
        <w:tc>
          <w:tcPr>
            <w:tcW w:w="520" w:type="dxa"/>
          </w:tcPr>
          <w:p w:rsidR="006560E6" w:rsidRPr="002E0DCE" w:rsidRDefault="006560E6" w:rsidP="00F277CD">
            <w:pPr>
              <w:jc w:val="center"/>
              <w:rPr>
                <w:sz w:val="16"/>
                <w:szCs w:val="16"/>
              </w:rPr>
            </w:pPr>
            <w:r w:rsidRPr="002E0DCE">
              <w:rPr>
                <w:sz w:val="16"/>
                <w:szCs w:val="16"/>
              </w:rPr>
              <w:t>+</w:t>
            </w: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right="-106" w:firstLine="25"/>
              <w:rPr>
                <w:sz w:val="20"/>
                <w:szCs w:val="20"/>
              </w:rPr>
            </w:pPr>
            <w:r w:rsidRPr="002E0DCE">
              <w:rPr>
                <w:sz w:val="20"/>
                <w:szCs w:val="20"/>
              </w:rPr>
              <w:t>Мочевинные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jc w:val="center"/>
              <w:rPr>
                <w:sz w:val="20"/>
                <w:szCs w:val="20"/>
              </w:rPr>
            </w:pPr>
            <w:r w:rsidRPr="002E0DCE">
              <w:rPr>
                <w:sz w:val="20"/>
                <w:szCs w:val="20"/>
              </w:rPr>
              <w:t>МЧ</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r w:rsidRPr="002E0DCE">
              <w:rPr>
                <w:sz w:val="16"/>
                <w:szCs w:val="16"/>
              </w:rPr>
              <w:t>+</w:t>
            </w: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r w:rsidRPr="002E0DCE">
              <w:rPr>
                <w:sz w:val="16"/>
                <w:szCs w:val="16"/>
              </w:rPr>
              <w:t>+</w:t>
            </w: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r w:rsidRPr="002E0DCE">
              <w:rPr>
                <w:sz w:val="16"/>
                <w:szCs w:val="16"/>
              </w:rPr>
              <w:t>+</w:t>
            </w:r>
          </w:p>
        </w:tc>
        <w:tc>
          <w:tcPr>
            <w:tcW w:w="520" w:type="dxa"/>
          </w:tcPr>
          <w:p w:rsidR="006560E6" w:rsidRPr="002E0DCE" w:rsidRDefault="006560E6" w:rsidP="00F277CD">
            <w:pPr>
              <w:jc w:val="center"/>
              <w:rPr>
                <w:sz w:val="16"/>
                <w:szCs w:val="16"/>
              </w:rPr>
            </w:pPr>
            <w:r w:rsidRPr="002E0DCE">
              <w:rPr>
                <w:sz w:val="16"/>
                <w:szCs w:val="16"/>
              </w:rPr>
              <w:t>+</w:t>
            </w: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right="-106" w:firstLine="25"/>
              <w:rPr>
                <w:sz w:val="20"/>
                <w:szCs w:val="20"/>
              </w:rPr>
            </w:pPr>
            <w:proofErr w:type="spellStart"/>
            <w:r w:rsidRPr="002E0DCE">
              <w:rPr>
                <w:sz w:val="20"/>
                <w:szCs w:val="20"/>
              </w:rPr>
              <w:t>Нитроалкидные</w:t>
            </w:r>
            <w:proofErr w:type="spellEnd"/>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jc w:val="center"/>
              <w:rPr>
                <w:sz w:val="20"/>
                <w:szCs w:val="20"/>
              </w:rPr>
            </w:pPr>
            <w:r w:rsidRPr="002E0DCE">
              <w:rPr>
                <w:sz w:val="20"/>
                <w:szCs w:val="20"/>
              </w:rPr>
              <w:t>НДА</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right="-106" w:firstLine="25"/>
              <w:rPr>
                <w:sz w:val="20"/>
                <w:szCs w:val="20"/>
              </w:rPr>
            </w:pPr>
            <w:r w:rsidRPr="002E0DCE">
              <w:rPr>
                <w:sz w:val="20"/>
                <w:szCs w:val="20"/>
              </w:rPr>
              <w:t>Нитроцеллюлозные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jc w:val="center"/>
              <w:rPr>
                <w:sz w:val="20"/>
                <w:szCs w:val="20"/>
              </w:rPr>
            </w:pPr>
            <w:r w:rsidRPr="002E0DCE">
              <w:rPr>
                <w:sz w:val="20"/>
                <w:szCs w:val="20"/>
              </w:rPr>
              <w:t>НЦ</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1</w:t>
            </w: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p>
        </w:tc>
        <w:tc>
          <w:tcPr>
            <w:tcW w:w="520" w:type="dxa"/>
          </w:tcPr>
          <w:p w:rsidR="006560E6" w:rsidRPr="002E0DCE" w:rsidRDefault="006560E6" w:rsidP="00F277CD">
            <w:pPr>
              <w:jc w:val="center"/>
              <w:rPr>
                <w:sz w:val="16"/>
                <w:szCs w:val="16"/>
              </w:rPr>
            </w:pPr>
          </w:p>
        </w:tc>
      </w:tr>
      <w:tr w:rsidR="006560E6" w:rsidRPr="002E0DCE" w:rsidTr="00112FA0">
        <w:trPr>
          <w:trHeight w:val="271"/>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right="-106" w:firstLine="25"/>
              <w:rPr>
                <w:sz w:val="20"/>
                <w:szCs w:val="20"/>
              </w:rPr>
            </w:pPr>
            <w:r w:rsidRPr="002E0DCE">
              <w:rPr>
                <w:sz w:val="20"/>
                <w:szCs w:val="20"/>
              </w:rPr>
              <w:t>Полиакриловые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jc w:val="center"/>
              <w:rPr>
                <w:sz w:val="20"/>
                <w:szCs w:val="20"/>
              </w:rPr>
            </w:pPr>
            <w:r w:rsidRPr="002E0DCE">
              <w:rPr>
                <w:sz w:val="20"/>
                <w:szCs w:val="20"/>
              </w:rPr>
              <w:t>АК</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r w:rsidRPr="002E0DCE">
              <w:rPr>
                <w:sz w:val="16"/>
                <w:szCs w:val="16"/>
              </w:rPr>
              <w:t>+</w:t>
            </w:r>
          </w:p>
        </w:tc>
        <w:tc>
          <w:tcPr>
            <w:tcW w:w="491" w:type="dxa"/>
          </w:tcPr>
          <w:p w:rsidR="006560E6" w:rsidRPr="002E0DCE" w:rsidRDefault="006560E6" w:rsidP="00F277CD">
            <w:pPr>
              <w:jc w:val="center"/>
              <w:rPr>
                <w:sz w:val="16"/>
                <w:szCs w:val="16"/>
              </w:rPr>
            </w:pP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r w:rsidRPr="002E0DCE">
              <w:rPr>
                <w:sz w:val="16"/>
                <w:szCs w:val="16"/>
              </w:rPr>
              <w:t>+</w:t>
            </w:r>
          </w:p>
        </w:tc>
        <w:tc>
          <w:tcPr>
            <w:tcW w:w="520" w:type="dxa"/>
          </w:tcPr>
          <w:p w:rsidR="006560E6" w:rsidRPr="002E0DCE" w:rsidRDefault="006560E6" w:rsidP="00F277CD">
            <w:pPr>
              <w:jc w:val="center"/>
              <w:rPr>
                <w:sz w:val="16"/>
                <w:szCs w:val="16"/>
              </w:rPr>
            </w:pPr>
            <w:r w:rsidRPr="002E0DCE">
              <w:rPr>
                <w:sz w:val="16"/>
                <w:szCs w:val="16"/>
              </w:rPr>
              <w:t>+</w:t>
            </w: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right="-106" w:firstLine="25"/>
              <w:rPr>
                <w:sz w:val="20"/>
                <w:szCs w:val="20"/>
              </w:rPr>
            </w:pPr>
            <w:r w:rsidRPr="002E0DCE">
              <w:rPr>
                <w:sz w:val="20"/>
                <w:szCs w:val="20"/>
              </w:rPr>
              <w:t>Поливинилхлоридные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jc w:val="center"/>
              <w:rPr>
                <w:sz w:val="20"/>
                <w:szCs w:val="20"/>
              </w:rPr>
            </w:pPr>
            <w:r w:rsidRPr="002E0DCE">
              <w:rPr>
                <w:sz w:val="20"/>
                <w:szCs w:val="20"/>
              </w:rPr>
              <w:t>ХВ</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1</w:t>
            </w: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r w:rsidRPr="002E0DCE">
              <w:rPr>
                <w:sz w:val="16"/>
                <w:szCs w:val="16"/>
              </w:rPr>
              <w:t>+</w:t>
            </w:r>
          </w:p>
        </w:tc>
        <w:tc>
          <w:tcPr>
            <w:tcW w:w="499" w:type="dxa"/>
          </w:tcPr>
          <w:p w:rsidR="006560E6" w:rsidRPr="002E0DCE" w:rsidRDefault="006560E6" w:rsidP="00F277CD">
            <w:pPr>
              <w:jc w:val="center"/>
              <w:rPr>
                <w:sz w:val="16"/>
                <w:szCs w:val="16"/>
              </w:rPr>
            </w:pPr>
            <w:r w:rsidRPr="002E0DCE">
              <w:rPr>
                <w:sz w:val="16"/>
                <w:szCs w:val="16"/>
              </w:rPr>
              <w:t>+</w:t>
            </w: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1</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w:t>
            </w:r>
          </w:p>
        </w:tc>
        <w:tc>
          <w:tcPr>
            <w:tcW w:w="470" w:type="dxa"/>
          </w:tcPr>
          <w:p w:rsidR="006560E6" w:rsidRPr="002E0DCE" w:rsidRDefault="006560E6" w:rsidP="00F277CD">
            <w:pPr>
              <w:jc w:val="center"/>
              <w:rPr>
                <w:sz w:val="16"/>
                <w:szCs w:val="16"/>
              </w:rPr>
            </w:pPr>
            <w:r w:rsidRPr="002E0DCE">
              <w:rPr>
                <w:sz w:val="16"/>
                <w:szCs w:val="16"/>
              </w:rPr>
              <w:t>2</w:t>
            </w:r>
          </w:p>
        </w:tc>
        <w:tc>
          <w:tcPr>
            <w:tcW w:w="520" w:type="dxa"/>
          </w:tcPr>
          <w:p w:rsidR="006560E6" w:rsidRPr="002E0DCE" w:rsidRDefault="006560E6" w:rsidP="00F277CD">
            <w:pPr>
              <w:jc w:val="center"/>
              <w:rPr>
                <w:sz w:val="16"/>
                <w:szCs w:val="16"/>
              </w:rPr>
            </w:pPr>
            <w:r w:rsidRPr="002E0DCE">
              <w:rPr>
                <w:sz w:val="16"/>
                <w:szCs w:val="16"/>
              </w:rPr>
              <w:t>+</w:t>
            </w: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right="-106" w:firstLine="25"/>
              <w:rPr>
                <w:sz w:val="20"/>
                <w:szCs w:val="20"/>
              </w:rPr>
            </w:pPr>
            <w:r w:rsidRPr="002E0DCE">
              <w:rPr>
                <w:sz w:val="20"/>
                <w:szCs w:val="20"/>
              </w:rPr>
              <w:t>Полиуретановые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jc w:val="center"/>
              <w:rPr>
                <w:sz w:val="20"/>
                <w:szCs w:val="20"/>
              </w:rPr>
            </w:pPr>
            <w:r w:rsidRPr="002E0DCE">
              <w:rPr>
                <w:sz w:val="20"/>
                <w:szCs w:val="20"/>
              </w:rPr>
              <w:t>УР</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r w:rsidRPr="002E0DCE">
              <w:rPr>
                <w:sz w:val="16"/>
                <w:szCs w:val="16"/>
              </w:rPr>
              <w:t>+</w:t>
            </w: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r w:rsidRPr="002E0DCE">
              <w:rPr>
                <w:sz w:val="16"/>
                <w:szCs w:val="16"/>
              </w:rPr>
              <w:t>2</w:t>
            </w:r>
          </w:p>
        </w:tc>
        <w:tc>
          <w:tcPr>
            <w:tcW w:w="520" w:type="dxa"/>
          </w:tcPr>
          <w:p w:rsidR="006560E6" w:rsidRPr="002E0DCE" w:rsidRDefault="006560E6" w:rsidP="00F277CD">
            <w:pPr>
              <w:jc w:val="center"/>
              <w:rPr>
                <w:sz w:val="16"/>
                <w:szCs w:val="16"/>
              </w:rPr>
            </w:pPr>
          </w:p>
        </w:tc>
      </w:tr>
      <w:tr w:rsidR="006560E6" w:rsidRPr="002E0DCE" w:rsidTr="00112FA0">
        <w:trPr>
          <w:trHeight w:val="429"/>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right="-106" w:firstLine="25"/>
              <w:rPr>
                <w:sz w:val="20"/>
                <w:szCs w:val="20"/>
              </w:rPr>
            </w:pPr>
            <w:r w:rsidRPr="002E0DCE">
              <w:rPr>
                <w:sz w:val="20"/>
                <w:szCs w:val="20"/>
              </w:rPr>
              <w:t xml:space="preserve">Полиэфирные </w:t>
            </w:r>
            <w:proofErr w:type="spellStart"/>
            <w:r w:rsidRPr="002E0DCE">
              <w:rPr>
                <w:sz w:val="20"/>
                <w:szCs w:val="20"/>
              </w:rPr>
              <w:t>ненасыщ</w:t>
            </w:r>
            <w:proofErr w:type="spellEnd"/>
            <w:r w:rsidRPr="002E0DCE">
              <w:rPr>
                <w:sz w:val="20"/>
                <w:szCs w:val="20"/>
              </w:rPr>
              <w:t>.</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jc w:val="center"/>
              <w:rPr>
                <w:sz w:val="20"/>
                <w:szCs w:val="20"/>
              </w:rPr>
            </w:pPr>
            <w:r w:rsidRPr="002E0DCE">
              <w:rPr>
                <w:sz w:val="20"/>
                <w:szCs w:val="20"/>
              </w:rPr>
              <w:t>ПЭ</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r w:rsidRPr="002E0DCE">
              <w:rPr>
                <w:sz w:val="16"/>
                <w:szCs w:val="16"/>
              </w:rPr>
              <w:t>+</w:t>
            </w:r>
          </w:p>
        </w:tc>
        <w:tc>
          <w:tcPr>
            <w:tcW w:w="499" w:type="dxa"/>
          </w:tcPr>
          <w:p w:rsidR="006560E6" w:rsidRPr="002E0DCE" w:rsidRDefault="006560E6" w:rsidP="00F277CD">
            <w:pPr>
              <w:jc w:val="center"/>
              <w:rPr>
                <w:sz w:val="16"/>
                <w:szCs w:val="16"/>
              </w:rPr>
            </w:pPr>
            <w:r w:rsidRPr="002E0DCE">
              <w:rPr>
                <w:sz w:val="16"/>
                <w:szCs w:val="16"/>
              </w:rPr>
              <w:t>+</w:t>
            </w: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right="-106" w:firstLine="25"/>
              <w:rPr>
                <w:sz w:val="20"/>
                <w:szCs w:val="20"/>
              </w:rPr>
            </w:pPr>
            <w:r w:rsidRPr="002E0DCE">
              <w:rPr>
                <w:sz w:val="20"/>
                <w:szCs w:val="20"/>
              </w:rPr>
              <w:t>Пентафталевые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jc w:val="center"/>
              <w:rPr>
                <w:sz w:val="20"/>
                <w:szCs w:val="20"/>
              </w:rPr>
            </w:pPr>
            <w:r w:rsidRPr="002E0DCE">
              <w:rPr>
                <w:sz w:val="20"/>
                <w:szCs w:val="20"/>
              </w:rPr>
              <w:t>ПФ</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1</w:t>
            </w:r>
          </w:p>
        </w:tc>
        <w:tc>
          <w:tcPr>
            <w:tcW w:w="471" w:type="dxa"/>
          </w:tcPr>
          <w:p w:rsidR="006560E6" w:rsidRPr="002E0DCE" w:rsidRDefault="006560E6" w:rsidP="00F277CD">
            <w:pPr>
              <w:jc w:val="center"/>
              <w:rPr>
                <w:sz w:val="16"/>
                <w:szCs w:val="16"/>
              </w:rPr>
            </w:pPr>
            <w:r w:rsidRPr="002E0DCE">
              <w:rPr>
                <w:sz w:val="16"/>
                <w:szCs w:val="16"/>
              </w:rPr>
              <w:t>1</w:t>
            </w:r>
          </w:p>
        </w:tc>
        <w:tc>
          <w:tcPr>
            <w:tcW w:w="470" w:type="dxa"/>
          </w:tcPr>
          <w:p w:rsidR="006560E6" w:rsidRPr="002E0DCE" w:rsidRDefault="006560E6" w:rsidP="00F277CD">
            <w:pPr>
              <w:jc w:val="center"/>
              <w:rPr>
                <w:sz w:val="16"/>
                <w:szCs w:val="16"/>
              </w:rPr>
            </w:pPr>
            <w:r w:rsidRPr="002E0DCE">
              <w:rPr>
                <w:sz w:val="16"/>
                <w:szCs w:val="16"/>
              </w:rPr>
              <w:t>+</w:t>
            </w:r>
          </w:p>
        </w:tc>
        <w:tc>
          <w:tcPr>
            <w:tcW w:w="520" w:type="dxa"/>
          </w:tcPr>
          <w:p w:rsidR="006560E6" w:rsidRPr="002E0DCE" w:rsidRDefault="006560E6" w:rsidP="00F277CD">
            <w:pPr>
              <w:jc w:val="center"/>
              <w:rPr>
                <w:sz w:val="16"/>
                <w:szCs w:val="16"/>
              </w:rPr>
            </w:pPr>
          </w:p>
        </w:tc>
      </w:tr>
      <w:tr w:rsidR="006560E6" w:rsidRPr="002E0DCE" w:rsidTr="00112FA0">
        <w:trPr>
          <w:trHeight w:val="256"/>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right="-106" w:firstLine="25"/>
              <w:rPr>
                <w:sz w:val="20"/>
                <w:szCs w:val="20"/>
              </w:rPr>
            </w:pPr>
            <w:r w:rsidRPr="002E0DCE">
              <w:rPr>
                <w:sz w:val="20"/>
                <w:szCs w:val="20"/>
              </w:rPr>
              <w:t>Перхлорвиниловые</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jc w:val="center"/>
              <w:rPr>
                <w:sz w:val="20"/>
                <w:szCs w:val="20"/>
              </w:rPr>
            </w:pPr>
            <w:r w:rsidRPr="002E0DCE">
              <w:rPr>
                <w:sz w:val="20"/>
                <w:szCs w:val="20"/>
              </w:rPr>
              <w:t>ХВ</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1</w:t>
            </w: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r w:rsidRPr="002E0DCE">
              <w:rPr>
                <w:sz w:val="16"/>
                <w:szCs w:val="16"/>
              </w:rPr>
              <w:t>+</w:t>
            </w:r>
          </w:p>
        </w:tc>
        <w:tc>
          <w:tcPr>
            <w:tcW w:w="499" w:type="dxa"/>
          </w:tcPr>
          <w:p w:rsidR="006560E6" w:rsidRPr="002E0DCE" w:rsidRDefault="006560E6" w:rsidP="00F277CD">
            <w:pPr>
              <w:jc w:val="center"/>
              <w:rPr>
                <w:sz w:val="16"/>
                <w:szCs w:val="16"/>
              </w:rPr>
            </w:pPr>
            <w:r w:rsidRPr="002E0DCE">
              <w:rPr>
                <w:sz w:val="16"/>
                <w:szCs w:val="16"/>
              </w:rPr>
              <w:t>+</w:t>
            </w: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w:t>
            </w:r>
          </w:p>
        </w:tc>
        <w:tc>
          <w:tcPr>
            <w:tcW w:w="470" w:type="dxa"/>
          </w:tcPr>
          <w:p w:rsidR="006560E6" w:rsidRPr="002E0DCE" w:rsidRDefault="006560E6" w:rsidP="00F277CD">
            <w:pPr>
              <w:jc w:val="center"/>
              <w:rPr>
                <w:sz w:val="16"/>
                <w:szCs w:val="16"/>
              </w:rPr>
            </w:pPr>
            <w:r w:rsidRPr="002E0DCE">
              <w:rPr>
                <w:sz w:val="16"/>
                <w:szCs w:val="16"/>
              </w:rPr>
              <w:t>2</w:t>
            </w:r>
          </w:p>
        </w:tc>
        <w:tc>
          <w:tcPr>
            <w:tcW w:w="520" w:type="dxa"/>
          </w:tcPr>
          <w:p w:rsidR="006560E6" w:rsidRPr="002E0DCE" w:rsidRDefault="006560E6" w:rsidP="00F277CD">
            <w:pPr>
              <w:jc w:val="center"/>
              <w:rPr>
                <w:sz w:val="16"/>
                <w:szCs w:val="16"/>
              </w:rPr>
            </w:pPr>
            <w:r w:rsidRPr="002E0DCE">
              <w:rPr>
                <w:sz w:val="16"/>
                <w:szCs w:val="16"/>
              </w:rPr>
              <w:t>+</w:t>
            </w:r>
          </w:p>
        </w:tc>
      </w:tr>
      <w:tr w:rsidR="006560E6" w:rsidRPr="002E0DCE" w:rsidTr="00112FA0">
        <w:trPr>
          <w:trHeight w:val="256"/>
        </w:trPr>
        <w:tc>
          <w:tcPr>
            <w:tcW w:w="2326" w:type="dxa"/>
            <w:tcBorders>
              <w:top w:val="single" w:sz="4" w:space="0" w:color="000000"/>
              <w:right w:val="single" w:sz="4" w:space="0" w:color="000000"/>
            </w:tcBorders>
          </w:tcPr>
          <w:p w:rsidR="006560E6" w:rsidRPr="002E0DCE" w:rsidRDefault="006560E6" w:rsidP="00F277CD">
            <w:pPr>
              <w:ind w:right="-106" w:firstLine="25"/>
              <w:rPr>
                <w:sz w:val="20"/>
                <w:szCs w:val="20"/>
              </w:rPr>
            </w:pPr>
            <w:r w:rsidRPr="002E0DCE">
              <w:rPr>
                <w:sz w:val="20"/>
                <w:szCs w:val="20"/>
              </w:rPr>
              <w:t>Эпоксидные</w:t>
            </w:r>
          </w:p>
        </w:tc>
        <w:tc>
          <w:tcPr>
            <w:tcW w:w="689" w:type="dxa"/>
            <w:tcBorders>
              <w:top w:val="single" w:sz="4" w:space="0" w:color="000000"/>
              <w:left w:val="single" w:sz="4" w:space="0" w:color="000000"/>
              <w:right w:val="single" w:sz="4" w:space="0" w:color="000000"/>
            </w:tcBorders>
            <w:vAlign w:val="center"/>
          </w:tcPr>
          <w:p w:rsidR="006560E6" w:rsidRPr="002E0DCE" w:rsidRDefault="006560E6" w:rsidP="00F277CD">
            <w:pPr>
              <w:jc w:val="center"/>
              <w:rPr>
                <w:sz w:val="20"/>
                <w:szCs w:val="20"/>
              </w:rPr>
            </w:pPr>
            <w:r w:rsidRPr="002E0DCE">
              <w:rPr>
                <w:sz w:val="20"/>
                <w:szCs w:val="20"/>
              </w:rPr>
              <w:t>ЭП</w:t>
            </w:r>
          </w:p>
        </w:tc>
        <w:tc>
          <w:tcPr>
            <w:tcW w:w="471"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p>
        </w:tc>
        <w:tc>
          <w:tcPr>
            <w:tcW w:w="501" w:type="dxa"/>
          </w:tcPr>
          <w:p w:rsidR="006560E6" w:rsidRPr="002E0DCE" w:rsidRDefault="006560E6" w:rsidP="00F277CD">
            <w:pPr>
              <w:jc w:val="center"/>
              <w:rPr>
                <w:sz w:val="16"/>
                <w:szCs w:val="16"/>
              </w:rPr>
            </w:pPr>
            <w:r w:rsidRPr="002E0DCE">
              <w:rPr>
                <w:sz w:val="16"/>
                <w:szCs w:val="16"/>
              </w:rPr>
              <w:t>+</w:t>
            </w: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r w:rsidRPr="002E0DCE">
              <w:rPr>
                <w:sz w:val="16"/>
                <w:szCs w:val="16"/>
              </w:rPr>
              <w:t>2</w:t>
            </w:r>
          </w:p>
        </w:tc>
        <w:tc>
          <w:tcPr>
            <w:tcW w:w="471" w:type="dxa"/>
          </w:tcPr>
          <w:p w:rsidR="006560E6" w:rsidRPr="002E0DCE" w:rsidRDefault="006560E6" w:rsidP="00F277CD">
            <w:pPr>
              <w:jc w:val="center"/>
              <w:rPr>
                <w:sz w:val="16"/>
                <w:szCs w:val="16"/>
              </w:rPr>
            </w:pPr>
            <w:r w:rsidRPr="002E0DCE">
              <w:rPr>
                <w:sz w:val="16"/>
                <w:szCs w:val="16"/>
              </w:rPr>
              <w:t>2</w:t>
            </w:r>
          </w:p>
        </w:tc>
        <w:tc>
          <w:tcPr>
            <w:tcW w:w="470" w:type="dxa"/>
          </w:tcPr>
          <w:p w:rsidR="006560E6" w:rsidRPr="002E0DCE" w:rsidRDefault="006560E6" w:rsidP="00F277CD">
            <w:pPr>
              <w:jc w:val="center"/>
              <w:rPr>
                <w:sz w:val="16"/>
                <w:szCs w:val="16"/>
              </w:rPr>
            </w:pPr>
            <w:r w:rsidRPr="002E0DCE">
              <w:rPr>
                <w:sz w:val="16"/>
                <w:szCs w:val="16"/>
              </w:rPr>
              <w:t>2</w:t>
            </w:r>
          </w:p>
        </w:tc>
        <w:tc>
          <w:tcPr>
            <w:tcW w:w="520" w:type="dxa"/>
          </w:tcPr>
          <w:p w:rsidR="006560E6" w:rsidRPr="002E0DCE" w:rsidRDefault="006560E6" w:rsidP="00F277CD">
            <w:pPr>
              <w:jc w:val="center"/>
              <w:rPr>
                <w:sz w:val="16"/>
                <w:szCs w:val="16"/>
              </w:rPr>
            </w:pPr>
            <w:r w:rsidRPr="002E0DCE">
              <w:rPr>
                <w:sz w:val="16"/>
                <w:szCs w:val="16"/>
              </w:rPr>
              <w:t>+</w:t>
            </w:r>
          </w:p>
        </w:tc>
      </w:tr>
      <w:tr w:rsidR="006560E6" w:rsidRPr="002E0DCE" w:rsidTr="00112FA0">
        <w:trPr>
          <w:trHeight w:val="271"/>
        </w:trPr>
        <w:tc>
          <w:tcPr>
            <w:tcW w:w="2326" w:type="dxa"/>
            <w:tcBorders>
              <w:top w:val="single" w:sz="12" w:space="0" w:color="000000"/>
              <w:bottom w:val="single" w:sz="4" w:space="0" w:color="000000"/>
              <w:right w:val="single" w:sz="4" w:space="0" w:color="000000"/>
            </w:tcBorders>
          </w:tcPr>
          <w:p w:rsidR="006560E6" w:rsidRPr="002E0DCE" w:rsidRDefault="006560E6" w:rsidP="00F277CD">
            <w:pPr>
              <w:ind w:firstLine="25"/>
              <w:rPr>
                <w:sz w:val="20"/>
                <w:szCs w:val="20"/>
              </w:rPr>
            </w:pPr>
            <w:r w:rsidRPr="002E0DCE">
              <w:rPr>
                <w:sz w:val="20"/>
                <w:szCs w:val="20"/>
              </w:rPr>
              <w:t xml:space="preserve">Эпоксиэфирные </w:t>
            </w:r>
          </w:p>
        </w:tc>
        <w:tc>
          <w:tcPr>
            <w:tcW w:w="689" w:type="dxa"/>
            <w:tcBorders>
              <w:top w:val="single" w:sz="12" w:space="0" w:color="000000"/>
              <w:left w:val="single" w:sz="4" w:space="0" w:color="000000"/>
              <w:bottom w:val="single" w:sz="4" w:space="0" w:color="000000"/>
              <w:right w:val="single" w:sz="4" w:space="0" w:color="000000"/>
            </w:tcBorders>
            <w:vAlign w:val="center"/>
          </w:tcPr>
          <w:p w:rsidR="006560E6" w:rsidRPr="002E0DCE" w:rsidRDefault="006560E6" w:rsidP="00F277CD">
            <w:pPr>
              <w:ind w:right="-89" w:hanging="108"/>
              <w:jc w:val="center"/>
              <w:rPr>
                <w:sz w:val="20"/>
                <w:szCs w:val="20"/>
              </w:rPr>
            </w:pPr>
            <w:r w:rsidRPr="002E0DCE">
              <w:rPr>
                <w:sz w:val="20"/>
                <w:szCs w:val="20"/>
              </w:rPr>
              <w:t>ЭФ</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p>
        </w:tc>
        <w:tc>
          <w:tcPr>
            <w:tcW w:w="467" w:type="dxa"/>
          </w:tcPr>
          <w:p w:rsidR="006560E6" w:rsidRPr="002E0DCE" w:rsidRDefault="006560E6" w:rsidP="00F277CD">
            <w:pPr>
              <w:jc w:val="center"/>
              <w:rPr>
                <w:sz w:val="16"/>
                <w:szCs w:val="16"/>
              </w:rPr>
            </w:pPr>
          </w:p>
        </w:tc>
        <w:tc>
          <w:tcPr>
            <w:tcW w:w="483" w:type="dxa"/>
          </w:tcPr>
          <w:p w:rsidR="006560E6" w:rsidRPr="002E0DCE" w:rsidRDefault="006560E6" w:rsidP="00F277CD">
            <w:pPr>
              <w:jc w:val="center"/>
              <w:rPr>
                <w:sz w:val="16"/>
                <w:szCs w:val="16"/>
              </w:rPr>
            </w:pPr>
            <w:r w:rsidRPr="002E0DCE">
              <w:rPr>
                <w:sz w:val="16"/>
                <w:szCs w:val="16"/>
              </w:rPr>
              <w:t>+</w:t>
            </w:r>
          </w:p>
        </w:tc>
        <w:tc>
          <w:tcPr>
            <w:tcW w:w="501" w:type="dxa"/>
          </w:tcPr>
          <w:p w:rsidR="006560E6" w:rsidRPr="002E0DCE" w:rsidRDefault="006560E6" w:rsidP="00F277CD">
            <w:pPr>
              <w:jc w:val="center"/>
              <w:rPr>
                <w:sz w:val="16"/>
                <w:szCs w:val="16"/>
              </w:rPr>
            </w:pPr>
            <w:r w:rsidRPr="002E0DCE">
              <w:rPr>
                <w:sz w:val="16"/>
                <w:szCs w:val="16"/>
              </w:rPr>
              <w:t>+</w:t>
            </w: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p>
        </w:tc>
        <w:tc>
          <w:tcPr>
            <w:tcW w:w="491" w:type="dxa"/>
          </w:tcPr>
          <w:p w:rsidR="006560E6" w:rsidRPr="002E0DCE" w:rsidRDefault="006560E6" w:rsidP="00F277CD">
            <w:pPr>
              <w:jc w:val="center"/>
              <w:rPr>
                <w:sz w:val="16"/>
                <w:szCs w:val="16"/>
              </w:rPr>
            </w:pP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r w:rsidRPr="002E0DCE">
              <w:rPr>
                <w:sz w:val="16"/>
                <w:szCs w:val="16"/>
              </w:rPr>
              <w:t>2</w:t>
            </w:r>
          </w:p>
        </w:tc>
        <w:tc>
          <w:tcPr>
            <w:tcW w:w="520" w:type="dxa"/>
          </w:tcPr>
          <w:p w:rsidR="006560E6" w:rsidRPr="002E0DCE" w:rsidRDefault="006560E6" w:rsidP="00F277CD">
            <w:pPr>
              <w:jc w:val="center"/>
              <w:rPr>
                <w:sz w:val="16"/>
                <w:szCs w:val="16"/>
              </w:rPr>
            </w:pPr>
            <w:r w:rsidRPr="002E0DCE">
              <w:rPr>
                <w:sz w:val="16"/>
                <w:szCs w:val="16"/>
              </w:rPr>
              <w:t>+</w:t>
            </w:r>
          </w:p>
        </w:tc>
      </w:tr>
      <w:tr w:rsidR="006560E6" w:rsidRPr="002E0DCE" w:rsidTr="00112FA0">
        <w:trPr>
          <w:trHeight w:val="242"/>
        </w:trPr>
        <w:tc>
          <w:tcPr>
            <w:tcW w:w="2326" w:type="dxa"/>
            <w:tcBorders>
              <w:top w:val="single" w:sz="4" w:space="0" w:color="000000"/>
              <w:bottom w:val="single" w:sz="4" w:space="0" w:color="000000"/>
              <w:right w:val="single" w:sz="4" w:space="0" w:color="000000"/>
            </w:tcBorders>
          </w:tcPr>
          <w:p w:rsidR="006560E6" w:rsidRPr="002E0DCE" w:rsidRDefault="006560E6" w:rsidP="00F277CD">
            <w:pPr>
              <w:ind w:firstLine="25"/>
              <w:rPr>
                <w:sz w:val="20"/>
                <w:szCs w:val="20"/>
              </w:rPr>
            </w:pPr>
            <w:proofErr w:type="spellStart"/>
            <w:r w:rsidRPr="002E0DCE">
              <w:rPr>
                <w:sz w:val="20"/>
                <w:szCs w:val="20"/>
              </w:rPr>
              <w:t>Этрифталевые</w:t>
            </w:r>
            <w:proofErr w:type="spellEnd"/>
            <w:r w:rsidRPr="002E0DCE">
              <w:rPr>
                <w:sz w:val="20"/>
                <w:szCs w:val="20"/>
              </w:rPr>
              <w:t xml:space="preserve"> </w:t>
            </w:r>
          </w:p>
        </w:tc>
        <w:tc>
          <w:tcPr>
            <w:tcW w:w="689" w:type="dxa"/>
            <w:tcBorders>
              <w:top w:val="single" w:sz="4" w:space="0" w:color="000000"/>
              <w:left w:val="single" w:sz="4" w:space="0" w:color="000000"/>
              <w:bottom w:val="single" w:sz="4" w:space="0" w:color="000000"/>
              <w:right w:val="single" w:sz="4" w:space="0" w:color="000000"/>
            </w:tcBorders>
            <w:vAlign w:val="center"/>
          </w:tcPr>
          <w:p w:rsidR="006560E6" w:rsidRPr="002E0DCE" w:rsidRDefault="006560E6" w:rsidP="00F277CD">
            <w:pPr>
              <w:ind w:right="-89" w:hanging="108"/>
              <w:jc w:val="center"/>
              <w:rPr>
                <w:sz w:val="20"/>
                <w:szCs w:val="20"/>
              </w:rPr>
            </w:pPr>
            <w:r w:rsidRPr="002E0DCE">
              <w:rPr>
                <w:sz w:val="20"/>
                <w:szCs w:val="20"/>
              </w:rPr>
              <w:t>ЭТ</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7" w:type="dxa"/>
          </w:tcPr>
          <w:p w:rsidR="006560E6" w:rsidRPr="002E0DCE" w:rsidRDefault="006560E6" w:rsidP="00F277CD">
            <w:pPr>
              <w:jc w:val="center"/>
              <w:rPr>
                <w:sz w:val="16"/>
                <w:szCs w:val="16"/>
              </w:rPr>
            </w:pPr>
          </w:p>
        </w:tc>
        <w:tc>
          <w:tcPr>
            <w:tcW w:w="446" w:type="dxa"/>
          </w:tcPr>
          <w:p w:rsidR="006560E6" w:rsidRPr="002E0DCE" w:rsidRDefault="006560E6" w:rsidP="00F277CD">
            <w:pPr>
              <w:jc w:val="center"/>
              <w:rPr>
                <w:sz w:val="16"/>
                <w:szCs w:val="16"/>
              </w:rPr>
            </w:pPr>
          </w:p>
        </w:tc>
        <w:tc>
          <w:tcPr>
            <w:tcW w:w="463" w:type="dxa"/>
          </w:tcPr>
          <w:p w:rsidR="006560E6" w:rsidRPr="002E0DCE" w:rsidRDefault="006560E6" w:rsidP="00F277CD">
            <w:pPr>
              <w:jc w:val="center"/>
              <w:rPr>
                <w:sz w:val="16"/>
                <w:szCs w:val="16"/>
              </w:rPr>
            </w:pPr>
            <w:r w:rsidRPr="002E0DCE">
              <w:rPr>
                <w:sz w:val="16"/>
                <w:szCs w:val="16"/>
              </w:rPr>
              <w:t>+</w:t>
            </w:r>
          </w:p>
        </w:tc>
        <w:tc>
          <w:tcPr>
            <w:tcW w:w="467" w:type="dxa"/>
          </w:tcPr>
          <w:p w:rsidR="006560E6" w:rsidRPr="002E0DCE" w:rsidRDefault="006560E6" w:rsidP="00F277CD">
            <w:pPr>
              <w:jc w:val="center"/>
              <w:rPr>
                <w:sz w:val="16"/>
                <w:szCs w:val="16"/>
              </w:rPr>
            </w:pPr>
            <w:r w:rsidRPr="002E0DCE">
              <w:rPr>
                <w:sz w:val="16"/>
                <w:szCs w:val="16"/>
              </w:rPr>
              <w:t>+</w:t>
            </w:r>
          </w:p>
        </w:tc>
        <w:tc>
          <w:tcPr>
            <w:tcW w:w="483" w:type="dxa"/>
          </w:tcPr>
          <w:p w:rsidR="006560E6" w:rsidRPr="002E0DCE" w:rsidRDefault="006560E6" w:rsidP="00F277CD">
            <w:pPr>
              <w:jc w:val="center"/>
              <w:rPr>
                <w:sz w:val="16"/>
                <w:szCs w:val="16"/>
              </w:rPr>
            </w:pPr>
          </w:p>
        </w:tc>
        <w:tc>
          <w:tcPr>
            <w:tcW w:w="501" w:type="dxa"/>
          </w:tcPr>
          <w:p w:rsidR="006560E6" w:rsidRPr="002E0DCE" w:rsidRDefault="006560E6" w:rsidP="00F277CD">
            <w:pPr>
              <w:jc w:val="center"/>
              <w:rPr>
                <w:sz w:val="16"/>
                <w:szCs w:val="16"/>
              </w:rPr>
            </w:pPr>
          </w:p>
        </w:tc>
        <w:tc>
          <w:tcPr>
            <w:tcW w:w="499" w:type="dxa"/>
          </w:tcPr>
          <w:p w:rsidR="006560E6" w:rsidRPr="002E0DCE" w:rsidRDefault="006560E6" w:rsidP="00F277CD">
            <w:pPr>
              <w:jc w:val="center"/>
              <w:rPr>
                <w:sz w:val="16"/>
                <w:szCs w:val="16"/>
              </w:rPr>
            </w:pPr>
          </w:p>
        </w:tc>
        <w:tc>
          <w:tcPr>
            <w:tcW w:w="497" w:type="dxa"/>
          </w:tcPr>
          <w:p w:rsidR="006560E6" w:rsidRPr="002E0DCE" w:rsidRDefault="006560E6" w:rsidP="00F277CD">
            <w:pPr>
              <w:jc w:val="center"/>
              <w:rPr>
                <w:sz w:val="16"/>
                <w:szCs w:val="16"/>
              </w:rPr>
            </w:pPr>
            <w:r w:rsidRPr="002E0DCE">
              <w:rPr>
                <w:sz w:val="16"/>
                <w:szCs w:val="16"/>
              </w:rPr>
              <w:t>+</w:t>
            </w:r>
          </w:p>
        </w:tc>
        <w:tc>
          <w:tcPr>
            <w:tcW w:w="491" w:type="dxa"/>
          </w:tcPr>
          <w:p w:rsidR="006560E6" w:rsidRPr="002E0DCE" w:rsidRDefault="006560E6" w:rsidP="00F277CD">
            <w:pPr>
              <w:jc w:val="center"/>
              <w:rPr>
                <w:sz w:val="16"/>
                <w:szCs w:val="16"/>
              </w:rPr>
            </w:pPr>
            <w:r w:rsidRPr="002E0DCE">
              <w:rPr>
                <w:sz w:val="16"/>
                <w:szCs w:val="16"/>
              </w:rPr>
              <w:t>+</w:t>
            </w:r>
          </w:p>
        </w:tc>
        <w:tc>
          <w:tcPr>
            <w:tcW w:w="449" w:type="dxa"/>
          </w:tcPr>
          <w:p w:rsidR="006560E6" w:rsidRPr="002E0DCE" w:rsidRDefault="006560E6" w:rsidP="00F277CD">
            <w:pPr>
              <w:jc w:val="center"/>
              <w:rPr>
                <w:sz w:val="16"/>
                <w:szCs w:val="16"/>
              </w:rPr>
            </w:pPr>
          </w:p>
        </w:tc>
        <w:tc>
          <w:tcPr>
            <w:tcW w:w="484" w:type="dxa"/>
          </w:tcPr>
          <w:p w:rsidR="006560E6" w:rsidRPr="002E0DCE" w:rsidRDefault="006560E6" w:rsidP="00F277CD">
            <w:pPr>
              <w:jc w:val="center"/>
              <w:rPr>
                <w:sz w:val="16"/>
                <w:szCs w:val="16"/>
              </w:rPr>
            </w:pPr>
            <w:r w:rsidRPr="002E0DCE">
              <w:rPr>
                <w:sz w:val="16"/>
                <w:szCs w:val="16"/>
              </w:rPr>
              <w:t>+</w:t>
            </w:r>
          </w:p>
        </w:tc>
        <w:tc>
          <w:tcPr>
            <w:tcW w:w="471" w:type="dxa"/>
          </w:tcPr>
          <w:p w:rsidR="006560E6" w:rsidRPr="002E0DCE" w:rsidRDefault="006560E6" w:rsidP="00F277CD">
            <w:pPr>
              <w:jc w:val="center"/>
              <w:rPr>
                <w:sz w:val="16"/>
                <w:szCs w:val="16"/>
              </w:rPr>
            </w:pPr>
          </w:p>
        </w:tc>
        <w:tc>
          <w:tcPr>
            <w:tcW w:w="471" w:type="dxa"/>
          </w:tcPr>
          <w:p w:rsidR="006560E6" w:rsidRPr="002E0DCE" w:rsidRDefault="006560E6" w:rsidP="00F277CD">
            <w:pPr>
              <w:jc w:val="center"/>
              <w:rPr>
                <w:sz w:val="16"/>
                <w:szCs w:val="16"/>
              </w:rPr>
            </w:pPr>
          </w:p>
        </w:tc>
        <w:tc>
          <w:tcPr>
            <w:tcW w:w="470" w:type="dxa"/>
          </w:tcPr>
          <w:p w:rsidR="006560E6" w:rsidRPr="002E0DCE" w:rsidRDefault="006560E6" w:rsidP="00F277CD">
            <w:pPr>
              <w:jc w:val="center"/>
              <w:rPr>
                <w:sz w:val="16"/>
                <w:szCs w:val="16"/>
              </w:rPr>
            </w:pPr>
            <w:r w:rsidRPr="002E0DCE">
              <w:rPr>
                <w:sz w:val="16"/>
                <w:szCs w:val="16"/>
              </w:rPr>
              <w:t>+</w:t>
            </w:r>
          </w:p>
        </w:tc>
        <w:tc>
          <w:tcPr>
            <w:tcW w:w="520" w:type="dxa"/>
          </w:tcPr>
          <w:p w:rsidR="006560E6" w:rsidRPr="002E0DCE" w:rsidRDefault="006560E6" w:rsidP="00F277CD">
            <w:pPr>
              <w:jc w:val="center"/>
              <w:rPr>
                <w:sz w:val="16"/>
                <w:szCs w:val="16"/>
              </w:rPr>
            </w:pPr>
          </w:p>
        </w:tc>
      </w:tr>
    </w:tbl>
    <w:p w:rsidR="006560E6" w:rsidRPr="002E0DCE" w:rsidRDefault="006560E6" w:rsidP="006560E6">
      <w:pPr>
        <w:tabs>
          <w:tab w:val="left" w:pos="1560"/>
        </w:tabs>
        <w:spacing w:before="120" w:after="0"/>
        <w:jc w:val="both"/>
        <w:rPr>
          <w:rFonts w:ascii="Times New Roman" w:hAnsi="Times New Roman" w:cs="Times New Roman"/>
          <w:sz w:val="24"/>
          <w:szCs w:val="24"/>
        </w:rPr>
      </w:pPr>
      <w:r w:rsidRPr="002E0DCE">
        <w:rPr>
          <w:rFonts w:ascii="Times New Roman" w:hAnsi="Times New Roman" w:cs="Times New Roman"/>
          <w:sz w:val="24"/>
          <w:szCs w:val="24"/>
        </w:rPr>
        <w:t xml:space="preserve">Условные обозначения:  </w:t>
      </w:r>
      <w:r w:rsidRPr="002E0DCE">
        <w:rPr>
          <w:rFonts w:ascii="Times New Roman" w:hAnsi="Times New Roman" w:cs="Times New Roman"/>
          <w:sz w:val="24"/>
          <w:szCs w:val="24"/>
        </w:rPr>
        <w:tab/>
      </w:r>
    </w:p>
    <w:p w:rsidR="006560E6" w:rsidRPr="002E0DCE" w:rsidRDefault="006560E6" w:rsidP="006560E6">
      <w:pPr>
        <w:spacing w:after="0" w:line="240" w:lineRule="auto"/>
        <w:ind w:left="786"/>
        <w:jc w:val="both"/>
        <w:rPr>
          <w:rFonts w:ascii="Times New Roman" w:hAnsi="Times New Roman" w:cs="Times New Roman"/>
          <w:sz w:val="24"/>
          <w:szCs w:val="24"/>
        </w:rPr>
      </w:pPr>
      <w:r w:rsidRPr="002E0DCE">
        <w:rPr>
          <w:rFonts w:ascii="Times New Roman" w:hAnsi="Times New Roman" w:cs="Times New Roman"/>
          <w:sz w:val="24"/>
          <w:szCs w:val="24"/>
        </w:rPr>
        <w:t>1 – Проверить адгезию из-за разницы растворителей</w:t>
      </w:r>
    </w:p>
    <w:p w:rsidR="000406CD" w:rsidRPr="002E0DCE" w:rsidRDefault="006560E6" w:rsidP="006560E6">
      <w:pPr>
        <w:spacing w:after="0" w:line="240" w:lineRule="auto"/>
        <w:ind w:left="786"/>
        <w:jc w:val="both"/>
        <w:rPr>
          <w:rFonts w:ascii="Times New Roman" w:hAnsi="Times New Roman" w:cs="Times New Roman"/>
          <w:sz w:val="24"/>
          <w:szCs w:val="24"/>
        </w:rPr>
        <w:sectPr w:rsidR="000406CD" w:rsidRPr="002E0DCE" w:rsidSect="00BD6242">
          <w:headerReference w:type="default" r:id="rId55"/>
          <w:footerReference w:type="default" r:id="rId56"/>
          <w:pgSz w:w="11906" w:h="16838"/>
          <w:pgMar w:top="284" w:right="566" w:bottom="709" w:left="426" w:header="279" w:footer="708" w:gutter="0"/>
          <w:pgNumType w:start="0"/>
          <w:cols w:space="708"/>
          <w:docGrid w:linePitch="360"/>
        </w:sectPr>
      </w:pPr>
      <w:r w:rsidRPr="002E0DCE">
        <w:rPr>
          <w:rFonts w:ascii="Times New Roman" w:hAnsi="Times New Roman" w:cs="Times New Roman"/>
          <w:sz w:val="24"/>
          <w:szCs w:val="24"/>
        </w:rPr>
        <w:t>2 - После придания ше</w:t>
      </w:r>
      <w:r w:rsidR="00F277CD" w:rsidRPr="002E0DCE">
        <w:rPr>
          <w:rFonts w:ascii="Times New Roman" w:hAnsi="Times New Roman" w:cs="Times New Roman"/>
          <w:sz w:val="24"/>
          <w:szCs w:val="24"/>
        </w:rPr>
        <w:t xml:space="preserve">роховатости покрытию или </w:t>
      </w:r>
      <w:proofErr w:type="spellStart"/>
      <w:r w:rsidR="00F277CD" w:rsidRPr="002E0DCE">
        <w:rPr>
          <w:rFonts w:ascii="Times New Roman" w:hAnsi="Times New Roman" w:cs="Times New Roman"/>
          <w:sz w:val="24"/>
          <w:szCs w:val="24"/>
        </w:rPr>
        <w:t>отлипу</w:t>
      </w:r>
      <w:proofErr w:type="spellEnd"/>
      <w:r w:rsidR="00F277CD" w:rsidRPr="002E0DCE">
        <w:rPr>
          <w:rFonts w:ascii="Times New Roman" w:hAnsi="Times New Roman" w:cs="Times New Roman"/>
          <w:sz w:val="24"/>
          <w:szCs w:val="24"/>
        </w:rPr>
        <w:t>.</w:t>
      </w:r>
    </w:p>
    <w:p w:rsidR="006D755B" w:rsidRPr="002E0DCE" w:rsidRDefault="006D755B" w:rsidP="009B7B62">
      <w:pPr>
        <w:pStyle w:val="2"/>
        <w:shd w:val="clear" w:color="auto" w:fill="D9D9D9" w:themeFill="background1" w:themeFillShade="D9"/>
      </w:pPr>
      <w:bookmarkStart w:id="36" w:name="_Toc169775612"/>
      <w:r w:rsidRPr="002E0DCE">
        <w:lastRenderedPageBreak/>
        <w:t>Приготовление материала перед нанесением</w:t>
      </w:r>
      <w:bookmarkEnd w:id="36"/>
    </w:p>
    <w:p w:rsidR="006D755B" w:rsidRPr="002E0DCE" w:rsidRDefault="006D755B" w:rsidP="009D05FA">
      <w:pPr>
        <w:pStyle w:val="ab"/>
        <w:ind w:firstLine="567"/>
        <w:jc w:val="both"/>
        <w:rPr>
          <w:rFonts w:ascii="Times New Roman" w:hAnsi="Times New Roman" w:cs="Times New Roman"/>
          <w:sz w:val="24"/>
        </w:rPr>
      </w:pPr>
      <w:r w:rsidRPr="002E0DCE">
        <w:rPr>
          <w:rFonts w:ascii="Times New Roman" w:hAnsi="Times New Roman" w:cs="Times New Roman"/>
          <w:sz w:val="24"/>
        </w:rPr>
        <w:t xml:space="preserve">Для приготовления рабочего окрасочного состава сначала необходимо тщательно перемешать </w:t>
      </w:r>
      <w:r w:rsidR="00506875" w:rsidRPr="002E0DCE">
        <w:rPr>
          <w:rFonts w:ascii="Times New Roman" w:hAnsi="Times New Roman" w:cs="Times New Roman"/>
          <w:sz w:val="24"/>
        </w:rPr>
        <w:t>основу</w:t>
      </w:r>
      <w:r w:rsidRPr="002E0DCE">
        <w:rPr>
          <w:rFonts w:ascii="Times New Roman" w:hAnsi="Times New Roman" w:cs="Times New Roman"/>
          <w:sz w:val="24"/>
        </w:rPr>
        <w:t xml:space="preserve"> строительным миксером или низкооборотной дрелью с насадкой до достижения его однородной консистенции (</w:t>
      </w:r>
      <w:r w:rsidRPr="002E0DCE">
        <w:rPr>
          <w:rFonts w:ascii="Times New Roman" w:hAnsi="Times New Roman" w:cs="Times New Roman"/>
          <w:b/>
          <w:bCs/>
          <w:sz w:val="24"/>
        </w:rPr>
        <w:t>перемешивание не менее 2 минут).</w:t>
      </w:r>
      <w:r w:rsidR="00506875" w:rsidRPr="002E0DCE">
        <w:rPr>
          <w:rFonts w:ascii="Times New Roman" w:hAnsi="Times New Roman" w:cs="Times New Roman"/>
          <w:sz w:val="24"/>
        </w:rPr>
        <w:t xml:space="preserve">  Далее отвердитель выливаем в тару с основой</w:t>
      </w:r>
      <w:r w:rsidRPr="002E0DCE">
        <w:rPr>
          <w:rFonts w:ascii="Times New Roman" w:hAnsi="Times New Roman" w:cs="Times New Roman"/>
          <w:sz w:val="24"/>
        </w:rPr>
        <w:t xml:space="preserve"> и перемешив</w:t>
      </w:r>
      <w:r w:rsidR="00506875" w:rsidRPr="002E0DCE">
        <w:rPr>
          <w:rFonts w:ascii="Times New Roman" w:hAnsi="Times New Roman" w:cs="Times New Roman"/>
          <w:sz w:val="24"/>
        </w:rPr>
        <w:t>аем полученный состав</w:t>
      </w:r>
      <w:r w:rsidRPr="002E0DCE">
        <w:rPr>
          <w:rFonts w:ascii="Times New Roman" w:hAnsi="Times New Roman" w:cs="Times New Roman"/>
          <w:sz w:val="24"/>
        </w:rPr>
        <w:t xml:space="preserve"> </w:t>
      </w:r>
      <w:r w:rsidRPr="002E0DCE">
        <w:rPr>
          <w:rFonts w:ascii="Times New Roman" w:hAnsi="Times New Roman" w:cs="Times New Roman"/>
          <w:b/>
          <w:bCs/>
          <w:sz w:val="24"/>
        </w:rPr>
        <w:t xml:space="preserve">в течение 3-5 минут, </w:t>
      </w:r>
      <w:r w:rsidRPr="002E0DCE">
        <w:rPr>
          <w:rFonts w:ascii="Times New Roman" w:hAnsi="Times New Roman" w:cs="Times New Roman"/>
          <w:sz w:val="24"/>
        </w:rPr>
        <w:t>уделяя особое внимание участкам возле стенок тары и днища. Приготовле</w:t>
      </w:r>
      <w:r w:rsidR="00506875" w:rsidRPr="002E0DCE">
        <w:rPr>
          <w:rFonts w:ascii="Times New Roman" w:hAnsi="Times New Roman" w:cs="Times New Roman"/>
          <w:sz w:val="24"/>
        </w:rPr>
        <w:t>нн</w:t>
      </w:r>
      <w:r w:rsidR="00177F48" w:rsidRPr="002E0DCE">
        <w:rPr>
          <w:rFonts w:ascii="Times New Roman" w:hAnsi="Times New Roman" w:cs="Times New Roman"/>
          <w:sz w:val="24"/>
        </w:rPr>
        <w:t xml:space="preserve">ый </w:t>
      </w:r>
      <w:r w:rsidR="000406CD" w:rsidRPr="002E0DCE">
        <w:rPr>
          <w:rFonts w:ascii="Times New Roman" w:hAnsi="Times New Roman" w:cs="Times New Roman"/>
          <w:sz w:val="24"/>
        </w:rPr>
        <w:t>состав должен</w:t>
      </w:r>
      <w:r w:rsidR="00711338" w:rsidRPr="002E0DCE">
        <w:rPr>
          <w:rFonts w:ascii="Times New Roman" w:hAnsi="Times New Roman" w:cs="Times New Roman"/>
          <w:sz w:val="24"/>
        </w:rPr>
        <w:t xml:space="preserve"> быть однородный</w:t>
      </w:r>
      <w:r w:rsidRPr="002E0DCE">
        <w:rPr>
          <w:rFonts w:ascii="Times New Roman" w:hAnsi="Times New Roman" w:cs="Times New Roman"/>
          <w:sz w:val="24"/>
        </w:rPr>
        <w:t xml:space="preserve"> по консистенции и цвету. </w:t>
      </w:r>
    </w:p>
    <w:p w:rsidR="006D755B" w:rsidRPr="002E0DCE" w:rsidRDefault="00506875" w:rsidP="009D05FA">
      <w:pPr>
        <w:pStyle w:val="ab"/>
        <w:rPr>
          <w:rFonts w:ascii="Times New Roman" w:hAnsi="Times New Roman" w:cs="Times New Roman"/>
          <w:b/>
          <w:sz w:val="24"/>
          <w:szCs w:val="24"/>
        </w:rPr>
      </w:pPr>
      <w:r w:rsidRPr="002E0DCE">
        <w:rPr>
          <w:rFonts w:ascii="Times New Roman" w:hAnsi="Times New Roman" w:cs="Times New Roman"/>
          <w:b/>
        </w:rPr>
        <w:t>В</w:t>
      </w:r>
      <w:r w:rsidRPr="002E0DCE">
        <w:rPr>
          <w:rFonts w:ascii="Times New Roman" w:hAnsi="Times New Roman" w:cs="Times New Roman"/>
          <w:b/>
          <w:sz w:val="24"/>
          <w:szCs w:val="24"/>
        </w:rPr>
        <w:t>ажно! Нанесение состава</w:t>
      </w:r>
      <w:r w:rsidR="006D755B" w:rsidRPr="002E0DCE">
        <w:rPr>
          <w:rFonts w:ascii="Times New Roman" w:hAnsi="Times New Roman" w:cs="Times New Roman"/>
          <w:b/>
          <w:sz w:val="24"/>
          <w:szCs w:val="24"/>
        </w:rPr>
        <w:t xml:space="preserve"> следует начинать сразу после смешения двух компонентов, так как жизнеспособность </w:t>
      </w:r>
      <w:r w:rsidR="00C134F1" w:rsidRPr="002E0DCE">
        <w:rPr>
          <w:rFonts w:ascii="Times New Roman" w:hAnsi="Times New Roman" w:cs="Times New Roman"/>
          <w:b/>
          <w:sz w:val="24"/>
          <w:szCs w:val="24"/>
        </w:rPr>
        <w:t>готового состава</w:t>
      </w:r>
      <w:r w:rsidR="006D755B" w:rsidRPr="002E0DCE">
        <w:rPr>
          <w:rFonts w:ascii="Times New Roman" w:hAnsi="Times New Roman" w:cs="Times New Roman"/>
          <w:b/>
          <w:sz w:val="24"/>
          <w:szCs w:val="24"/>
        </w:rPr>
        <w:t xml:space="preserve"> ограничена</w:t>
      </w:r>
      <w:r w:rsidRPr="002E0DCE">
        <w:rPr>
          <w:rFonts w:ascii="Times New Roman" w:hAnsi="Times New Roman" w:cs="Times New Roman"/>
          <w:b/>
          <w:sz w:val="24"/>
          <w:szCs w:val="24"/>
        </w:rPr>
        <w:t xml:space="preserve"> (см. инструкцию к выбранной продукции</w:t>
      </w:r>
      <w:r w:rsidR="006D755B" w:rsidRPr="002E0DCE">
        <w:rPr>
          <w:rFonts w:ascii="Times New Roman" w:hAnsi="Times New Roman" w:cs="Times New Roman"/>
          <w:b/>
          <w:sz w:val="24"/>
          <w:szCs w:val="24"/>
        </w:rPr>
        <w:t>).</w:t>
      </w:r>
    </w:p>
    <w:p w:rsidR="00506875" w:rsidRPr="002E0DCE" w:rsidRDefault="00506875" w:rsidP="009D05FA">
      <w:pPr>
        <w:pStyle w:val="ab"/>
        <w:ind w:firstLine="567"/>
        <w:rPr>
          <w:rFonts w:ascii="Times New Roman" w:hAnsi="Times New Roman" w:cs="Times New Roman"/>
          <w:sz w:val="24"/>
          <w:szCs w:val="24"/>
        </w:rPr>
      </w:pPr>
      <w:r w:rsidRPr="002E0DCE">
        <w:rPr>
          <w:rFonts w:ascii="Times New Roman" w:hAnsi="Times New Roman" w:cs="Times New Roman"/>
          <w:sz w:val="24"/>
          <w:szCs w:val="24"/>
        </w:rPr>
        <w:t>После смешения компонентов</w:t>
      </w:r>
      <w:r w:rsidR="006D755B" w:rsidRPr="002E0DCE">
        <w:rPr>
          <w:rFonts w:ascii="Times New Roman" w:hAnsi="Times New Roman" w:cs="Times New Roman"/>
          <w:sz w:val="24"/>
          <w:szCs w:val="24"/>
        </w:rPr>
        <w:t xml:space="preserve"> будет происходить постепенное </w:t>
      </w:r>
      <w:r w:rsidRPr="002E0DCE">
        <w:rPr>
          <w:rFonts w:ascii="Times New Roman" w:hAnsi="Times New Roman" w:cs="Times New Roman"/>
          <w:sz w:val="24"/>
          <w:szCs w:val="24"/>
        </w:rPr>
        <w:t xml:space="preserve">увеличение вязкости </w:t>
      </w:r>
      <w:r w:rsidR="006D755B" w:rsidRPr="002E0DCE">
        <w:rPr>
          <w:rFonts w:ascii="Times New Roman" w:hAnsi="Times New Roman" w:cs="Times New Roman"/>
          <w:sz w:val="24"/>
          <w:szCs w:val="24"/>
        </w:rPr>
        <w:t xml:space="preserve">состава. Разбавление окрасочного состава возможно при проведении окрасочных работ при температуре окружающей среды 25-35 </w:t>
      </w:r>
      <w:proofErr w:type="spellStart"/>
      <w:r w:rsidR="006D755B" w:rsidRPr="002E0DCE">
        <w:rPr>
          <w:rFonts w:ascii="Times New Roman" w:hAnsi="Times New Roman" w:cs="Times New Roman"/>
          <w:sz w:val="24"/>
          <w:szCs w:val="24"/>
          <w:vertAlign w:val="superscript"/>
        </w:rPr>
        <w:t>о</w:t>
      </w:r>
      <w:r w:rsidR="006D755B" w:rsidRPr="002E0DCE">
        <w:rPr>
          <w:rFonts w:ascii="Times New Roman" w:hAnsi="Times New Roman" w:cs="Times New Roman"/>
          <w:sz w:val="24"/>
          <w:szCs w:val="24"/>
        </w:rPr>
        <w:t>С</w:t>
      </w:r>
      <w:proofErr w:type="spellEnd"/>
      <w:r w:rsidR="006D755B" w:rsidRPr="002E0DCE">
        <w:rPr>
          <w:rFonts w:ascii="Times New Roman" w:hAnsi="Times New Roman" w:cs="Times New Roman"/>
          <w:sz w:val="24"/>
          <w:szCs w:val="24"/>
        </w:rPr>
        <w:t>. Ксилол следует добавлять в количестве не более 5% от массы оставшейся краски в таре.</w:t>
      </w:r>
    </w:p>
    <w:p w:rsidR="006D755B" w:rsidRPr="002E0DCE" w:rsidRDefault="00506875" w:rsidP="009D05FA">
      <w:pPr>
        <w:pStyle w:val="ab"/>
        <w:ind w:firstLine="567"/>
        <w:rPr>
          <w:rFonts w:ascii="Times New Roman" w:hAnsi="Times New Roman" w:cs="Times New Roman"/>
          <w:b/>
          <w:bCs/>
          <w:color w:val="000000"/>
          <w:sz w:val="24"/>
          <w:szCs w:val="24"/>
        </w:rPr>
      </w:pPr>
      <w:r w:rsidRPr="002E0DCE">
        <w:rPr>
          <w:rFonts w:ascii="Times New Roman" w:hAnsi="Times New Roman" w:cs="Times New Roman"/>
          <w:b/>
          <w:sz w:val="24"/>
          <w:szCs w:val="24"/>
        </w:rPr>
        <w:t>Внимание!</w:t>
      </w:r>
      <w:r w:rsidR="006D755B" w:rsidRPr="002E0DCE">
        <w:rPr>
          <w:rFonts w:ascii="Times New Roman" w:hAnsi="Times New Roman" w:cs="Times New Roman"/>
          <w:b/>
          <w:sz w:val="24"/>
          <w:szCs w:val="24"/>
        </w:rPr>
        <w:t xml:space="preserve"> </w:t>
      </w:r>
      <w:r w:rsidRPr="002E0DCE">
        <w:rPr>
          <w:rFonts w:ascii="Times New Roman" w:hAnsi="Times New Roman" w:cs="Times New Roman"/>
          <w:b/>
          <w:bCs/>
          <w:color w:val="000000"/>
          <w:sz w:val="24"/>
          <w:szCs w:val="24"/>
        </w:rPr>
        <w:t>В материал самовыравнивающийся полимерный пол «КУРС ПП» растворитель не вводить!</w:t>
      </w:r>
    </w:p>
    <w:p w:rsidR="006D755B" w:rsidRPr="002E0DCE" w:rsidRDefault="006D755B" w:rsidP="009D05FA">
      <w:pPr>
        <w:pStyle w:val="ab"/>
        <w:ind w:firstLine="567"/>
        <w:rPr>
          <w:rFonts w:ascii="Times New Roman" w:hAnsi="Times New Roman" w:cs="Times New Roman"/>
          <w:sz w:val="24"/>
          <w:szCs w:val="24"/>
        </w:rPr>
      </w:pPr>
      <w:r w:rsidRPr="002E0DCE">
        <w:rPr>
          <w:rFonts w:ascii="Times New Roman" w:hAnsi="Times New Roman" w:cs="Times New Roman"/>
          <w:sz w:val="24"/>
          <w:szCs w:val="24"/>
        </w:rPr>
        <w:t xml:space="preserve">При отсутствии строительного миксера перемешивание можно проводить с использованием подручных средств, однако </w:t>
      </w:r>
      <w:r w:rsidRPr="002E0DCE">
        <w:rPr>
          <w:rFonts w:ascii="Times New Roman" w:hAnsi="Times New Roman" w:cs="Times New Roman"/>
          <w:bCs/>
          <w:sz w:val="24"/>
          <w:szCs w:val="24"/>
        </w:rPr>
        <w:t xml:space="preserve">время перемешивания следует увеличить во избежание возникновения </w:t>
      </w:r>
      <w:proofErr w:type="spellStart"/>
      <w:r w:rsidRPr="002E0DCE">
        <w:rPr>
          <w:rFonts w:ascii="Times New Roman" w:hAnsi="Times New Roman" w:cs="Times New Roman"/>
          <w:bCs/>
          <w:sz w:val="24"/>
          <w:szCs w:val="24"/>
        </w:rPr>
        <w:t>непромесов</w:t>
      </w:r>
      <w:proofErr w:type="spellEnd"/>
      <w:r w:rsidRPr="002E0DCE">
        <w:rPr>
          <w:rFonts w:ascii="Times New Roman" w:hAnsi="Times New Roman" w:cs="Times New Roman"/>
          <w:sz w:val="24"/>
          <w:szCs w:val="24"/>
        </w:rPr>
        <w:t>.</w:t>
      </w:r>
    </w:p>
    <w:p w:rsidR="00404581" w:rsidRPr="002E0DCE" w:rsidRDefault="00404581" w:rsidP="00112FA0">
      <w:pPr>
        <w:pStyle w:val="2"/>
      </w:pPr>
      <w:bookmarkStart w:id="37" w:name="_Toc169775613"/>
      <w:r w:rsidRPr="009B7B62">
        <w:rPr>
          <w:highlight w:val="lightGray"/>
        </w:rPr>
        <w:t>Рекомендация по проведению работ при низких температурах</w:t>
      </w:r>
      <w:bookmarkEnd w:id="37"/>
    </w:p>
    <w:p w:rsidR="00112FA0" w:rsidRPr="002E0DCE" w:rsidRDefault="00A939AF" w:rsidP="00112FA0">
      <w:pPr>
        <w:pStyle w:val="ab"/>
        <w:spacing w:line="276" w:lineRule="auto"/>
        <w:ind w:firstLine="567"/>
        <w:jc w:val="both"/>
        <w:rPr>
          <w:rFonts w:ascii="Times New Roman" w:hAnsi="Times New Roman" w:cs="Times New Roman"/>
          <w:sz w:val="24"/>
        </w:rPr>
      </w:pPr>
      <w:r w:rsidRPr="002E0DCE">
        <w:rPr>
          <w:rFonts w:ascii="Times New Roman" w:hAnsi="Times New Roman" w:cs="Times New Roman"/>
          <w:sz w:val="24"/>
        </w:rPr>
        <w:t>Для всех ЛКМ, независимо от их состава и назначения, производителями определены оптимальные условия проведения окрасочных работ. Отклонение от оптимальных параметров неизбежно влечет за собой ухудшение эксплуатационных свойств покрытия и, как следствие, снижение срока его службы.</w:t>
      </w:r>
    </w:p>
    <w:p w:rsidR="00112FA0" w:rsidRPr="002E0DCE" w:rsidRDefault="00A939AF" w:rsidP="00112FA0">
      <w:pPr>
        <w:pStyle w:val="ab"/>
        <w:spacing w:line="276" w:lineRule="auto"/>
        <w:ind w:firstLine="567"/>
        <w:jc w:val="both"/>
        <w:rPr>
          <w:rFonts w:ascii="Times New Roman" w:hAnsi="Times New Roman" w:cs="Times New Roman"/>
          <w:color w:val="191919"/>
          <w:sz w:val="24"/>
        </w:rPr>
      </w:pPr>
      <w:r w:rsidRPr="002E0DCE">
        <w:rPr>
          <w:rFonts w:ascii="Times New Roman" w:hAnsi="Times New Roman" w:cs="Times New Roman"/>
          <w:color w:val="191919"/>
          <w:sz w:val="24"/>
        </w:rPr>
        <w:t>Важнейшим условием для получения качественного защитного покрытия являются температуры: окружающей среды, защищаемой поверхности, применяемого лакокрасочного материала. Как правило, окрасочные работы рекомендуется проводить в интервале положительных температур 15-25 ºС.</w:t>
      </w:r>
    </w:p>
    <w:p w:rsidR="00A939AF" w:rsidRPr="002E0DCE" w:rsidRDefault="00A939AF" w:rsidP="00112FA0">
      <w:pPr>
        <w:pStyle w:val="ab"/>
        <w:spacing w:line="276" w:lineRule="auto"/>
        <w:ind w:firstLine="567"/>
        <w:jc w:val="both"/>
        <w:rPr>
          <w:rFonts w:ascii="Times New Roman" w:hAnsi="Times New Roman" w:cs="Times New Roman"/>
          <w:color w:val="191919"/>
          <w:sz w:val="24"/>
        </w:rPr>
      </w:pPr>
      <w:r w:rsidRPr="002E0DCE">
        <w:rPr>
          <w:rFonts w:ascii="Times New Roman" w:hAnsi="Times New Roman" w:cs="Times New Roman"/>
          <w:color w:val="191919"/>
          <w:sz w:val="24"/>
        </w:rPr>
        <w:t xml:space="preserve"> Нанесение окрасочных составов при пониженных и отрицательных температурах проводят в исключительных случа</w:t>
      </w:r>
      <w:r w:rsidR="00404581" w:rsidRPr="002E0DCE">
        <w:rPr>
          <w:rFonts w:ascii="Times New Roman" w:hAnsi="Times New Roman" w:cs="Times New Roman"/>
          <w:color w:val="191919"/>
          <w:sz w:val="24"/>
        </w:rPr>
        <w:t>ях, учитывая следующие моменты:</w:t>
      </w:r>
    </w:p>
    <w:p w:rsidR="00EB1FA2" w:rsidRPr="002E0DCE" w:rsidRDefault="00EB1FA2" w:rsidP="00112FA0">
      <w:pPr>
        <w:pStyle w:val="ab"/>
        <w:numPr>
          <w:ilvl w:val="0"/>
          <w:numId w:val="36"/>
        </w:numPr>
        <w:spacing w:line="276" w:lineRule="auto"/>
        <w:ind w:left="0" w:firstLine="567"/>
        <w:jc w:val="both"/>
        <w:rPr>
          <w:rFonts w:ascii="Times New Roman" w:hAnsi="Times New Roman" w:cs="Times New Roman"/>
          <w:color w:val="191919"/>
          <w:sz w:val="24"/>
        </w:rPr>
      </w:pPr>
      <w:r w:rsidRPr="002E0DCE">
        <w:rPr>
          <w:rFonts w:ascii="Times New Roman" w:hAnsi="Times New Roman" w:cs="Times New Roman"/>
          <w:color w:val="191919"/>
          <w:sz w:val="24"/>
        </w:rPr>
        <w:t>Перед смешением компоненты необходимо выдержать в теплом помещении в течение 24 ч. Смешение компонентов необходимо произвести до момента их охлаждения.</w:t>
      </w:r>
    </w:p>
    <w:p w:rsidR="00404581" w:rsidRPr="002E0DCE" w:rsidRDefault="00A939AF" w:rsidP="00112FA0">
      <w:pPr>
        <w:pStyle w:val="ab"/>
        <w:numPr>
          <w:ilvl w:val="0"/>
          <w:numId w:val="36"/>
        </w:numPr>
        <w:spacing w:line="276" w:lineRule="auto"/>
        <w:ind w:left="0" w:firstLine="567"/>
        <w:jc w:val="both"/>
        <w:rPr>
          <w:rFonts w:ascii="Times New Roman" w:hAnsi="Times New Roman" w:cs="Times New Roman"/>
          <w:sz w:val="24"/>
        </w:rPr>
      </w:pPr>
      <w:r w:rsidRPr="002E0DCE">
        <w:rPr>
          <w:rFonts w:ascii="Times New Roman" w:hAnsi="Times New Roman" w:cs="Times New Roman"/>
          <w:color w:val="191919"/>
          <w:sz w:val="24"/>
        </w:rPr>
        <w:t>При температурах н</w:t>
      </w:r>
      <w:r w:rsidRPr="002E0DCE">
        <w:rPr>
          <w:rFonts w:ascii="Times New Roman" w:hAnsi="Times New Roman" w:cs="Times New Roman"/>
          <w:sz w:val="24"/>
        </w:rPr>
        <w:t>иже +</w:t>
      </w:r>
      <w:smartTag w:uri="urn:schemas-microsoft-com:office:smarttags" w:element="metricconverter">
        <w:smartTagPr>
          <w:attr w:name="ProductID" w:val="5ﾰC"/>
        </w:smartTagPr>
        <w:r w:rsidRPr="002E0DCE">
          <w:rPr>
            <w:rFonts w:ascii="Times New Roman" w:hAnsi="Times New Roman" w:cs="Times New Roman"/>
            <w:sz w:val="24"/>
          </w:rPr>
          <w:t>5°C</w:t>
        </w:r>
      </w:smartTag>
      <w:r w:rsidRPr="002E0DCE">
        <w:rPr>
          <w:rFonts w:ascii="Times New Roman" w:hAnsi="Times New Roman" w:cs="Times New Roman"/>
          <w:sz w:val="24"/>
        </w:rPr>
        <w:t xml:space="preserve"> отверждение покрытий резко замедляется.</w:t>
      </w:r>
    </w:p>
    <w:p w:rsidR="00A939AF" w:rsidRPr="002E0DCE" w:rsidRDefault="00A939AF" w:rsidP="00112FA0">
      <w:pPr>
        <w:pStyle w:val="ab"/>
        <w:spacing w:line="276" w:lineRule="auto"/>
        <w:jc w:val="both"/>
        <w:rPr>
          <w:rFonts w:ascii="Times New Roman" w:hAnsi="Times New Roman" w:cs="Times New Roman"/>
          <w:sz w:val="24"/>
        </w:rPr>
      </w:pPr>
      <w:r w:rsidRPr="002E0DCE">
        <w:rPr>
          <w:rFonts w:ascii="Times New Roman" w:hAnsi="Times New Roman" w:cs="Times New Roman"/>
          <w:b/>
          <w:i/>
          <w:sz w:val="24"/>
        </w:rPr>
        <w:t>Негативные последствия:</w:t>
      </w:r>
      <w:r w:rsidRPr="002E0DCE">
        <w:rPr>
          <w:rFonts w:ascii="Times New Roman" w:hAnsi="Times New Roman" w:cs="Times New Roman"/>
          <w:sz w:val="24"/>
        </w:rPr>
        <w:t xml:space="preserve"> Время высыхания может в 2-3 раза превысить нормативное, вследствие чего полностью нарушается технологический процесс.</w:t>
      </w:r>
    </w:p>
    <w:p w:rsidR="00404581" w:rsidRPr="002E0DCE" w:rsidRDefault="00A939AF" w:rsidP="00112FA0">
      <w:pPr>
        <w:pStyle w:val="ab"/>
        <w:numPr>
          <w:ilvl w:val="0"/>
          <w:numId w:val="36"/>
        </w:numPr>
        <w:spacing w:line="276" w:lineRule="auto"/>
        <w:ind w:left="0" w:firstLine="567"/>
        <w:jc w:val="both"/>
        <w:rPr>
          <w:rFonts w:ascii="Times New Roman" w:hAnsi="Times New Roman" w:cs="Times New Roman"/>
          <w:color w:val="191919"/>
          <w:sz w:val="24"/>
        </w:rPr>
      </w:pPr>
      <w:r w:rsidRPr="002E0DCE">
        <w:rPr>
          <w:rFonts w:ascii="Times New Roman" w:hAnsi="Times New Roman" w:cs="Times New Roman"/>
          <w:color w:val="191919"/>
          <w:sz w:val="24"/>
        </w:rPr>
        <w:t>Вязкость окрасочных составов резко возрастает с понижением температуры.</w:t>
      </w:r>
    </w:p>
    <w:p w:rsidR="00A939AF" w:rsidRPr="002E0DCE" w:rsidRDefault="00A939AF" w:rsidP="00112FA0">
      <w:pPr>
        <w:pStyle w:val="ab"/>
        <w:spacing w:line="276" w:lineRule="auto"/>
        <w:jc w:val="both"/>
        <w:rPr>
          <w:rFonts w:ascii="Times New Roman" w:hAnsi="Times New Roman" w:cs="Times New Roman"/>
          <w:color w:val="191919"/>
          <w:sz w:val="24"/>
        </w:rPr>
      </w:pPr>
      <w:r w:rsidRPr="002E0DCE">
        <w:rPr>
          <w:rFonts w:ascii="Times New Roman" w:hAnsi="Times New Roman" w:cs="Times New Roman"/>
          <w:b/>
          <w:i/>
          <w:sz w:val="24"/>
        </w:rPr>
        <w:t xml:space="preserve">Негативные последствия: </w:t>
      </w:r>
      <w:r w:rsidRPr="002E0DCE">
        <w:rPr>
          <w:rFonts w:ascii="Times New Roman" w:hAnsi="Times New Roman" w:cs="Times New Roman"/>
          <w:sz w:val="24"/>
        </w:rPr>
        <w:t>Невозможно нанести материал тонким слоем. Наблюдается значительный перерасход материала. В толстых слоях покрытия возникают механические напряжения, снижающие их срок службы.</w:t>
      </w:r>
    </w:p>
    <w:p w:rsidR="00404581" w:rsidRPr="002E0DCE" w:rsidRDefault="00A939AF" w:rsidP="00112FA0">
      <w:pPr>
        <w:pStyle w:val="ab"/>
        <w:numPr>
          <w:ilvl w:val="0"/>
          <w:numId w:val="36"/>
        </w:numPr>
        <w:spacing w:line="276" w:lineRule="auto"/>
        <w:ind w:left="0" w:firstLine="567"/>
        <w:jc w:val="both"/>
        <w:rPr>
          <w:rFonts w:ascii="Times New Roman" w:hAnsi="Times New Roman" w:cs="Times New Roman"/>
          <w:color w:val="191919"/>
          <w:sz w:val="24"/>
        </w:rPr>
      </w:pPr>
      <w:r w:rsidRPr="002E0DCE">
        <w:rPr>
          <w:rFonts w:ascii="Times New Roman" w:hAnsi="Times New Roman" w:cs="Times New Roman"/>
          <w:color w:val="191919"/>
          <w:sz w:val="24"/>
        </w:rPr>
        <w:t>При отрицательных температурах всегда имеющаяся на защищаемой поверхности сорбированная влага замерзает, превращаясь в микрокристаллы льда.</w:t>
      </w:r>
    </w:p>
    <w:p w:rsidR="003B6BB8" w:rsidRPr="002E0DCE" w:rsidRDefault="00A939AF" w:rsidP="00112FA0">
      <w:pPr>
        <w:pStyle w:val="ab"/>
        <w:spacing w:line="276" w:lineRule="auto"/>
        <w:jc w:val="both"/>
        <w:rPr>
          <w:rFonts w:ascii="Times New Roman" w:hAnsi="Times New Roman" w:cs="Times New Roman"/>
          <w:color w:val="191919"/>
          <w:sz w:val="24"/>
        </w:rPr>
      </w:pPr>
      <w:r w:rsidRPr="002E0DCE">
        <w:rPr>
          <w:rFonts w:ascii="Times New Roman" w:hAnsi="Times New Roman" w:cs="Times New Roman"/>
          <w:b/>
          <w:i/>
          <w:sz w:val="24"/>
        </w:rPr>
        <w:t>Негативные последствия:</w:t>
      </w:r>
      <w:r w:rsidRPr="002E0DCE">
        <w:rPr>
          <w:rFonts w:ascii="Times New Roman" w:hAnsi="Times New Roman" w:cs="Times New Roman"/>
          <w:color w:val="191919"/>
          <w:sz w:val="24"/>
        </w:rPr>
        <w:t xml:space="preserve"> Адгезионная прочность покрытия (надежное сцепление с поверхностью) обеспечивается путем проникновения пленкообразующего вещества в поры, микропоры, микротрещины защищаемой поверхности. Чем больше микропор занято льдом, тем </w:t>
      </w:r>
      <w:r w:rsidR="00BB694E" w:rsidRPr="002E0DCE">
        <w:rPr>
          <w:rFonts w:ascii="Times New Roman" w:hAnsi="Times New Roman" w:cs="Times New Roman"/>
          <w:color w:val="191919"/>
          <w:sz w:val="24"/>
        </w:rPr>
        <w:t xml:space="preserve">ниже адгезия. </w:t>
      </w:r>
      <w:r w:rsidRPr="002E0DCE">
        <w:rPr>
          <w:rFonts w:ascii="Times New Roman" w:hAnsi="Times New Roman" w:cs="Times New Roman"/>
          <w:color w:val="191919"/>
          <w:sz w:val="24"/>
        </w:rPr>
        <w:t>В последующем оттаивание микрокристаллов льда приведет к отторжению поверхностью нанесенного на нее покрытия (к отслаиванию покрытия от подложки). И чем более водонепроницаема образовавшаяся защитная пленка, те</w:t>
      </w:r>
      <w:r w:rsidR="00177F48" w:rsidRPr="002E0DCE">
        <w:rPr>
          <w:rFonts w:ascii="Times New Roman" w:hAnsi="Times New Roman" w:cs="Times New Roman"/>
          <w:color w:val="191919"/>
          <w:sz w:val="24"/>
        </w:rPr>
        <w:t>м сильнее будет это отторжение.</w:t>
      </w:r>
    </w:p>
    <w:p w:rsidR="00112FA0" w:rsidRPr="002E0DCE" w:rsidRDefault="00112FA0" w:rsidP="00112FA0">
      <w:pPr>
        <w:pStyle w:val="ab"/>
        <w:spacing w:line="276" w:lineRule="auto"/>
        <w:jc w:val="both"/>
        <w:rPr>
          <w:rFonts w:ascii="Times New Roman" w:hAnsi="Times New Roman" w:cs="Times New Roman"/>
          <w:color w:val="191919"/>
          <w:sz w:val="24"/>
        </w:rPr>
      </w:pPr>
    </w:p>
    <w:p w:rsidR="00A939AF" w:rsidRPr="002E0DCE" w:rsidRDefault="00A939AF" w:rsidP="00336AFC">
      <w:pPr>
        <w:pStyle w:val="3"/>
        <w:jc w:val="both"/>
        <w:rPr>
          <w:rFonts w:cs="Times New Roman"/>
        </w:rPr>
      </w:pPr>
      <w:bookmarkStart w:id="38" w:name="_Toc169775614"/>
      <w:r w:rsidRPr="002E0DCE">
        <w:rPr>
          <w:rFonts w:cs="Times New Roman"/>
        </w:rPr>
        <w:t>ОСОБЕННОСТИ ТЕХНОЛОГИИ НАНЕСЕНИЯ ОКРАСОЧНЫХ СОСТАВОВ «КУРС» И «МАГИ</w:t>
      </w:r>
      <w:r w:rsidR="00404581" w:rsidRPr="002E0DCE">
        <w:rPr>
          <w:rFonts w:cs="Times New Roman"/>
        </w:rPr>
        <w:t>СТРАЛЬ» ПРИ НИЗКИХ ТЕМПЕРАТУРАХ</w:t>
      </w:r>
      <w:bookmarkEnd w:id="38"/>
    </w:p>
    <w:p w:rsidR="00A939AF" w:rsidRPr="002E0DCE" w:rsidRDefault="00404581" w:rsidP="00112FA0">
      <w:pPr>
        <w:spacing w:after="0" w:line="276" w:lineRule="auto"/>
        <w:ind w:firstLine="567"/>
        <w:jc w:val="both"/>
        <w:rPr>
          <w:rFonts w:ascii="Times New Roman" w:hAnsi="Times New Roman" w:cs="Times New Roman"/>
          <w:sz w:val="24"/>
        </w:rPr>
      </w:pPr>
      <w:r w:rsidRPr="002E0DCE">
        <w:rPr>
          <w:rFonts w:ascii="Times New Roman" w:hAnsi="Times New Roman" w:cs="Times New Roman"/>
          <w:sz w:val="24"/>
        </w:rPr>
        <w:t>Материалы «Курс</w:t>
      </w:r>
      <w:r w:rsidR="00A939AF" w:rsidRPr="002E0DCE">
        <w:rPr>
          <w:rFonts w:ascii="Times New Roman" w:hAnsi="Times New Roman" w:cs="Times New Roman"/>
          <w:sz w:val="24"/>
        </w:rPr>
        <w:t xml:space="preserve">» и «Магистраль» являются модифицированными композициями на основе </w:t>
      </w:r>
      <w:proofErr w:type="spellStart"/>
      <w:r w:rsidR="00A939AF" w:rsidRPr="002E0DCE">
        <w:rPr>
          <w:rFonts w:ascii="Times New Roman" w:hAnsi="Times New Roman" w:cs="Times New Roman"/>
          <w:sz w:val="24"/>
        </w:rPr>
        <w:t>влагоотверждаемых</w:t>
      </w:r>
      <w:proofErr w:type="spellEnd"/>
      <w:r w:rsidR="00A939AF" w:rsidRPr="002E0DCE">
        <w:rPr>
          <w:rFonts w:ascii="Times New Roman" w:hAnsi="Times New Roman" w:cs="Times New Roman"/>
          <w:sz w:val="24"/>
        </w:rPr>
        <w:t xml:space="preserve"> полиуретановых смол. Данные материалы могут </w:t>
      </w:r>
      <w:proofErr w:type="spellStart"/>
      <w:r w:rsidR="00A939AF" w:rsidRPr="002E0DCE">
        <w:rPr>
          <w:rFonts w:ascii="Times New Roman" w:hAnsi="Times New Roman" w:cs="Times New Roman"/>
          <w:sz w:val="24"/>
        </w:rPr>
        <w:t>отверждаться</w:t>
      </w:r>
      <w:proofErr w:type="spellEnd"/>
      <w:r w:rsidR="00A939AF" w:rsidRPr="002E0DCE">
        <w:rPr>
          <w:rFonts w:ascii="Times New Roman" w:hAnsi="Times New Roman" w:cs="Times New Roman"/>
          <w:sz w:val="24"/>
        </w:rPr>
        <w:t xml:space="preserve"> при пониженных температурах, однако при проведении работ необходимо строго соблюдать следующие рекомендации:</w:t>
      </w:r>
    </w:p>
    <w:p w:rsidR="00A939AF" w:rsidRPr="002E0DCE" w:rsidRDefault="00A939AF" w:rsidP="00112FA0">
      <w:pPr>
        <w:spacing w:after="0" w:line="276" w:lineRule="auto"/>
        <w:ind w:firstLine="567"/>
        <w:jc w:val="both"/>
        <w:rPr>
          <w:rFonts w:ascii="Times New Roman" w:hAnsi="Times New Roman" w:cs="Times New Roman"/>
          <w:iCs/>
          <w:sz w:val="24"/>
        </w:rPr>
      </w:pPr>
      <w:r w:rsidRPr="002E0DCE">
        <w:rPr>
          <w:rFonts w:ascii="Times New Roman" w:hAnsi="Times New Roman" w:cs="Times New Roman"/>
          <w:sz w:val="24"/>
        </w:rPr>
        <w:t xml:space="preserve">1. Интервал </w:t>
      </w:r>
      <w:r w:rsidRPr="002E0DCE">
        <w:rPr>
          <w:rFonts w:ascii="Times New Roman" w:hAnsi="Times New Roman" w:cs="Times New Roman"/>
          <w:iCs/>
          <w:sz w:val="24"/>
        </w:rPr>
        <w:t xml:space="preserve">между подготовкой </w:t>
      </w:r>
      <w:r w:rsidR="00C134F1" w:rsidRPr="002E0DCE">
        <w:rPr>
          <w:rFonts w:ascii="Times New Roman" w:hAnsi="Times New Roman" w:cs="Times New Roman"/>
          <w:iCs/>
          <w:sz w:val="24"/>
        </w:rPr>
        <w:t>поверхности и</w:t>
      </w:r>
      <w:r w:rsidRPr="002E0DCE">
        <w:rPr>
          <w:rFonts w:ascii="Times New Roman" w:hAnsi="Times New Roman" w:cs="Times New Roman"/>
          <w:iCs/>
          <w:sz w:val="24"/>
        </w:rPr>
        <w:t xml:space="preserve"> проведением окрасочных работ не должен превышать 1 ч. Это позволяет избежать образования инея на</w:t>
      </w:r>
      <w:r w:rsidR="00404581" w:rsidRPr="002E0DCE">
        <w:rPr>
          <w:rFonts w:ascii="Times New Roman" w:hAnsi="Times New Roman" w:cs="Times New Roman"/>
          <w:iCs/>
          <w:sz w:val="24"/>
        </w:rPr>
        <w:t xml:space="preserve"> защищаемой металлоконструкции.</w:t>
      </w:r>
    </w:p>
    <w:p w:rsidR="00A939AF" w:rsidRPr="002E0DCE" w:rsidRDefault="00A939AF" w:rsidP="00112FA0">
      <w:pPr>
        <w:spacing w:after="0" w:line="276" w:lineRule="auto"/>
        <w:ind w:firstLine="567"/>
        <w:jc w:val="both"/>
        <w:rPr>
          <w:rFonts w:ascii="Times New Roman" w:hAnsi="Times New Roman" w:cs="Times New Roman"/>
          <w:iCs/>
          <w:sz w:val="24"/>
        </w:rPr>
      </w:pPr>
      <w:r w:rsidRPr="002E0DCE">
        <w:rPr>
          <w:rFonts w:ascii="Times New Roman" w:hAnsi="Times New Roman" w:cs="Times New Roman"/>
          <w:iCs/>
          <w:sz w:val="24"/>
        </w:rPr>
        <w:t xml:space="preserve">2. Защищаемые </w:t>
      </w:r>
      <w:r w:rsidR="00C134F1" w:rsidRPr="002E0DCE">
        <w:rPr>
          <w:rFonts w:ascii="Times New Roman" w:hAnsi="Times New Roman" w:cs="Times New Roman"/>
          <w:iCs/>
          <w:sz w:val="24"/>
        </w:rPr>
        <w:t>конструкции во</w:t>
      </w:r>
      <w:r w:rsidRPr="002E0DCE">
        <w:rPr>
          <w:rFonts w:ascii="Times New Roman" w:hAnsi="Times New Roman" w:cs="Times New Roman"/>
          <w:iCs/>
          <w:sz w:val="24"/>
        </w:rPr>
        <w:t xml:space="preserve"> время проведения окрасочных работ и последующего отверждения покрытия не должны подвергаться воздействию атмосферных осадков</w:t>
      </w:r>
      <w:r w:rsidR="00404581" w:rsidRPr="002E0DCE">
        <w:rPr>
          <w:rFonts w:ascii="Times New Roman" w:hAnsi="Times New Roman" w:cs="Times New Roman"/>
          <w:iCs/>
          <w:sz w:val="24"/>
        </w:rPr>
        <w:t>.</w:t>
      </w:r>
    </w:p>
    <w:p w:rsidR="00A939AF" w:rsidRPr="002E0DCE" w:rsidRDefault="00A939AF" w:rsidP="00112FA0">
      <w:pPr>
        <w:spacing w:after="0" w:line="276" w:lineRule="auto"/>
        <w:ind w:firstLine="567"/>
        <w:jc w:val="both"/>
        <w:rPr>
          <w:rFonts w:ascii="Times New Roman" w:hAnsi="Times New Roman" w:cs="Times New Roman"/>
          <w:iCs/>
          <w:sz w:val="24"/>
        </w:rPr>
      </w:pPr>
      <w:r w:rsidRPr="002E0DCE">
        <w:rPr>
          <w:rFonts w:ascii="Times New Roman" w:hAnsi="Times New Roman" w:cs="Times New Roman"/>
          <w:iCs/>
          <w:sz w:val="24"/>
        </w:rPr>
        <w:t>3. Разбавление материалов растворителями (сольвент, ксилол) до рабочей вязкости следует производить при тех же температур</w:t>
      </w:r>
      <w:r w:rsidR="00404581" w:rsidRPr="002E0DCE">
        <w:rPr>
          <w:rFonts w:ascii="Times New Roman" w:hAnsi="Times New Roman" w:cs="Times New Roman"/>
          <w:iCs/>
          <w:sz w:val="24"/>
        </w:rPr>
        <w:t>ах, что и окрашивание.</w:t>
      </w:r>
    </w:p>
    <w:p w:rsidR="00177F48" w:rsidRPr="002E0DCE" w:rsidRDefault="00A939AF" w:rsidP="00112FA0">
      <w:pPr>
        <w:spacing w:after="0" w:line="276" w:lineRule="auto"/>
        <w:ind w:firstLine="567"/>
        <w:jc w:val="both"/>
        <w:rPr>
          <w:rFonts w:ascii="Times New Roman" w:hAnsi="Times New Roman" w:cs="Times New Roman"/>
          <w:iCs/>
          <w:sz w:val="24"/>
        </w:rPr>
      </w:pPr>
      <w:r w:rsidRPr="002E0DCE">
        <w:rPr>
          <w:rFonts w:ascii="Times New Roman" w:hAnsi="Times New Roman" w:cs="Times New Roman"/>
          <w:iCs/>
          <w:sz w:val="24"/>
        </w:rPr>
        <w:t>4. Время промежуточной сушки каждого слоя должно быть увеличено по сравнению со временем сушки при положительных температурах.</w:t>
      </w:r>
    </w:p>
    <w:p w:rsidR="00112FA0" w:rsidRPr="002E0DCE" w:rsidRDefault="00112FA0" w:rsidP="00112FA0">
      <w:pPr>
        <w:spacing w:after="0" w:line="276" w:lineRule="auto"/>
        <w:ind w:firstLine="567"/>
        <w:jc w:val="both"/>
        <w:rPr>
          <w:rFonts w:ascii="Times New Roman" w:hAnsi="Times New Roman" w:cs="Times New Roman"/>
          <w:iCs/>
        </w:rPr>
      </w:pPr>
    </w:p>
    <w:p w:rsidR="00A939AF" w:rsidRPr="002E0DCE" w:rsidRDefault="00A939AF" w:rsidP="00336AFC">
      <w:pPr>
        <w:pStyle w:val="3"/>
        <w:jc w:val="both"/>
        <w:rPr>
          <w:rFonts w:cs="Times New Roman"/>
        </w:rPr>
      </w:pPr>
      <w:bookmarkStart w:id="39" w:name="_Toc169775615"/>
      <w:r w:rsidRPr="002E0DCE">
        <w:rPr>
          <w:rFonts w:cs="Times New Roman"/>
        </w:rPr>
        <w:t>СПОСОБЫ ПОДГОТОВКИ ОКРАСОЧНЫХ СОСТАВОВ</w:t>
      </w:r>
      <w:r w:rsidR="00112FA0" w:rsidRPr="002E0DCE">
        <w:rPr>
          <w:rFonts w:cs="Times New Roman"/>
        </w:rPr>
        <w:t xml:space="preserve"> </w:t>
      </w:r>
      <w:r w:rsidRPr="002E0DCE">
        <w:rPr>
          <w:rFonts w:cs="Times New Roman"/>
        </w:rPr>
        <w:t>К НА</w:t>
      </w:r>
      <w:r w:rsidR="00404581" w:rsidRPr="002E0DCE">
        <w:rPr>
          <w:rFonts w:cs="Times New Roman"/>
        </w:rPr>
        <w:t>НЕСЕНИЮ ПРИ НИЗКИХ ТЕМПЕРАТУРАХ</w:t>
      </w:r>
      <w:bookmarkEnd w:id="39"/>
    </w:p>
    <w:p w:rsidR="00A939AF" w:rsidRPr="002E0DCE" w:rsidRDefault="00A939AF" w:rsidP="00336AFC">
      <w:pPr>
        <w:spacing w:after="0" w:line="276" w:lineRule="auto"/>
        <w:ind w:firstLine="567"/>
        <w:jc w:val="both"/>
        <w:rPr>
          <w:rFonts w:ascii="Times New Roman" w:hAnsi="Times New Roman" w:cs="Times New Roman"/>
          <w:iCs/>
          <w:sz w:val="24"/>
        </w:rPr>
      </w:pPr>
      <w:r w:rsidRPr="002E0DCE">
        <w:rPr>
          <w:rFonts w:ascii="Times New Roman" w:hAnsi="Times New Roman" w:cs="Times New Roman"/>
          <w:iCs/>
          <w:sz w:val="24"/>
        </w:rPr>
        <w:t xml:space="preserve">Оптимальной для проведения противокоррозионной защиты металлоконструкций при низких температурах является технология поддержания необходимой для процесса окрашивания температуры с помощью армированных пленочных материалов, которыми ограждается конструкция (типа «шатер»). Требуемый температурный режим обеспечивается при помощи тепловых пушек. </w:t>
      </w:r>
    </w:p>
    <w:p w:rsidR="00C66EC8" w:rsidRPr="002E0DCE" w:rsidRDefault="00A939AF" w:rsidP="00336AFC">
      <w:pPr>
        <w:spacing w:after="0" w:line="276" w:lineRule="auto"/>
        <w:ind w:firstLine="567"/>
        <w:jc w:val="both"/>
        <w:rPr>
          <w:rFonts w:ascii="Times New Roman" w:hAnsi="Times New Roman" w:cs="Times New Roman"/>
          <w:iCs/>
          <w:sz w:val="24"/>
        </w:rPr>
      </w:pPr>
      <w:r w:rsidRPr="002E0DCE">
        <w:rPr>
          <w:rFonts w:ascii="Times New Roman" w:hAnsi="Times New Roman" w:cs="Times New Roman"/>
          <w:iCs/>
          <w:sz w:val="24"/>
        </w:rPr>
        <w:t xml:space="preserve">В случаях, когда обеспечить выполнение данной технологии по каким- либо причинам невозможно, </w:t>
      </w:r>
      <w:r w:rsidR="00EB1FA2" w:rsidRPr="002E0DCE">
        <w:rPr>
          <w:rFonts w:ascii="Times New Roman" w:hAnsi="Times New Roman" w:cs="Times New Roman"/>
          <w:iCs/>
          <w:sz w:val="24"/>
        </w:rPr>
        <w:t xml:space="preserve">необходимо придерживаться следующих рекомендаций: </w:t>
      </w:r>
    </w:p>
    <w:p w:rsidR="00EB1FA2" w:rsidRPr="002E0DCE" w:rsidRDefault="00EB1FA2" w:rsidP="00336AFC">
      <w:pPr>
        <w:pStyle w:val="a3"/>
        <w:numPr>
          <w:ilvl w:val="1"/>
          <w:numId w:val="18"/>
        </w:numPr>
        <w:spacing w:after="0" w:line="276" w:lineRule="auto"/>
        <w:ind w:left="0" w:firstLine="567"/>
        <w:jc w:val="both"/>
        <w:rPr>
          <w:rFonts w:ascii="Times New Roman" w:hAnsi="Times New Roman" w:cs="Times New Roman"/>
          <w:iCs/>
          <w:sz w:val="24"/>
        </w:rPr>
      </w:pPr>
      <w:r w:rsidRPr="002E0DCE">
        <w:rPr>
          <w:rFonts w:ascii="Times New Roman" w:hAnsi="Times New Roman" w:cs="Times New Roman"/>
          <w:iCs/>
          <w:sz w:val="24"/>
        </w:rPr>
        <w:t xml:space="preserve">Температура компонентов окрасочного состава должна быть в интервале 15-25 </w:t>
      </w:r>
      <w:proofErr w:type="spellStart"/>
      <w:r w:rsidRPr="002E0DCE">
        <w:rPr>
          <w:rFonts w:ascii="Times New Roman" w:hAnsi="Times New Roman" w:cs="Times New Roman"/>
          <w:iCs/>
          <w:sz w:val="24"/>
          <w:vertAlign w:val="superscript"/>
        </w:rPr>
        <w:t>о</w:t>
      </w:r>
      <w:r w:rsidRPr="002E0DCE">
        <w:rPr>
          <w:rFonts w:ascii="Times New Roman" w:hAnsi="Times New Roman" w:cs="Times New Roman"/>
          <w:iCs/>
          <w:sz w:val="24"/>
        </w:rPr>
        <w:t>С</w:t>
      </w:r>
      <w:proofErr w:type="spellEnd"/>
    </w:p>
    <w:p w:rsidR="00EB1FA2" w:rsidRPr="002E0DCE" w:rsidRDefault="00EB1FA2" w:rsidP="00336AFC">
      <w:pPr>
        <w:pStyle w:val="a3"/>
        <w:numPr>
          <w:ilvl w:val="1"/>
          <w:numId w:val="18"/>
        </w:numPr>
        <w:spacing w:after="0" w:line="276" w:lineRule="auto"/>
        <w:ind w:left="0" w:firstLine="567"/>
        <w:jc w:val="both"/>
        <w:rPr>
          <w:rFonts w:ascii="Times New Roman" w:hAnsi="Times New Roman" w:cs="Times New Roman"/>
          <w:iCs/>
          <w:sz w:val="24"/>
        </w:rPr>
      </w:pPr>
      <w:r w:rsidRPr="002E0DCE">
        <w:rPr>
          <w:rFonts w:ascii="Times New Roman" w:hAnsi="Times New Roman" w:cs="Times New Roman"/>
          <w:iCs/>
          <w:sz w:val="24"/>
        </w:rPr>
        <w:t xml:space="preserve">Смешение компонентов проводится до момента их полного остывания. </w:t>
      </w:r>
    </w:p>
    <w:p w:rsidR="00EB1FA2" w:rsidRPr="002E0DCE" w:rsidRDefault="0013345E" w:rsidP="00336AFC">
      <w:pPr>
        <w:pStyle w:val="a3"/>
        <w:numPr>
          <w:ilvl w:val="1"/>
          <w:numId w:val="18"/>
        </w:numPr>
        <w:spacing w:after="0" w:line="276" w:lineRule="auto"/>
        <w:ind w:left="0" w:firstLine="567"/>
        <w:jc w:val="both"/>
        <w:rPr>
          <w:rFonts w:ascii="Times New Roman" w:hAnsi="Times New Roman" w:cs="Times New Roman"/>
          <w:iCs/>
          <w:sz w:val="24"/>
        </w:rPr>
      </w:pPr>
      <w:r w:rsidRPr="002E0DCE">
        <w:rPr>
          <w:rFonts w:ascii="Times New Roman" w:hAnsi="Times New Roman" w:cs="Times New Roman"/>
          <w:iCs/>
          <w:sz w:val="24"/>
        </w:rPr>
        <w:t>Так как процесс отверждения является экзотермическим, п</w:t>
      </w:r>
      <w:r w:rsidR="00EB1FA2" w:rsidRPr="002E0DCE">
        <w:rPr>
          <w:rFonts w:ascii="Times New Roman" w:hAnsi="Times New Roman" w:cs="Times New Roman"/>
          <w:iCs/>
          <w:sz w:val="24"/>
        </w:rPr>
        <w:t xml:space="preserve">еред </w:t>
      </w:r>
      <w:r w:rsidRPr="002E0DCE">
        <w:rPr>
          <w:rFonts w:ascii="Times New Roman" w:hAnsi="Times New Roman" w:cs="Times New Roman"/>
          <w:iCs/>
          <w:sz w:val="24"/>
        </w:rPr>
        <w:t xml:space="preserve">началом </w:t>
      </w:r>
      <w:proofErr w:type="spellStart"/>
      <w:r w:rsidRPr="002E0DCE">
        <w:rPr>
          <w:rFonts w:ascii="Times New Roman" w:hAnsi="Times New Roman" w:cs="Times New Roman"/>
          <w:iCs/>
          <w:sz w:val="24"/>
        </w:rPr>
        <w:t>выкраса</w:t>
      </w:r>
      <w:proofErr w:type="spellEnd"/>
      <w:r w:rsidR="00EB1FA2" w:rsidRPr="002E0DCE">
        <w:rPr>
          <w:rFonts w:ascii="Times New Roman" w:hAnsi="Times New Roman" w:cs="Times New Roman"/>
          <w:iCs/>
          <w:sz w:val="24"/>
        </w:rPr>
        <w:t xml:space="preserve"> необходимо выдержать </w:t>
      </w:r>
      <w:r w:rsidRPr="002E0DCE">
        <w:rPr>
          <w:rFonts w:ascii="Times New Roman" w:hAnsi="Times New Roman" w:cs="Times New Roman"/>
          <w:iCs/>
          <w:sz w:val="24"/>
        </w:rPr>
        <w:t xml:space="preserve">смешанный </w:t>
      </w:r>
      <w:r w:rsidR="00EB1FA2" w:rsidRPr="002E0DCE">
        <w:rPr>
          <w:rFonts w:ascii="Times New Roman" w:hAnsi="Times New Roman" w:cs="Times New Roman"/>
          <w:iCs/>
          <w:sz w:val="24"/>
        </w:rPr>
        <w:t>окрасочный состав в течение 15-20 минут</w:t>
      </w:r>
      <w:r w:rsidRPr="002E0DCE">
        <w:rPr>
          <w:rFonts w:ascii="Times New Roman" w:hAnsi="Times New Roman" w:cs="Times New Roman"/>
          <w:iCs/>
          <w:sz w:val="24"/>
        </w:rPr>
        <w:t xml:space="preserve"> для запуска реакции полимеризации, которая протекает с выделением тепла. После этого система будет сама себя подогревать, и реакция отверждения пройдет полностью. После этого можно начинать окрашивать металлические конструкции.</w:t>
      </w:r>
    </w:p>
    <w:p w:rsidR="00BB694E" w:rsidRPr="002E0DCE" w:rsidRDefault="00A939AF" w:rsidP="00336AFC">
      <w:pPr>
        <w:spacing w:after="0" w:line="276" w:lineRule="auto"/>
        <w:ind w:firstLine="567"/>
        <w:jc w:val="both"/>
        <w:rPr>
          <w:rFonts w:ascii="Times New Roman" w:hAnsi="Times New Roman" w:cs="Times New Roman"/>
          <w:bCs/>
          <w:color w:val="000000"/>
          <w:sz w:val="24"/>
        </w:rPr>
      </w:pPr>
      <w:bookmarkStart w:id="40" w:name="i2676669"/>
      <w:bookmarkStart w:id="41" w:name="i2666766"/>
      <w:bookmarkStart w:id="42" w:name="i2654872"/>
      <w:bookmarkStart w:id="43" w:name="i2641266"/>
      <w:bookmarkStart w:id="44" w:name="i2721554"/>
      <w:bookmarkStart w:id="45" w:name="i2714012"/>
      <w:bookmarkStart w:id="46" w:name="i2708252"/>
      <w:bookmarkStart w:id="47" w:name="i2693311"/>
      <w:bookmarkEnd w:id="40"/>
      <w:bookmarkEnd w:id="41"/>
      <w:bookmarkEnd w:id="42"/>
      <w:bookmarkEnd w:id="43"/>
      <w:bookmarkEnd w:id="44"/>
      <w:bookmarkEnd w:id="45"/>
      <w:bookmarkEnd w:id="46"/>
      <w:bookmarkEnd w:id="47"/>
      <w:r w:rsidRPr="002E0DCE">
        <w:rPr>
          <w:rFonts w:ascii="Times New Roman" w:hAnsi="Times New Roman" w:cs="Times New Roman"/>
          <w:bCs/>
          <w:color w:val="000000"/>
          <w:sz w:val="24"/>
        </w:rPr>
        <w:t>Надлежащее исполнение всех стадий технологии окрасочных работ даже в условиях низких температур позволяет получать по</w:t>
      </w:r>
      <w:r w:rsidR="00336AFC" w:rsidRPr="002E0DCE">
        <w:rPr>
          <w:rFonts w:ascii="Times New Roman" w:hAnsi="Times New Roman" w:cs="Times New Roman"/>
          <w:bCs/>
          <w:color w:val="000000"/>
          <w:sz w:val="24"/>
        </w:rPr>
        <w:t xml:space="preserve">крытия с наиболее высокими </w:t>
      </w:r>
      <w:r w:rsidRPr="002E0DCE">
        <w:rPr>
          <w:rFonts w:ascii="Times New Roman" w:hAnsi="Times New Roman" w:cs="Times New Roman"/>
          <w:bCs/>
          <w:color w:val="000000"/>
          <w:sz w:val="24"/>
        </w:rPr>
        <w:t>защитными свойствами и максимальной долговечностью</w:t>
      </w:r>
      <w:r w:rsidR="00C66EC8" w:rsidRPr="002E0DCE">
        <w:rPr>
          <w:rFonts w:ascii="Times New Roman" w:hAnsi="Times New Roman" w:cs="Times New Roman"/>
          <w:bCs/>
          <w:color w:val="000000"/>
          <w:sz w:val="24"/>
        </w:rPr>
        <w:t>.</w:t>
      </w:r>
    </w:p>
    <w:p w:rsidR="008F3224" w:rsidRPr="002E0DCE" w:rsidRDefault="008F3224" w:rsidP="00336AFC">
      <w:pPr>
        <w:pStyle w:val="2"/>
      </w:pPr>
      <w:bookmarkStart w:id="48" w:name="_Toc169775616"/>
      <w:r w:rsidRPr="009B7B62">
        <w:rPr>
          <w:highlight w:val="lightGray"/>
        </w:rPr>
        <w:t>Транспортировка и хранение</w:t>
      </w:r>
      <w:bookmarkEnd w:id="48"/>
    </w:p>
    <w:p w:rsidR="00CF5234" w:rsidRPr="002E0DCE" w:rsidRDefault="00CF5234" w:rsidP="00336AFC">
      <w:pPr>
        <w:shd w:val="clear" w:color="auto" w:fill="FFFFFF"/>
        <w:spacing w:after="0" w:line="276" w:lineRule="auto"/>
        <w:ind w:firstLine="567"/>
        <w:jc w:val="both"/>
        <w:rPr>
          <w:rFonts w:ascii="Times New Roman" w:hAnsi="Times New Roman" w:cs="Times New Roman"/>
          <w:sz w:val="24"/>
        </w:rPr>
      </w:pPr>
      <w:r w:rsidRPr="002E0DCE">
        <w:rPr>
          <w:rFonts w:ascii="Times New Roman" w:hAnsi="Times New Roman" w:cs="Times New Roman"/>
          <w:sz w:val="24"/>
        </w:rPr>
        <w:t xml:space="preserve">Компоненты хранить в закрытой заводской таре в сухом помещении вдали от источников тепла, огня и попадания прямых солнечных лучей при температуре </w:t>
      </w:r>
      <w:r w:rsidRPr="002E0DCE">
        <w:rPr>
          <w:rFonts w:ascii="Times New Roman" w:hAnsi="Times New Roman" w:cs="Times New Roman"/>
          <w:i/>
          <w:iCs/>
          <w:sz w:val="24"/>
          <w:u w:val="single"/>
        </w:rPr>
        <w:t xml:space="preserve">5 – 35 </w:t>
      </w:r>
      <w:proofErr w:type="spellStart"/>
      <w:r w:rsidRPr="002E0DCE">
        <w:rPr>
          <w:rFonts w:ascii="Times New Roman" w:hAnsi="Times New Roman" w:cs="Times New Roman"/>
          <w:i/>
          <w:iCs/>
          <w:sz w:val="24"/>
          <w:u w:val="single"/>
          <w:vertAlign w:val="superscript"/>
        </w:rPr>
        <w:t>о</w:t>
      </w:r>
      <w:r w:rsidRPr="002E0DCE">
        <w:rPr>
          <w:rFonts w:ascii="Times New Roman" w:hAnsi="Times New Roman" w:cs="Times New Roman"/>
          <w:i/>
          <w:iCs/>
          <w:sz w:val="24"/>
          <w:u w:val="single"/>
        </w:rPr>
        <w:t>С</w:t>
      </w:r>
      <w:proofErr w:type="spellEnd"/>
      <w:r w:rsidRPr="002E0DCE">
        <w:rPr>
          <w:rFonts w:ascii="Times New Roman" w:hAnsi="Times New Roman" w:cs="Times New Roman"/>
          <w:sz w:val="24"/>
        </w:rPr>
        <w:t>.</w:t>
      </w:r>
    </w:p>
    <w:p w:rsidR="00CF5234" w:rsidRPr="002E0DCE" w:rsidRDefault="00CF5234" w:rsidP="00336AFC">
      <w:pPr>
        <w:shd w:val="clear" w:color="auto" w:fill="FFFFFF"/>
        <w:spacing w:after="0" w:line="276" w:lineRule="auto"/>
        <w:ind w:firstLine="567"/>
        <w:jc w:val="both"/>
        <w:rPr>
          <w:rFonts w:ascii="Times New Roman" w:hAnsi="Times New Roman" w:cs="Times New Roman"/>
          <w:sz w:val="24"/>
        </w:rPr>
      </w:pPr>
      <w:r w:rsidRPr="002E0DCE">
        <w:rPr>
          <w:rFonts w:ascii="Times New Roman" w:hAnsi="Times New Roman" w:cs="Times New Roman"/>
          <w:sz w:val="24"/>
        </w:rPr>
        <w:t xml:space="preserve">Срок годности – </w:t>
      </w:r>
      <w:r w:rsidR="008F3224" w:rsidRPr="002E0DCE">
        <w:rPr>
          <w:rFonts w:ascii="Times New Roman" w:hAnsi="Times New Roman" w:cs="Times New Roman"/>
          <w:sz w:val="24"/>
        </w:rPr>
        <w:t xml:space="preserve">от 12 до </w:t>
      </w:r>
      <w:r w:rsidRPr="002E0DCE">
        <w:rPr>
          <w:rFonts w:ascii="Times New Roman" w:hAnsi="Times New Roman" w:cs="Times New Roman"/>
          <w:sz w:val="24"/>
        </w:rPr>
        <w:t>24 месяцев со дня изготовления в таре изготовителя</w:t>
      </w:r>
      <w:r w:rsidR="008F3224" w:rsidRPr="002E0DCE">
        <w:rPr>
          <w:rFonts w:ascii="Times New Roman" w:hAnsi="Times New Roman" w:cs="Times New Roman"/>
          <w:sz w:val="24"/>
        </w:rPr>
        <w:t xml:space="preserve"> (см. технические характеристики, инструкцию)</w:t>
      </w:r>
      <w:r w:rsidRPr="002E0DCE">
        <w:rPr>
          <w:rFonts w:ascii="Times New Roman" w:hAnsi="Times New Roman" w:cs="Times New Roman"/>
          <w:sz w:val="24"/>
        </w:rPr>
        <w:t>.</w:t>
      </w:r>
    </w:p>
    <w:p w:rsidR="00CF5234" w:rsidRPr="002E0DCE" w:rsidRDefault="00CF5234" w:rsidP="00336AFC">
      <w:pPr>
        <w:shd w:val="clear" w:color="auto" w:fill="FFFFFF"/>
        <w:spacing w:after="0" w:line="276" w:lineRule="auto"/>
        <w:ind w:firstLine="567"/>
        <w:jc w:val="both"/>
        <w:rPr>
          <w:rFonts w:ascii="Times New Roman" w:hAnsi="Times New Roman" w:cs="Times New Roman"/>
          <w:sz w:val="24"/>
        </w:rPr>
      </w:pPr>
      <w:r w:rsidRPr="002E0DCE">
        <w:rPr>
          <w:rFonts w:ascii="Times New Roman" w:hAnsi="Times New Roman" w:cs="Times New Roman"/>
          <w:sz w:val="24"/>
        </w:rPr>
        <w:t xml:space="preserve">Транспортировка возможно всеми видами транспорта при температурах от </w:t>
      </w:r>
      <w:r w:rsidRPr="002E0DCE">
        <w:rPr>
          <w:rFonts w:ascii="Times New Roman" w:hAnsi="Times New Roman" w:cs="Times New Roman"/>
          <w:i/>
          <w:iCs/>
          <w:sz w:val="24"/>
          <w:u w:val="single"/>
        </w:rPr>
        <w:t xml:space="preserve">-10 </w:t>
      </w:r>
      <w:proofErr w:type="spellStart"/>
      <w:r w:rsidRPr="002E0DCE">
        <w:rPr>
          <w:rFonts w:ascii="Times New Roman" w:hAnsi="Times New Roman" w:cs="Times New Roman"/>
          <w:i/>
          <w:iCs/>
          <w:sz w:val="24"/>
          <w:u w:val="single"/>
          <w:vertAlign w:val="superscript"/>
        </w:rPr>
        <w:t>о</w:t>
      </w:r>
      <w:r w:rsidRPr="002E0DCE">
        <w:rPr>
          <w:rFonts w:ascii="Times New Roman" w:hAnsi="Times New Roman" w:cs="Times New Roman"/>
          <w:i/>
          <w:iCs/>
          <w:sz w:val="24"/>
          <w:u w:val="single"/>
        </w:rPr>
        <w:t>С</w:t>
      </w:r>
      <w:proofErr w:type="spellEnd"/>
      <w:r w:rsidRPr="002E0DCE">
        <w:rPr>
          <w:rFonts w:ascii="Times New Roman" w:hAnsi="Times New Roman" w:cs="Times New Roman"/>
          <w:i/>
          <w:iCs/>
          <w:sz w:val="24"/>
          <w:u w:val="single"/>
        </w:rPr>
        <w:t xml:space="preserve"> до +35 </w:t>
      </w:r>
      <w:proofErr w:type="spellStart"/>
      <w:r w:rsidRPr="002E0DCE">
        <w:rPr>
          <w:rFonts w:ascii="Times New Roman" w:hAnsi="Times New Roman" w:cs="Times New Roman"/>
          <w:i/>
          <w:iCs/>
          <w:sz w:val="24"/>
          <w:u w:val="single"/>
          <w:vertAlign w:val="superscript"/>
        </w:rPr>
        <w:t>о</w:t>
      </w:r>
      <w:r w:rsidRPr="002E0DCE">
        <w:rPr>
          <w:rFonts w:ascii="Times New Roman" w:hAnsi="Times New Roman" w:cs="Times New Roman"/>
          <w:i/>
          <w:iCs/>
          <w:sz w:val="24"/>
          <w:u w:val="single"/>
        </w:rPr>
        <w:t>С</w:t>
      </w:r>
      <w:proofErr w:type="spellEnd"/>
      <w:r w:rsidRPr="002E0DCE">
        <w:rPr>
          <w:rFonts w:ascii="Times New Roman" w:hAnsi="Times New Roman" w:cs="Times New Roman"/>
          <w:sz w:val="24"/>
        </w:rPr>
        <w:t xml:space="preserve">. </w:t>
      </w:r>
    </w:p>
    <w:p w:rsidR="00F709D0" w:rsidRPr="002E0DCE" w:rsidRDefault="00CF5234" w:rsidP="00336AFC">
      <w:pPr>
        <w:shd w:val="clear" w:color="auto" w:fill="FFFFFF"/>
        <w:spacing w:after="0" w:line="276" w:lineRule="auto"/>
        <w:ind w:firstLine="567"/>
        <w:jc w:val="both"/>
        <w:rPr>
          <w:rFonts w:ascii="Times New Roman" w:hAnsi="Times New Roman" w:cs="Times New Roman"/>
          <w:sz w:val="24"/>
          <w:u w:val="single"/>
        </w:rPr>
      </w:pPr>
      <w:r w:rsidRPr="002E0DCE">
        <w:rPr>
          <w:rFonts w:ascii="Times New Roman" w:hAnsi="Times New Roman" w:cs="Times New Roman"/>
          <w:sz w:val="24"/>
          <w:u w:val="single"/>
        </w:rPr>
        <w:t xml:space="preserve">Важно! При применении материала при температурах ниже 5 </w:t>
      </w:r>
      <w:proofErr w:type="spellStart"/>
      <w:r w:rsidRPr="002E0DCE">
        <w:rPr>
          <w:rFonts w:ascii="Times New Roman" w:hAnsi="Times New Roman" w:cs="Times New Roman"/>
          <w:sz w:val="24"/>
          <w:u w:val="single"/>
          <w:vertAlign w:val="superscript"/>
        </w:rPr>
        <w:t>о</w:t>
      </w:r>
      <w:r w:rsidRPr="002E0DCE">
        <w:rPr>
          <w:rFonts w:ascii="Times New Roman" w:hAnsi="Times New Roman" w:cs="Times New Roman"/>
          <w:sz w:val="24"/>
          <w:u w:val="single"/>
        </w:rPr>
        <w:t>С</w:t>
      </w:r>
      <w:proofErr w:type="spellEnd"/>
      <w:r w:rsidRPr="002E0DCE">
        <w:rPr>
          <w:rFonts w:ascii="Times New Roman" w:hAnsi="Times New Roman" w:cs="Times New Roman"/>
          <w:sz w:val="24"/>
          <w:u w:val="single"/>
        </w:rPr>
        <w:t xml:space="preserve"> необходимо предварительное выдерживание компонентов краски в теплом</w:t>
      </w:r>
      <w:r w:rsidR="00177F48" w:rsidRPr="002E0DCE">
        <w:rPr>
          <w:rFonts w:ascii="Times New Roman" w:hAnsi="Times New Roman" w:cs="Times New Roman"/>
          <w:sz w:val="24"/>
          <w:u w:val="single"/>
        </w:rPr>
        <w:t xml:space="preserve"> помещении в течение 12 часов.</w:t>
      </w:r>
    </w:p>
    <w:p w:rsidR="00F709D0" w:rsidRPr="002E0DCE" w:rsidRDefault="00F709D0">
      <w:pPr>
        <w:rPr>
          <w:rFonts w:ascii="Times New Roman" w:hAnsi="Times New Roman" w:cs="Times New Roman"/>
          <w:sz w:val="24"/>
          <w:u w:val="single"/>
        </w:rPr>
      </w:pPr>
      <w:r w:rsidRPr="002E0DCE">
        <w:rPr>
          <w:rFonts w:ascii="Times New Roman" w:hAnsi="Times New Roman" w:cs="Times New Roman"/>
          <w:sz w:val="24"/>
          <w:u w:val="single"/>
        </w:rPr>
        <w:br w:type="page"/>
      </w:r>
    </w:p>
    <w:p w:rsidR="00C44C11" w:rsidRPr="002E0DCE" w:rsidRDefault="00C44C11" w:rsidP="00336AFC">
      <w:pPr>
        <w:pStyle w:val="2"/>
      </w:pPr>
      <w:bookmarkStart w:id="49" w:name="_Toc169775617"/>
      <w:r w:rsidRPr="009B7B62">
        <w:rPr>
          <w:highlight w:val="lightGray"/>
        </w:rPr>
        <w:lastRenderedPageBreak/>
        <w:t>Технологические потери при нанесении ЛКМ</w:t>
      </w:r>
      <w:bookmarkEnd w:id="49"/>
    </w:p>
    <w:p w:rsidR="00C44C11" w:rsidRPr="002E0DCE" w:rsidRDefault="00C44C11" w:rsidP="00336AFC">
      <w:pPr>
        <w:numPr>
          <w:ilvl w:val="0"/>
          <w:numId w:val="30"/>
        </w:numPr>
        <w:spacing w:line="276" w:lineRule="auto"/>
        <w:ind w:left="0" w:firstLine="567"/>
        <w:contextualSpacing/>
        <w:jc w:val="both"/>
        <w:rPr>
          <w:rFonts w:ascii="Times New Roman" w:eastAsia="Calibri" w:hAnsi="Times New Roman" w:cs="Times New Roman"/>
          <w:b/>
          <w:bCs/>
          <w:sz w:val="24"/>
        </w:rPr>
      </w:pPr>
      <w:r w:rsidRPr="002E0DCE">
        <w:rPr>
          <w:rFonts w:ascii="Times New Roman" w:eastAsia="Calibri" w:hAnsi="Times New Roman" w:cs="Times New Roman"/>
          <w:b/>
          <w:bCs/>
          <w:sz w:val="24"/>
        </w:rPr>
        <w:t xml:space="preserve">Технологические потери при нанесении </w:t>
      </w:r>
    </w:p>
    <w:p w:rsidR="003B6BB8" w:rsidRPr="002E0DCE" w:rsidRDefault="00C44C11" w:rsidP="00336AFC">
      <w:pPr>
        <w:spacing w:line="276" w:lineRule="auto"/>
        <w:ind w:firstLine="567"/>
        <w:jc w:val="both"/>
        <w:rPr>
          <w:rFonts w:ascii="Times New Roman" w:eastAsia="Calibri" w:hAnsi="Times New Roman" w:cs="Times New Roman"/>
          <w:sz w:val="24"/>
          <w:szCs w:val="24"/>
        </w:rPr>
      </w:pPr>
      <w:r w:rsidRPr="002E0DCE">
        <w:rPr>
          <w:rFonts w:ascii="Times New Roman" w:eastAsia="Calibri" w:hAnsi="Times New Roman" w:cs="Times New Roman"/>
          <w:sz w:val="24"/>
        </w:rPr>
        <w:t>Технологические потери при нанесении зависят от состояния подготовленной поверхности (степень очистки, шероховатость), от размера и сложности исполнения окрашиваемой поверхности, а также от способа нанес</w:t>
      </w:r>
      <w:r w:rsidR="009D361F" w:rsidRPr="002E0DCE">
        <w:rPr>
          <w:rFonts w:ascii="Times New Roman" w:eastAsia="Calibri" w:hAnsi="Times New Roman" w:cs="Times New Roman"/>
          <w:sz w:val="24"/>
        </w:rPr>
        <w:t xml:space="preserve">ения лакокрасочного материала. </w:t>
      </w:r>
      <w:r w:rsidR="00336AFC" w:rsidRPr="002E0DCE">
        <w:rPr>
          <w:rFonts w:ascii="Times New Roman" w:eastAsia="Calibri" w:hAnsi="Times New Roman" w:cs="Times New Roman"/>
          <w:sz w:val="24"/>
        </w:rPr>
        <w:t xml:space="preserve"> Основные технологические потери, учитываемые при работе с </w:t>
      </w:r>
      <w:r w:rsidR="00336AFC" w:rsidRPr="002E0DCE">
        <w:rPr>
          <w:rFonts w:ascii="Times New Roman" w:eastAsia="Calibri" w:hAnsi="Times New Roman" w:cs="Times New Roman"/>
          <w:sz w:val="24"/>
          <w:szCs w:val="24"/>
        </w:rPr>
        <w:t>материалами производства ООО «ПК Курс» представлены в таблицах 2 и 3.</w:t>
      </w:r>
    </w:p>
    <w:p w:rsidR="00C44C11" w:rsidRPr="002E0DCE" w:rsidRDefault="00336AFC" w:rsidP="00336AFC">
      <w:pPr>
        <w:jc w:val="center"/>
        <w:rPr>
          <w:rFonts w:ascii="Times New Roman" w:eastAsia="Calibri" w:hAnsi="Times New Roman" w:cs="Times New Roman"/>
          <w:iCs/>
          <w:sz w:val="24"/>
          <w:szCs w:val="24"/>
        </w:rPr>
      </w:pPr>
      <w:r w:rsidRPr="002E0DCE">
        <w:rPr>
          <w:rFonts w:ascii="Times New Roman" w:eastAsia="Calibri" w:hAnsi="Times New Roman" w:cs="Times New Roman"/>
          <w:iCs/>
          <w:sz w:val="24"/>
          <w:szCs w:val="24"/>
        </w:rPr>
        <w:t>Таблица 2</w:t>
      </w:r>
      <w:r w:rsidR="00C44C11" w:rsidRPr="002E0DCE">
        <w:rPr>
          <w:rFonts w:ascii="Times New Roman" w:eastAsia="Calibri" w:hAnsi="Times New Roman" w:cs="Times New Roman"/>
          <w:iCs/>
          <w:sz w:val="24"/>
          <w:szCs w:val="24"/>
        </w:rPr>
        <w:t>. Технологические потери при нанесении первого слоя краски</w:t>
      </w:r>
    </w:p>
    <w:tbl>
      <w:tblPr>
        <w:tblStyle w:val="a8"/>
        <w:tblW w:w="0" w:type="auto"/>
        <w:jc w:val="center"/>
        <w:tblLook w:val="04A0"/>
      </w:tblPr>
      <w:tblGrid>
        <w:gridCol w:w="2400"/>
        <w:gridCol w:w="1907"/>
        <w:gridCol w:w="2222"/>
        <w:gridCol w:w="1694"/>
        <w:gridCol w:w="1978"/>
      </w:tblGrid>
      <w:tr w:rsidR="00C44C11" w:rsidRPr="002E0DCE" w:rsidTr="00336AFC">
        <w:trPr>
          <w:jc w:val="center"/>
        </w:trPr>
        <w:tc>
          <w:tcPr>
            <w:tcW w:w="2400" w:type="dxa"/>
            <w:vMerge w:val="restart"/>
            <w:vAlign w:val="center"/>
          </w:tcPr>
          <w:p w:rsidR="00C44C11" w:rsidRPr="002E0DCE" w:rsidRDefault="00C44C11" w:rsidP="0013345E">
            <w:pPr>
              <w:jc w:val="center"/>
              <w:rPr>
                <w:rFonts w:eastAsia="Calibri"/>
                <w:b/>
                <w:bCs/>
              </w:rPr>
            </w:pPr>
            <w:r w:rsidRPr="002E0DCE">
              <w:rPr>
                <w:rFonts w:eastAsia="Calibri"/>
                <w:b/>
                <w:bCs/>
              </w:rPr>
              <w:t>Тип окрашиваемой поверхности</w:t>
            </w:r>
          </w:p>
        </w:tc>
        <w:tc>
          <w:tcPr>
            <w:tcW w:w="1766" w:type="dxa"/>
            <w:vMerge w:val="restart"/>
            <w:vAlign w:val="center"/>
          </w:tcPr>
          <w:p w:rsidR="00C44C11" w:rsidRPr="002E0DCE" w:rsidRDefault="00C44C11" w:rsidP="0013345E">
            <w:pPr>
              <w:jc w:val="center"/>
              <w:rPr>
                <w:rFonts w:eastAsia="Calibri"/>
                <w:b/>
                <w:bCs/>
              </w:rPr>
            </w:pPr>
            <w:r w:rsidRPr="002E0DCE">
              <w:rPr>
                <w:rFonts w:eastAsia="Calibri"/>
                <w:b/>
                <w:bCs/>
              </w:rPr>
              <w:t>Способ нанесения</w:t>
            </w:r>
          </w:p>
        </w:tc>
        <w:tc>
          <w:tcPr>
            <w:tcW w:w="5894" w:type="dxa"/>
            <w:gridSpan w:val="3"/>
            <w:vAlign w:val="center"/>
          </w:tcPr>
          <w:p w:rsidR="00C44C11" w:rsidRPr="002E0DCE" w:rsidRDefault="00C44C11" w:rsidP="0013345E">
            <w:pPr>
              <w:jc w:val="center"/>
              <w:rPr>
                <w:rFonts w:eastAsia="Calibri"/>
                <w:b/>
                <w:bCs/>
              </w:rPr>
            </w:pPr>
            <w:r w:rsidRPr="002E0DCE">
              <w:rPr>
                <w:rFonts w:eastAsia="Calibri"/>
                <w:b/>
                <w:bCs/>
              </w:rPr>
              <w:t>Состояние подготовленной поверхности согласно ГОСТ Р ИСО 8501-1-2014</w:t>
            </w:r>
          </w:p>
        </w:tc>
      </w:tr>
      <w:tr w:rsidR="00C44C11" w:rsidRPr="002E0DCE" w:rsidTr="00336AFC">
        <w:trPr>
          <w:jc w:val="center"/>
        </w:trPr>
        <w:tc>
          <w:tcPr>
            <w:tcW w:w="2400" w:type="dxa"/>
            <w:vMerge/>
            <w:vAlign w:val="center"/>
          </w:tcPr>
          <w:p w:rsidR="00C44C11" w:rsidRPr="002E0DCE" w:rsidRDefault="00C44C11" w:rsidP="0013345E">
            <w:pPr>
              <w:jc w:val="center"/>
              <w:rPr>
                <w:rFonts w:eastAsia="Calibri"/>
              </w:rPr>
            </w:pPr>
          </w:p>
        </w:tc>
        <w:tc>
          <w:tcPr>
            <w:tcW w:w="1766" w:type="dxa"/>
            <w:vMerge/>
            <w:vAlign w:val="center"/>
          </w:tcPr>
          <w:p w:rsidR="00C44C11" w:rsidRPr="002E0DCE" w:rsidRDefault="00C44C11" w:rsidP="0013345E">
            <w:pPr>
              <w:jc w:val="center"/>
              <w:rPr>
                <w:rFonts w:eastAsia="Calibri"/>
              </w:rPr>
            </w:pPr>
          </w:p>
        </w:tc>
        <w:tc>
          <w:tcPr>
            <w:tcW w:w="2222" w:type="dxa"/>
            <w:vAlign w:val="center"/>
          </w:tcPr>
          <w:p w:rsidR="00C44C11" w:rsidRPr="002E0DCE" w:rsidRDefault="00C44C11" w:rsidP="0013345E">
            <w:pPr>
              <w:jc w:val="center"/>
              <w:rPr>
                <w:rFonts w:eastAsia="Calibri"/>
                <w:b/>
                <w:bCs/>
                <w:lang w:val="en-US"/>
              </w:rPr>
            </w:pPr>
            <w:r w:rsidRPr="002E0DCE">
              <w:rPr>
                <w:rFonts w:eastAsia="Calibri"/>
                <w:b/>
                <w:bCs/>
                <w:lang w:val="en-US"/>
              </w:rPr>
              <w:t>A (Sa 2 ½, Sa 3)</w:t>
            </w:r>
          </w:p>
          <w:p w:rsidR="00C44C11" w:rsidRPr="002E0DCE" w:rsidRDefault="00C44C11" w:rsidP="0013345E">
            <w:pPr>
              <w:jc w:val="center"/>
              <w:rPr>
                <w:rFonts w:eastAsia="Calibri"/>
                <w:b/>
                <w:bCs/>
                <w:lang w:val="en-US"/>
              </w:rPr>
            </w:pPr>
            <w:r w:rsidRPr="002E0DCE">
              <w:rPr>
                <w:rFonts w:eastAsia="Calibri"/>
                <w:b/>
                <w:bCs/>
                <w:lang w:val="en-US"/>
              </w:rPr>
              <w:t>B (Sa 2 ½, Sa 3, St 3)</w:t>
            </w:r>
          </w:p>
          <w:p w:rsidR="00C44C11" w:rsidRPr="002E0DCE" w:rsidRDefault="00C44C11" w:rsidP="0013345E">
            <w:pPr>
              <w:jc w:val="center"/>
              <w:rPr>
                <w:rFonts w:eastAsia="Calibri"/>
                <w:b/>
                <w:bCs/>
                <w:lang w:val="en-US"/>
              </w:rPr>
            </w:pPr>
            <w:r w:rsidRPr="002E0DCE">
              <w:rPr>
                <w:rFonts w:eastAsia="Calibri"/>
                <w:b/>
                <w:bCs/>
                <w:lang w:val="en-US"/>
              </w:rPr>
              <w:t>C (Sa 2 ½, Sa 3, St 3)</w:t>
            </w:r>
          </w:p>
          <w:p w:rsidR="00C44C11" w:rsidRPr="002E0DCE" w:rsidRDefault="00C44C11" w:rsidP="0013345E">
            <w:pPr>
              <w:jc w:val="center"/>
              <w:rPr>
                <w:rFonts w:eastAsia="Calibri"/>
                <w:b/>
                <w:bCs/>
                <w:lang w:val="en-US"/>
              </w:rPr>
            </w:pPr>
            <w:r w:rsidRPr="002E0DCE">
              <w:rPr>
                <w:rFonts w:eastAsia="Calibri"/>
                <w:b/>
                <w:bCs/>
                <w:lang w:val="en-US"/>
              </w:rPr>
              <w:t>D (Sa 2 ½, Sa 3, St 3)</w:t>
            </w:r>
          </w:p>
        </w:tc>
        <w:tc>
          <w:tcPr>
            <w:tcW w:w="1694" w:type="dxa"/>
            <w:vAlign w:val="center"/>
          </w:tcPr>
          <w:p w:rsidR="00C44C11" w:rsidRPr="002E0DCE" w:rsidRDefault="00C44C11" w:rsidP="0013345E">
            <w:pPr>
              <w:jc w:val="center"/>
              <w:rPr>
                <w:rFonts w:eastAsia="Calibri"/>
                <w:b/>
                <w:bCs/>
                <w:lang w:val="en-US"/>
              </w:rPr>
            </w:pPr>
            <w:r w:rsidRPr="002E0DCE">
              <w:rPr>
                <w:rFonts w:eastAsia="Calibri"/>
                <w:b/>
                <w:bCs/>
                <w:lang w:val="en-US"/>
              </w:rPr>
              <w:t>B (Sa 2, St 2)</w:t>
            </w:r>
          </w:p>
          <w:p w:rsidR="00C44C11" w:rsidRPr="002E0DCE" w:rsidRDefault="00C44C11" w:rsidP="0013345E">
            <w:pPr>
              <w:jc w:val="center"/>
              <w:rPr>
                <w:rFonts w:eastAsia="Calibri"/>
                <w:b/>
                <w:bCs/>
                <w:lang w:val="en-US"/>
              </w:rPr>
            </w:pPr>
            <w:r w:rsidRPr="002E0DCE">
              <w:rPr>
                <w:rFonts w:eastAsia="Calibri"/>
                <w:b/>
                <w:bCs/>
                <w:lang w:val="en-US"/>
              </w:rPr>
              <w:t>C (Sa 2, St 2)</w:t>
            </w:r>
          </w:p>
          <w:p w:rsidR="00C44C11" w:rsidRPr="002E0DCE" w:rsidRDefault="00C44C11" w:rsidP="0013345E">
            <w:pPr>
              <w:jc w:val="center"/>
              <w:rPr>
                <w:rFonts w:eastAsia="Calibri"/>
                <w:b/>
                <w:bCs/>
                <w:lang w:val="en-US"/>
              </w:rPr>
            </w:pPr>
            <w:r w:rsidRPr="002E0DCE">
              <w:rPr>
                <w:rFonts w:eastAsia="Calibri"/>
                <w:b/>
                <w:bCs/>
                <w:lang w:val="en-US"/>
              </w:rPr>
              <w:t>D (Sa 2, St 2)</w:t>
            </w:r>
          </w:p>
        </w:tc>
        <w:tc>
          <w:tcPr>
            <w:tcW w:w="1978" w:type="dxa"/>
            <w:vAlign w:val="center"/>
          </w:tcPr>
          <w:p w:rsidR="00C44C11" w:rsidRPr="002E0DCE" w:rsidRDefault="00C44C11" w:rsidP="0013345E">
            <w:pPr>
              <w:jc w:val="center"/>
              <w:rPr>
                <w:rFonts w:eastAsia="Calibri"/>
                <w:b/>
                <w:bCs/>
                <w:lang w:val="en-US"/>
              </w:rPr>
            </w:pPr>
            <w:r w:rsidRPr="002E0DCE">
              <w:rPr>
                <w:rFonts w:eastAsia="Calibri"/>
                <w:b/>
                <w:bCs/>
                <w:lang w:val="en-US"/>
              </w:rPr>
              <w:t>B (Sa 1)</w:t>
            </w:r>
          </w:p>
          <w:p w:rsidR="00C44C11" w:rsidRPr="002E0DCE" w:rsidRDefault="00C44C11" w:rsidP="0013345E">
            <w:pPr>
              <w:jc w:val="center"/>
              <w:rPr>
                <w:rFonts w:eastAsia="Calibri"/>
                <w:b/>
                <w:bCs/>
                <w:lang w:val="en-US"/>
              </w:rPr>
            </w:pPr>
            <w:r w:rsidRPr="002E0DCE">
              <w:rPr>
                <w:rFonts w:eastAsia="Calibri"/>
                <w:b/>
                <w:bCs/>
                <w:lang w:val="en-US"/>
              </w:rPr>
              <w:t>C (Sa 1)</w:t>
            </w:r>
          </w:p>
          <w:p w:rsidR="00C44C11" w:rsidRPr="002E0DCE" w:rsidRDefault="00C44C11" w:rsidP="0013345E">
            <w:pPr>
              <w:jc w:val="center"/>
              <w:rPr>
                <w:rFonts w:eastAsia="Calibri"/>
                <w:b/>
                <w:bCs/>
                <w:lang w:val="en-US"/>
              </w:rPr>
            </w:pPr>
            <w:r w:rsidRPr="002E0DCE">
              <w:rPr>
                <w:rFonts w:eastAsia="Calibri"/>
                <w:b/>
                <w:bCs/>
                <w:lang w:val="en-US"/>
              </w:rPr>
              <w:t>D (Sa 1)</w:t>
            </w:r>
          </w:p>
        </w:tc>
      </w:tr>
      <w:tr w:rsidR="00C44C11" w:rsidRPr="002E0DCE" w:rsidTr="00336AFC">
        <w:trPr>
          <w:jc w:val="center"/>
        </w:trPr>
        <w:tc>
          <w:tcPr>
            <w:tcW w:w="2400" w:type="dxa"/>
            <w:vMerge w:val="restart"/>
            <w:vAlign w:val="center"/>
          </w:tcPr>
          <w:p w:rsidR="00C44C11" w:rsidRPr="002E0DCE" w:rsidRDefault="00C44C11" w:rsidP="0013345E">
            <w:pPr>
              <w:jc w:val="center"/>
              <w:rPr>
                <w:rFonts w:eastAsia="Calibri"/>
                <w:b/>
                <w:bCs/>
              </w:rPr>
            </w:pPr>
            <w:r w:rsidRPr="002E0DCE">
              <w:rPr>
                <w:rFonts w:eastAsia="Calibri"/>
                <w:b/>
                <w:bCs/>
              </w:rPr>
              <w:t>Сплошные большие поверхности</w:t>
            </w:r>
          </w:p>
        </w:tc>
        <w:tc>
          <w:tcPr>
            <w:tcW w:w="1766" w:type="dxa"/>
            <w:vAlign w:val="center"/>
          </w:tcPr>
          <w:p w:rsidR="00C44C11" w:rsidRPr="002E0DCE" w:rsidRDefault="00C44C11" w:rsidP="0013345E">
            <w:pPr>
              <w:spacing w:line="276" w:lineRule="auto"/>
              <w:jc w:val="center"/>
              <w:rPr>
                <w:rFonts w:eastAsia="Calibri"/>
              </w:rPr>
            </w:pPr>
            <w:r w:rsidRPr="002E0DCE">
              <w:rPr>
                <w:rFonts w:eastAsia="Calibri"/>
              </w:rPr>
              <w:t>Кисть/валик</w:t>
            </w:r>
          </w:p>
        </w:tc>
        <w:tc>
          <w:tcPr>
            <w:tcW w:w="2222" w:type="dxa"/>
            <w:vAlign w:val="center"/>
          </w:tcPr>
          <w:p w:rsidR="00C44C11" w:rsidRPr="002E0DCE" w:rsidRDefault="00C44C11" w:rsidP="0013345E">
            <w:pPr>
              <w:jc w:val="center"/>
              <w:rPr>
                <w:rFonts w:eastAsia="Calibri"/>
              </w:rPr>
            </w:pPr>
            <w:r w:rsidRPr="002E0DCE">
              <w:rPr>
                <w:rFonts w:eastAsia="Calibri"/>
              </w:rPr>
              <w:t>20 %</w:t>
            </w:r>
          </w:p>
        </w:tc>
        <w:tc>
          <w:tcPr>
            <w:tcW w:w="1694" w:type="dxa"/>
            <w:vAlign w:val="center"/>
          </w:tcPr>
          <w:p w:rsidR="00C44C11" w:rsidRPr="002E0DCE" w:rsidRDefault="00C44C11" w:rsidP="0013345E">
            <w:pPr>
              <w:jc w:val="center"/>
              <w:rPr>
                <w:rFonts w:eastAsia="Calibri"/>
              </w:rPr>
            </w:pPr>
            <w:r w:rsidRPr="002E0DCE">
              <w:rPr>
                <w:rFonts w:eastAsia="Calibri"/>
              </w:rPr>
              <w:t>20 %</w:t>
            </w:r>
          </w:p>
        </w:tc>
        <w:tc>
          <w:tcPr>
            <w:tcW w:w="1978" w:type="dxa"/>
            <w:vAlign w:val="center"/>
          </w:tcPr>
          <w:p w:rsidR="00C44C11" w:rsidRPr="002E0DCE" w:rsidRDefault="00C44C11" w:rsidP="0013345E">
            <w:pPr>
              <w:jc w:val="center"/>
              <w:rPr>
                <w:rFonts w:eastAsia="Calibri"/>
              </w:rPr>
            </w:pPr>
            <w:r w:rsidRPr="002E0DCE">
              <w:rPr>
                <w:rFonts w:eastAsia="Calibri"/>
              </w:rPr>
              <w:t>25 %</w:t>
            </w:r>
          </w:p>
        </w:tc>
      </w:tr>
      <w:tr w:rsidR="00C44C11" w:rsidRPr="002E0DCE" w:rsidTr="00336AFC">
        <w:trPr>
          <w:jc w:val="center"/>
        </w:trPr>
        <w:tc>
          <w:tcPr>
            <w:tcW w:w="2400" w:type="dxa"/>
            <w:vMerge/>
            <w:vAlign w:val="center"/>
          </w:tcPr>
          <w:p w:rsidR="00C44C11" w:rsidRPr="002E0DCE" w:rsidRDefault="00C44C11" w:rsidP="0013345E">
            <w:pPr>
              <w:jc w:val="center"/>
              <w:rPr>
                <w:rFonts w:eastAsia="Calibri"/>
              </w:rPr>
            </w:pPr>
          </w:p>
        </w:tc>
        <w:tc>
          <w:tcPr>
            <w:tcW w:w="1766" w:type="dxa"/>
            <w:vAlign w:val="center"/>
          </w:tcPr>
          <w:p w:rsidR="00C44C11" w:rsidRPr="002E0DCE" w:rsidRDefault="00C44C11" w:rsidP="0013345E">
            <w:pPr>
              <w:spacing w:line="276" w:lineRule="auto"/>
              <w:jc w:val="center"/>
              <w:rPr>
                <w:rFonts w:eastAsia="Calibri"/>
              </w:rPr>
            </w:pPr>
            <w:r w:rsidRPr="002E0DCE">
              <w:rPr>
                <w:rFonts w:eastAsia="Calibri"/>
              </w:rPr>
              <w:t>Пневматическое распыление</w:t>
            </w:r>
          </w:p>
        </w:tc>
        <w:tc>
          <w:tcPr>
            <w:tcW w:w="2222" w:type="dxa"/>
            <w:vAlign w:val="center"/>
          </w:tcPr>
          <w:p w:rsidR="00C44C11" w:rsidRPr="002E0DCE" w:rsidRDefault="00C44C11" w:rsidP="0013345E">
            <w:pPr>
              <w:jc w:val="center"/>
              <w:rPr>
                <w:rFonts w:eastAsia="Calibri"/>
              </w:rPr>
            </w:pPr>
            <w:r w:rsidRPr="002E0DCE">
              <w:rPr>
                <w:rFonts w:eastAsia="Calibri"/>
              </w:rPr>
              <w:t>40 %</w:t>
            </w:r>
          </w:p>
        </w:tc>
        <w:tc>
          <w:tcPr>
            <w:tcW w:w="1694" w:type="dxa"/>
            <w:vAlign w:val="center"/>
          </w:tcPr>
          <w:p w:rsidR="00C44C11" w:rsidRPr="002E0DCE" w:rsidRDefault="00C44C11" w:rsidP="0013345E">
            <w:pPr>
              <w:jc w:val="center"/>
              <w:rPr>
                <w:rFonts w:eastAsia="Calibri"/>
              </w:rPr>
            </w:pPr>
            <w:r w:rsidRPr="002E0DCE">
              <w:rPr>
                <w:rFonts w:eastAsia="Calibri"/>
              </w:rPr>
              <w:t>40 %</w:t>
            </w:r>
          </w:p>
        </w:tc>
        <w:tc>
          <w:tcPr>
            <w:tcW w:w="1978" w:type="dxa"/>
            <w:vAlign w:val="center"/>
          </w:tcPr>
          <w:p w:rsidR="00C44C11" w:rsidRPr="002E0DCE" w:rsidRDefault="00C44C11" w:rsidP="0013345E">
            <w:pPr>
              <w:jc w:val="center"/>
              <w:rPr>
                <w:rFonts w:eastAsia="Calibri"/>
              </w:rPr>
            </w:pPr>
            <w:r w:rsidRPr="002E0DCE">
              <w:rPr>
                <w:rFonts w:eastAsia="Calibri"/>
              </w:rPr>
              <w:t>45 %</w:t>
            </w:r>
          </w:p>
        </w:tc>
      </w:tr>
      <w:tr w:rsidR="00C44C11" w:rsidRPr="002E0DCE" w:rsidTr="00336AFC">
        <w:trPr>
          <w:jc w:val="center"/>
        </w:trPr>
        <w:tc>
          <w:tcPr>
            <w:tcW w:w="2400" w:type="dxa"/>
            <w:vMerge/>
            <w:vAlign w:val="center"/>
          </w:tcPr>
          <w:p w:rsidR="00C44C11" w:rsidRPr="002E0DCE" w:rsidRDefault="00C44C11" w:rsidP="0013345E">
            <w:pPr>
              <w:jc w:val="center"/>
              <w:rPr>
                <w:rFonts w:eastAsia="Calibri"/>
              </w:rPr>
            </w:pPr>
          </w:p>
        </w:tc>
        <w:tc>
          <w:tcPr>
            <w:tcW w:w="1766" w:type="dxa"/>
            <w:vAlign w:val="center"/>
          </w:tcPr>
          <w:p w:rsidR="00C44C11" w:rsidRPr="002E0DCE" w:rsidRDefault="00C44C11" w:rsidP="0013345E">
            <w:pPr>
              <w:spacing w:line="276" w:lineRule="auto"/>
              <w:jc w:val="center"/>
              <w:rPr>
                <w:rFonts w:eastAsia="Calibri"/>
              </w:rPr>
            </w:pPr>
            <w:r w:rsidRPr="002E0DCE">
              <w:rPr>
                <w:rFonts w:eastAsia="Calibri"/>
              </w:rPr>
              <w:t>Безвоздушное распыление</w:t>
            </w:r>
          </w:p>
        </w:tc>
        <w:tc>
          <w:tcPr>
            <w:tcW w:w="2222" w:type="dxa"/>
            <w:vAlign w:val="center"/>
          </w:tcPr>
          <w:p w:rsidR="00C44C11" w:rsidRPr="002E0DCE" w:rsidRDefault="00C44C11" w:rsidP="0013345E">
            <w:pPr>
              <w:jc w:val="center"/>
              <w:rPr>
                <w:rFonts w:eastAsia="Calibri"/>
              </w:rPr>
            </w:pPr>
            <w:r w:rsidRPr="002E0DCE">
              <w:rPr>
                <w:rFonts w:eastAsia="Calibri"/>
              </w:rPr>
              <w:t>40 %</w:t>
            </w:r>
          </w:p>
        </w:tc>
        <w:tc>
          <w:tcPr>
            <w:tcW w:w="1694" w:type="dxa"/>
            <w:vAlign w:val="center"/>
          </w:tcPr>
          <w:p w:rsidR="00C44C11" w:rsidRPr="002E0DCE" w:rsidRDefault="00C44C11" w:rsidP="0013345E">
            <w:pPr>
              <w:jc w:val="center"/>
              <w:rPr>
                <w:rFonts w:eastAsia="Calibri"/>
              </w:rPr>
            </w:pPr>
            <w:r w:rsidRPr="002E0DCE">
              <w:rPr>
                <w:rFonts w:eastAsia="Calibri"/>
              </w:rPr>
              <w:t>40 %</w:t>
            </w:r>
          </w:p>
        </w:tc>
        <w:tc>
          <w:tcPr>
            <w:tcW w:w="1978" w:type="dxa"/>
            <w:vAlign w:val="center"/>
          </w:tcPr>
          <w:p w:rsidR="00C44C11" w:rsidRPr="002E0DCE" w:rsidRDefault="00C44C11" w:rsidP="0013345E">
            <w:pPr>
              <w:jc w:val="center"/>
              <w:rPr>
                <w:rFonts w:eastAsia="Calibri"/>
              </w:rPr>
            </w:pPr>
            <w:r w:rsidRPr="002E0DCE">
              <w:rPr>
                <w:rFonts w:eastAsia="Calibri"/>
              </w:rPr>
              <w:t>45 %</w:t>
            </w:r>
          </w:p>
        </w:tc>
      </w:tr>
      <w:tr w:rsidR="00C44C11" w:rsidRPr="002E0DCE" w:rsidTr="00336AFC">
        <w:trPr>
          <w:jc w:val="center"/>
        </w:trPr>
        <w:tc>
          <w:tcPr>
            <w:tcW w:w="2400" w:type="dxa"/>
            <w:vMerge w:val="restart"/>
            <w:vAlign w:val="center"/>
          </w:tcPr>
          <w:p w:rsidR="00C44C11" w:rsidRPr="002E0DCE" w:rsidRDefault="00C44C11" w:rsidP="0013345E">
            <w:pPr>
              <w:jc w:val="center"/>
              <w:rPr>
                <w:rFonts w:eastAsia="Calibri"/>
                <w:b/>
                <w:bCs/>
              </w:rPr>
            </w:pPr>
            <w:r w:rsidRPr="002E0DCE">
              <w:rPr>
                <w:rFonts w:eastAsia="Calibri"/>
                <w:b/>
                <w:bCs/>
              </w:rPr>
              <w:t>Сплошные малые поверхности</w:t>
            </w:r>
          </w:p>
        </w:tc>
        <w:tc>
          <w:tcPr>
            <w:tcW w:w="1766" w:type="dxa"/>
            <w:vAlign w:val="center"/>
          </w:tcPr>
          <w:p w:rsidR="00C44C11" w:rsidRPr="002E0DCE" w:rsidRDefault="00C44C11" w:rsidP="0013345E">
            <w:pPr>
              <w:spacing w:line="276" w:lineRule="auto"/>
              <w:jc w:val="center"/>
              <w:rPr>
                <w:rFonts w:eastAsia="Calibri"/>
              </w:rPr>
            </w:pPr>
            <w:r w:rsidRPr="002E0DCE">
              <w:rPr>
                <w:rFonts w:eastAsia="Calibri"/>
              </w:rPr>
              <w:t>Кисть/валик</w:t>
            </w:r>
          </w:p>
        </w:tc>
        <w:tc>
          <w:tcPr>
            <w:tcW w:w="2222" w:type="dxa"/>
            <w:vAlign w:val="center"/>
          </w:tcPr>
          <w:p w:rsidR="00C44C11" w:rsidRPr="002E0DCE" w:rsidRDefault="00C44C11" w:rsidP="0013345E">
            <w:pPr>
              <w:jc w:val="center"/>
              <w:rPr>
                <w:rFonts w:eastAsia="Calibri"/>
              </w:rPr>
            </w:pPr>
            <w:r w:rsidRPr="002E0DCE">
              <w:rPr>
                <w:rFonts w:eastAsia="Calibri"/>
              </w:rPr>
              <w:t>15 %</w:t>
            </w:r>
          </w:p>
        </w:tc>
        <w:tc>
          <w:tcPr>
            <w:tcW w:w="1694" w:type="dxa"/>
            <w:vAlign w:val="center"/>
          </w:tcPr>
          <w:p w:rsidR="00C44C11" w:rsidRPr="002E0DCE" w:rsidRDefault="00C44C11" w:rsidP="0013345E">
            <w:pPr>
              <w:jc w:val="center"/>
              <w:rPr>
                <w:rFonts w:eastAsia="Calibri"/>
              </w:rPr>
            </w:pPr>
            <w:r w:rsidRPr="002E0DCE">
              <w:rPr>
                <w:rFonts w:eastAsia="Calibri"/>
              </w:rPr>
              <w:t>15 %</w:t>
            </w:r>
          </w:p>
        </w:tc>
        <w:tc>
          <w:tcPr>
            <w:tcW w:w="1978" w:type="dxa"/>
            <w:vAlign w:val="center"/>
          </w:tcPr>
          <w:p w:rsidR="00C44C11" w:rsidRPr="002E0DCE" w:rsidRDefault="00C44C11" w:rsidP="0013345E">
            <w:pPr>
              <w:jc w:val="center"/>
              <w:rPr>
                <w:rFonts w:eastAsia="Calibri"/>
              </w:rPr>
            </w:pPr>
            <w:r w:rsidRPr="002E0DCE">
              <w:rPr>
                <w:rFonts w:eastAsia="Calibri"/>
              </w:rPr>
              <w:t>20 %</w:t>
            </w:r>
          </w:p>
        </w:tc>
      </w:tr>
      <w:tr w:rsidR="00C44C11" w:rsidRPr="002E0DCE" w:rsidTr="00336AFC">
        <w:trPr>
          <w:jc w:val="center"/>
        </w:trPr>
        <w:tc>
          <w:tcPr>
            <w:tcW w:w="2400" w:type="dxa"/>
            <w:vMerge/>
            <w:vAlign w:val="center"/>
          </w:tcPr>
          <w:p w:rsidR="00C44C11" w:rsidRPr="002E0DCE" w:rsidRDefault="00C44C11" w:rsidP="0013345E">
            <w:pPr>
              <w:jc w:val="center"/>
              <w:rPr>
                <w:rFonts w:eastAsia="Calibri"/>
              </w:rPr>
            </w:pPr>
          </w:p>
        </w:tc>
        <w:tc>
          <w:tcPr>
            <w:tcW w:w="1766" w:type="dxa"/>
            <w:vAlign w:val="center"/>
          </w:tcPr>
          <w:p w:rsidR="00C44C11" w:rsidRPr="002E0DCE" w:rsidRDefault="00C44C11" w:rsidP="0013345E">
            <w:pPr>
              <w:spacing w:line="276" w:lineRule="auto"/>
              <w:jc w:val="center"/>
              <w:rPr>
                <w:rFonts w:eastAsia="Calibri"/>
              </w:rPr>
            </w:pPr>
            <w:r w:rsidRPr="002E0DCE">
              <w:rPr>
                <w:rFonts w:eastAsia="Calibri"/>
              </w:rPr>
              <w:t>Пневматическое распыление</w:t>
            </w:r>
          </w:p>
        </w:tc>
        <w:tc>
          <w:tcPr>
            <w:tcW w:w="2222" w:type="dxa"/>
            <w:vAlign w:val="center"/>
          </w:tcPr>
          <w:p w:rsidR="00C44C11" w:rsidRPr="002E0DCE" w:rsidRDefault="00C44C11" w:rsidP="0013345E">
            <w:pPr>
              <w:spacing w:line="360" w:lineRule="auto"/>
              <w:jc w:val="center"/>
              <w:rPr>
                <w:rFonts w:eastAsia="Calibri"/>
              </w:rPr>
            </w:pPr>
            <w:r w:rsidRPr="002E0DCE">
              <w:rPr>
                <w:rFonts w:eastAsia="Calibri"/>
              </w:rPr>
              <w:t>50%</w:t>
            </w:r>
          </w:p>
        </w:tc>
        <w:tc>
          <w:tcPr>
            <w:tcW w:w="1694" w:type="dxa"/>
            <w:vAlign w:val="center"/>
          </w:tcPr>
          <w:p w:rsidR="00C44C11" w:rsidRPr="002E0DCE" w:rsidRDefault="00C44C11" w:rsidP="0013345E">
            <w:pPr>
              <w:jc w:val="center"/>
              <w:rPr>
                <w:rFonts w:eastAsia="Calibri"/>
              </w:rPr>
            </w:pPr>
            <w:r w:rsidRPr="002E0DCE">
              <w:rPr>
                <w:rFonts w:eastAsia="Calibri"/>
              </w:rPr>
              <w:t>50 %</w:t>
            </w:r>
          </w:p>
        </w:tc>
        <w:tc>
          <w:tcPr>
            <w:tcW w:w="1978" w:type="dxa"/>
            <w:vAlign w:val="center"/>
          </w:tcPr>
          <w:p w:rsidR="00C44C11" w:rsidRPr="002E0DCE" w:rsidRDefault="00C44C11" w:rsidP="0013345E">
            <w:pPr>
              <w:jc w:val="center"/>
              <w:rPr>
                <w:rFonts w:eastAsia="Calibri"/>
              </w:rPr>
            </w:pPr>
            <w:r w:rsidRPr="002E0DCE">
              <w:rPr>
                <w:rFonts w:eastAsia="Calibri"/>
              </w:rPr>
              <w:t>55 %</w:t>
            </w:r>
          </w:p>
        </w:tc>
      </w:tr>
      <w:tr w:rsidR="00C44C11" w:rsidRPr="002E0DCE" w:rsidTr="00336AFC">
        <w:trPr>
          <w:jc w:val="center"/>
        </w:trPr>
        <w:tc>
          <w:tcPr>
            <w:tcW w:w="2400" w:type="dxa"/>
            <w:vMerge/>
            <w:vAlign w:val="center"/>
          </w:tcPr>
          <w:p w:rsidR="00C44C11" w:rsidRPr="002E0DCE" w:rsidRDefault="00C44C11" w:rsidP="0013345E">
            <w:pPr>
              <w:jc w:val="center"/>
              <w:rPr>
                <w:rFonts w:eastAsia="Calibri"/>
              </w:rPr>
            </w:pPr>
          </w:p>
        </w:tc>
        <w:tc>
          <w:tcPr>
            <w:tcW w:w="1766" w:type="dxa"/>
            <w:vAlign w:val="center"/>
          </w:tcPr>
          <w:p w:rsidR="00C44C11" w:rsidRPr="002E0DCE" w:rsidRDefault="00C44C11" w:rsidP="0013345E">
            <w:pPr>
              <w:spacing w:line="276" w:lineRule="auto"/>
              <w:jc w:val="center"/>
              <w:rPr>
                <w:rFonts w:eastAsia="Calibri"/>
              </w:rPr>
            </w:pPr>
            <w:r w:rsidRPr="002E0DCE">
              <w:rPr>
                <w:rFonts w:eastAsia="Calibri"/>
              </w:rPr>
              <w:t>Безвоздушное распыление</w:t>
            </w:r>
          </w:p>
        </w:tc>
        <w:tc>
          <w:tcPr>
            <w:tcW w:w="2222" w:type="dxa"/>
            <w:vAlign w:val="center"/>
          </w:tcPr>
          <w:p w:rsidR="00C44C11" w:rsidRPr="002E0DCE" w:rsidRDefault="00C44C11" w:rsidP="0013345E">
            <w:pPr>
              <w:jc w:val="center"/>
              <w:rPr>
                <w:rFonts w:eastAsia="Calibri"/>
              </w:rPr>
            </w:pPr>
            <w:r w:rsidRPr="002E0DCE">
              <w:rPr>
                <w:rFonts w:eastAsia="Calibri"/>
              </w:rPr>
              <w:t>50 %</w:t>
            </w:r>
          </w:p>
        </w:tc>
        <w:tc>
          <w:tcPr>
            <w:tcW w:w="1694" w:type="dxa"/>
            <w:vAlign w:val="center"/>
          </w:tcPr>
          <w:p w:rsidR="00C44C11" w:rsidRPr="002E0DCE" w:rsidRDefault="00C44C11" w:rsidP="0013345E">
            <w:pPr>
              <w:jc w:val="center"/>
              <w:rPr>
                <w:rFonts w:eastAsia="Calibri"/>
              </w:rPr>
            </w:pPr>
            <w:r w:rsidRPr="002E0DCE">
              <w:rPr>
                <w:rFonts w:eastAsia="Calibri"/>
              </w:rPr>
              <w:t>50 %</w:t>
            </w:r>
          </w:p>
        </w:tc>
        <w:tc>
          <w:tcPr>
            <w:tcW w:w="1978" w:type="dxa"/>
            <w:vAlign w:val="center"/>
          </w:tcPr>
          <w:p w:rsidR="00C44C11" w:rsidRPr="002E0DCE" w:rsidRDefault="00C44C11" w:rsidP="0013345E">
            <w:pPr>
              <w:jc w:val="center"/>
              <w:rPr>
                <w:rFonts w:eastAsia="Calibri"/>
              </w:rPr>
            </w:pPr>
            <w:r w:rsidRPr="002E0DCE">
              <w:rPr>
                <w:rFonts w:eastAsia="Calibri"/>
              </w:rPr>
              <w:t>55 %</w:t>
            </w:r>
          </w:p>
        </w:tc>
      </w:tr>
      <w:tr w:rsidR="00C44C11" w:rsidRPr="002E0DCE" w:rsidTr="00336AFC">
        <w:trPr>
          <w:jc w:val="center"/>
        </w:trPr>
        <w:tc>
          <w:tcPr>
            <w:tcW w:w="2400" w:type="dxa"/>
            <w:vMerge w:val="restart"/>
            <w:vAlign w:val="center"/>
          </w:tcPr>
          <w:p w:rsidR="00C44C11" w:rsidRPr="002E0DCE" w:rsidRDefault="00C44C11" w:rsidP="0013345E">
            <w:pPr>
              <w:jc w:val="center"/>
              <w:rPr>
                <w:rFonts w:eastAsia="Calibri"/>
                <w:b/>
                <w:bCs/>
              </w:rPr>
            </w:pPr>
            <w:r w:rsidRPr="002E0DCE">
              <w:rPr>
                <w:rFonts w:eastAsia="Calibri"/>
                <w:b/>
                <w:bCs/>
              </w:rPr>
              <w:t>Сложные малые поверхности (открытые решетчатые поверхности, перила и т</w:t>
            </w:r>
            <w:r w:rsidR="00C134F1" w:rsidRPr="002E0DCE">
              <w:rPr>
                <w:rFonts w:eastAsia="Calibri"/>
                <w:b/>
                <w:bCs/>
              </w:rPr>
              <w:t>.</w:t>
            </w:r>
            <w:r w:rsidRPr="002E0DCE">
              <w:rPr>
                <w:rFonts w:eastAsia="Calibri"/>
                <w:b/>
                <w:bCs/>
              </w:rPr>
              <w:t>д</w:t>
            </w:r>
            <w:r w:rsidR="00C134F1" w:rsidRPr="002E0DCE">
              <w:rPr>
                <w:rFonts w:eastAsia="Calibri"/>
                <w:b/>
                <w:bCs/>
              </w:rPr>
              <w:t>.</w:t>
            </w:r>
            <w:r w:rsidRPr="002E0DCE">
              <w:rPr>
                <w:rFonts w:eastAsia="Calibri"/>
                <w:b/>
                <w:bCs/>
              </w:rPr>
              <w:t>)</w:t>
            </w:r>
          </w:p>
        </w:tc>
        <w:tc>
          <w:tcPr>
            <w:tcW w:w="1766" w:type="dxa"/>
            <w:vAlign w:val="center"/>
          </w:tcPr>
          <w:p w:rsidR="00C44C11" w:rsidRPr="002E0DCE" w:rsidRDefault="00C44C11" w:rsidP="0013345E">
            <w:pPr>
              <w:spacing w:line="276" w:lineRule="auto"/>
              <w:jc w:val="center"/>
              <w:rPr>
                <w:rFonts w:eastAsia="Calibri"/>
              </w:rPr>
            </w:pPr>
            <w:r w:rsidRPr="002E0DCE">
              <w:rPr>
                <w:rFonts w:eastAsia="Calibri"/>
              </w:rPr>
              <w:t>Кисть/валик</w:t>
            </w:r>
          </w:p>
        </w:tc>
        <w:tc>
          <w:tcPr>
            <w:tcW w:w="2222" w:type="dxa"/>
            <w:vAlign w:val="center"/>
          </w:tcPr>
          <w:p w:rsidR="00C44C11" w:rsidRPr="002E0DCE" w:rsidRDefault="00C44C11" w:rsidP="0013345E">
            <w:pPr>
              <w:jc w:val="center"/>
              <w:rPr>
                <w:rFonts w:eastAsia="Calibri"/>
              </w:rPr>
            </w:pPr>
            <w:r w:rsidRPr="002E0DCE">
              <w:rPr>
                <w:rFonts w:eastAsia="Calibri"/>
              </w:rPr>
              <w:t>20 %</w:t>
            </w:r>
          </w:p>
        </w:tc>
        <w:tc>
          <w:tcPr>
            <w:tcW w:w="1694" w:type="dxa"/>
            <w:vAlign w:val="center"/>
          </w:tcPr>
          <w:p w:rsidR="00C44C11" w:rsidRPr="002E0DCE" w:rsidRDefault="00C44C11" w:rsidP="0013345E">
            <w:pPr>
              <w:jc w:val="center"/>
              <w:rPr>
                <w:rFonts w:eastAsia="Calibri"/>
              </w:rPr>
            </w:pPr>
            <w:r w:rsidRPr="002E0DCE">
              <w:rPr>
                <w:rFonts w:eastAsia="Calibri"/>
              </w:rPr>
              <w:t>20 %</w:t>
            </w:r>
          </w:p>
        </w:tc>
        <w:tc>
          <w:tcPr>
            <w:tcW w:w="1978" w:type="dxa"/>
            <w:vAlign w:val="center"/>
          </w:tcPr>
          <w:p w:rsidR="00C44C11" w:rsidRPr="002E0DCE" w:rsidRDefault="00C44C11" w:rsidP="0013345E">
            <w:pPr>
              <w:jc w:val="center"/>
              <w:rPr>
                <w:rFonts w:eastAsia="Calibri"/>
              </w:rPr>
            </w:pPr>
            <w:r w:rsidRPr="002E0DCE">
              <w:rPr>
                <w:rFonts w:eastAsia="Calibri"/>
              </w:rPr>
              <w:t>25 %</w:t>
            </w:r>
          </w:p>
        </w:tc>
      </w:tr>
      <w:tr w:rsidR="00C44C11" w:rsidRPr="002E0DCE" w:rsidTr="00336AFC">
        <w:trPr>
          <w:jc w:val="center"/>
        </w:trPr>
        <w:tc>
          <w:tcPr>
            <w:tcW w:w="2400" w:type="dxa"/>
            <w:vMerge/>
            <w:vAlign w:val="center"/>
          </w:tcPr>
          <w:p w:rsidR="00C44C11" w:rsidRPr="002E0DCE" w:rsidRDefault="00C44C11" w:rsidP="0013345E">
            <w:pPr>
              <w:jc w:val="center"/>
              <w:rPr>
                <w:rFonts w:eastAsia="Calibri"/>
              </w:rPr>
            </w:pPr>
          </w:p>
        </w:tc>
        <w:tc>
          <w:tcPr>
            <w:tcW w:w="1766" w:type="dxa"/>
            <w:vAlign w:val="center"/>
          </w:tcPr>
          <w:p w:rsidR="00C44C11" w:rsidRPr="002E0DCE" w:rsidRDefault="00C44C11" w:rsidP="0013345E">
            <w:pPr>
              <w:spacing w:line="276" w:lineRule="auto"/>
              <w:jc w:val="center"/>
              <w:rPr>
                <w:rFonts w:eastAsia="Calibri"/>
              </w:rPr>
            </w:pPr>
            <w:r w:rsidRPr="002E0DCE">
              <w:rPr>
                <w:rFonts w:eastAsia="Calibri"/>
              </w:rPr>
              <w:t>Пневматическое распыление</w:t>
            </w:r>
          </w:p>
        </w:tc>
        <w:tc>
          <w:tcPr>
            <w:tcW w:w="2222" w:type="dxa"/>
            <w:vAlign w:val="center"/>
          </w:tcPr>
          <w:p w:rsidR="00C44C11" w:rsidRPr="002E0DCE" w:rsidRDefault="00C44C11" w:rsidP="0013345E">
            <w:pPr>
              <w:jc w:val="center"/>
              <w:rPr>
                <w:rFonts w:eastAsia="Calibri"/>
              </w:rPr>
            </w:pPr>
            <w:r w:rsidRPr="002E0DCE">
              <w:rPr>
                <w:rFonts w:eastAsia="Calibri"/>
              </w:rPr>
              <w:t>80 %</w:t>
            </w:r>
          </w:p>
        </w:tc>
        <w:tc>
          <w:tcPr>
            <w:tcW w:w="1694" w:type="dxa"/>
            <w:vAlign w:val="center"/>
          </w:tcPr>
          <w:p w:rsidR="00C44C11" w:rsidRPr="002E0DCE" w:rsidRDefault="00C44C11" w:rsidP="0013345E">
            <w:pPr>
              <w:jc w:val="center"/>
              <w:rPr>
                <w:rFonts w:eastAsia="Calibri"/>
              </w:rPr>
            </w:pPr>
            <w:r w:rsidRPr="002E0DCE">
              <w:rPr>
                <w:rFonts w:eastAsia="Calibri"/>
              </w:rPr>
              <w:t>80 %</w:t>
            </w:r>
          </w:p>
        </w:tc>
        <w:tc>
          <w:tcPr>
            <w:tcW w:w="1978" w:type="dxa"/>
            <w:vAlign w:val="center"/>
          </w:tcPr>
          <w:p w:rsidR="00C44C11" w:rsidRPr="002E0DCE" w:rsidRDefault="00C44C11" w:rsidP="0013345E">
            <w:pPr>
              <w:jc w:val="center"/>
              <w:rPr>
                <w:rFonts w:eastAsia="Calibri"/>
              </w:rPr>
            </w:pPr>
            <w:r w:rsidRPr="002E0DCE">
              <w:rPr>
                <w:rFonts w:eastAsia="Calibri"/>
              </w:rPr>
              <w:t>85 %</w:t>
            </w:r>
          </w:p>
        </w:tc>
      </w:tr>
      <w:tr w:rsidR="00C44C11" w:rsidRPr="002E0DCE" w:rsidTr="00336AFC">
        <w:trPr>
          <w:jc w:val="center"/>
        </w:trPr>
        <w:tc>
          <w:tcPr>
            <w:tcW w:w="2400" w:type="dxa"/>
            <w:vMerge/>
            <w:vAlign w:val="center"/>
          </w:tcPr>
          <w:p w:rsidR="00C44C11" w:rsidRPr="002E0DCE" w:rsidRDefault="00C44C11" w:rsidP="0013345E">
            <w:pPr>
              <w:jc w:val="center"/>
              <w:rPr>
                <w:rFonts w:eastAsia="Calibri"/>
              </w:rPr>
            </w:pPr>
          </w:p>
        </w:tc>
        <w:tc>
          <w:tcPr>
            <w:tcW w:w="1766" w:type="dxa"/>
            <w:vAlign w:val="center"/>
          </w:tcPr>
          <w:p w:rsidR="00C44C11" w:rsidRPr="002E0DCE" w:rsidRDefault="00C44C11" w:rsidP="0013345E">
            <w:pPr>
              <w:spacing w:line="276" w:lineRule="auto"/>
              <w:jc w:val="center"/>
              <w:rPr>
                <w:rFonts w:eastAsia="Calibri"/>
              </w:rPr>
            </w:pPr>
            <w:r w:rsidRPr="002E0DCE">
              <w:rPr>
                <w:rFonts w:eastAsia="Calibri"/>
              </w:rPr>
              <w:t>Безвоздушное распыление</w:t>
            </w:r>
          </w:p>
        </w:tc>
        <w:tc>
          <w:tcPr>
            <w:tcW w:w="2222" w:type="dxa"/>
            <w:vAlign w:val="center"/>
          </w:tcPr>
          <w:p w:rsidR="00C44C11" w:rsidRPr="002E0DCE" w:rsidRDefault="00C44C11" w:rsidP="0013345E">
            <w:pPr>
              <w:jc w:val="center"/>
              <w:rPr>
                <w:rFonts w:eastAsia="Calibri"/>
              </w:rPr>
            </w:pPr>
            <w:r w:rsidRPr="002E0DCE">
              <w:rPr>
                <w:rFonts w:eastAsia="Calibri"/>
              </w:rPr>
              <w:t>80 %</w:t>
            </w:r>
          </w:p>
        </w:tc>
        <w:tc>
          <w:tcPr>
            <w:tcW w:w="1694" w:type="dxa"/>
            <w:vAlign w:val="center"/>
          </w:tcPr>
          <w:p w:rsidR="00C44C11" w:rsidRPr="002E0DCE" w:rsidRDefault="00C44C11" w:rsidP="0013345E">
            <w:pPr>
              <w:jc w:val="center"/>
              <w:rPr>
                <w:rFonts w:eastAsia="Calibri"/>
              </w:rPr>
            </w:pPr>
            <w:r w:rsidRPr="002E0DCE">
              <w:rPr>
                <w:rFonts w:eastAsia="Calibri"/>
              </w:rPr>
              <w:t>80 %</w:t>
            </w:r>
          </w:p>
        </w:tc>
        <w:tc>
          <w:tcPr>
            <w:tcW w:w="1978" w:type="dxa"/>
            <w:vAlign w:val="center"/>
          </w:tcPr>
          <w:p w:rsidR="00C44C11" w:rsidRPr="002E0DCE" w:rsidRDefault="00C44C11" w:rsidP="0013345E">
            <w:pPr>
              <w:jc w:val="center"/>
              <w:rPr>
                <w:rFonts w:eastAsia="Calibri"/>
              </w:rPr>
            </w:pPr>
            <w:r w:rsidRPr="002E0DCE">
              <w:rPr>
                <w:rFonts w:eastAsia="Calibri"/>
              </w:rPr>
              <w:t>85 %</w:t>
            </w:r>
          </w:p>
        </w:tc>
      </w:tr>
    </w:tbl>
    <w:p w:rsidR="00C44C11" w:rsidRPr="002E0DCE" w:rsidRDefault="00371061" w:rsidP="00F709D0">
      <w:pPr>
        <w:spacing w:before="240"/>
        <w:jc w:val="center"/>
        <w:rPr>
          <w:rFonts w:ascii="Times New Roman" w:eastAsia="Calibri" w:hAnsi="Times New Roman" w:cs="Times New Roman"/>
          <w:iCs/>
          <w:sz w:val="24"/>
          <w:szCs w:val="24"/>
        </w:rPr>
      </w:pPr>
      <w:r w:rsidRPr="002E0DCE">
        <w:rPr>
          <w:rFonts w:ascii="Times New Roman" w:eastAsia="Calibri" w:hAnsi="Times New Roman" w:cs="Times New Roman"/>
          <w:iCs/>
          <w:sz w:val="24"/>
          <w:szCs w:val="24"/>
        </w:rPr>
        <w:t xml:space="preserve">Таблица </w:t>
      </w:r>
      <w:r w:rsidR="00336AFC" w:rsidRPr="002E0DCE">
        <w:rPr>
          <w:rFonts w:ascii="Times New Roman" w:eastAsia="Calibri" w:hAnsi="Times New Roman" w:cs="Times New Roman"/>
          <w:iCs/>
          <w:sz w:val="24"/>
          <w:szCs w:val="24"/>
        </w:rPr>
        <w:t>3</w:t>
      </w:r>
      <w:r w:rsidR="00C44C11" w:rsidRPr="002E0DCE">
        <w:rPr>
          <w:rFonts w:ascii="Times New Roman" w:eastAsia="Calibri" w:hAnsi="Times New Roman" w:cs="Times New Roman"/>
          <w:iCs/>
          <w:sz w:val="24"/>
          <w:szCs w:val="24"/>
        </w:rPr>
        <w:t>. Технологические потери при нанесении второго и последующих слоев</w:t>
      </w:r>
    </w:p>
    <w:tbl>
      <w:tblPr>
        <w:tblStyle w:val="a8"/>
        <w:tblW w:w="0" w:type="auto"/>
        <w:jc w:val="center"/>
        <w:tblLook w:val="04A0"/>
      </w:tblPr>
      <w:tblGrid>
        <w:gridCol w:w="2400"/>
        <w:gridCol w:w="2982"/>
        <w:gridCol w:w="4394"/>
      </w:tblGrid>
      <w:tr w:rsidR="00C44C11" w:rsidRPr="002E0DCE" w:rsidTr="00336AFC">
        <w:trPr>
          <w:trHeight w:val="769"/>
          <w:jc w:val="center"/>
        </w:trPr>
        <w:tc>
          <w:tcPr>
            <w:tcW w:w="2400" w:type="dxa"/>
            <w:vAlign w:val="center"/>
          </w:tcPr>
          <w:p w:rsidR="00C44C11" w:rsidRPr="002E0DCE" w:rsidRDefault="00C44C11" w:rsidP="008F20A6">
            <w:pPr>
              <w:jc w:val="center"/>
              <w:rPr>
                <w:rFonts w:eastAsia="Calibri"/>
                <w:b/>
                <w:bCs/>
              </w:rPr>
            </w:pPr>
            <w:r w:rsidRPr="002E0DCE">
              <w:rPr>
                <w:rFonts w:eastAsia="Calibri"/>
                <w:b/>
                <w:bCs/>
              </w:rPr>
              <w:t>Тип окрашиваемой поверхности</w:t>
            </w:r>
          </w:p>
        </w:tc>
        <w:tc>
          <w:tcPr>
            <w:tcW w:w="2982" w:type="dxa"/>
            <w:vAlign w:val="center"/>
          </w:tcPr>
          <w:p w:rsidR="00C44C11" w:rsidRPr="002E0DCE" w:rsidRDefault="00C44C11" w:rsidP="008F20A6">
            <w:pPr>
              <w:jc w:val="center"/>
              <w:rPr>
                <w:rFonts w:eastAsia="Calibri"/>
                <w:b/>
                <w:bCs/>
              </w:rPr>
            </w:pPr>
            <w:r w:rsidRPr="002E0DCE">
              <w:rPr>
                <w:rFonts w:eastAsia="Calibri"/>
                <w:b/>
                <w:bCs/>
              </w:rPr>
              <w:t>Способ нанесения</w:t>
            </w:r>
          </w:p>
        </w:tc>
        <w:tc>
          <w:tcPr>
            <w:tcW w:w="4394" w:type="dxa"/>
            <w:vAlign w:val="center"/>
          </w:tcPr>
          <w:p w:rsidR="00C44C11" w:rsidRPr="002E0DCE" w:rsidRDefault="00C44C11" w:rsidP="008F20A6">
            <w:pPr>
              <w:jc w:val="center"/>
              <w:rPr>
                <w:rFonts w:eastAsia="Calibri"/>
                <w:b/>
                <w:bCs/>
              </w:rPr>
            </w:pPr>
            <w:r w:rsidRPr="002E0DCE">
              <w:rPr>
                <w:rFonts w:eastAsia="Calibri"/>
                <w:b/>
                <w:bCs/>
              </w:rPr>
              <w:t>Технологические потери при нанесении дополнительных/покрывных слоев</w:t>
            </w:r>
          </w:p>
        </w:tc>
      </w:tr>
      <w:tr w:rsidR="00C44C11" w:rsidRPr="002E0DCE" w:rsidTr="00336AFC">
        <w:trPr>
          <w:jc w:val="center"/>
        </w:trPr>
        <w:tc>
          <w:tcPr>
            <w:tcW w:w="2400" w:type="dxa"/>
            <w:vMerge w:val="restart"/>
            <w:vAlign w:val="center"/>
          </w:tcPr>
          <w:p w:rsidR="00C44C11" w:rsidRPr="002E0DCE" w:rsidRDefault="00C44C11" w:rsidP="008F20A6">
            <w:pPr>
              <w:jc w:val="center"/>
              <w:rPr>
                <w:rFonts w:eastAsia="Calibri"/>
                <w:b/>
                <w:bCs/>
              </w:rPr>
            </w:pPr>
            <w:r w:rsidRPr="002E0DCE">
              <w:rPr>
                <w:rFonts w:eastAsia="Calibri"/>
                <w:b/>
                <w:bCs/>
              </w:rPr>
              <w:t>Сплошные большие поверхности</w:t>
            </w:r>
          </w:p>
        </w:tc>
        <w:tc>
          <w:tcPr>
            <w:tcW w:w="2982" w:type="dxa"/>
            <w:vAlign w:val="center"/>
          </w:tcPr>
          <w:p w:rsidR="00C44C11" w:rsidRPr="002E0DCE" w:rsidRDefault="00C44C11" w:rsidP="008F20A6">
            <w:pPr>
              <w:spacing w:line="276" w:lineRule="auto"/>
              <w:jc w:val="center"/>
              <w:rPr>
                <w:rFonts w:eastAsia="Calibri"/>
              </w:rPr>
            </w:pPr>
            <w:r w:rsidRPr="002E0DCE">
              <w:rPr>
                <w:rFonts w:eastAsia="Calibri"/>
              </w:rPr>
              <w:t>Кисть/валик</w:t>
            </w:r>
          </w:p>
        </w:tc>
        <w:tc>
          <w:tcPr>
            <w:tcW w:w="4394" w:type="dxa"/>
            <w:vAlign w:val="center"/>
          </w:tcPr>
          <w:p w:rsidR="00C44C11" w:rsidRPr="002E0DCE" w:rsidRDefault="00C44C11" w:rsidP="008F20A6">
            <w:pPr>
              <w:jc w:val="center"/>
              <w:rPr>
                <w:rFonts w:eastAsia="Calibri"/>
              </w:rPr>
            </w:pPr>
            <w:r w:rsidRPr="002E0DCE">
              <w:rPr>
                <w:rFonts w:eastAsia="Calibri"/>
              </w:rPr>
              <w:t>20 %</w:t>
            </w:r>
          </w:p>
        </w:tc>
      </w:tr>
      <w:tr w:rsidR="00C44C11" w:rsidRPr="002E0DCE" w:rsidTr="00336AFC">
        <w:trPr>
          <w:jc w:val="center"/>
        </w:trPr>
        <w:tc>
          <w:tcPr>
            <w:tcW w:w="2400" w:type="dxa"/>
            <w:vMerge/>
            <w:vAlign w:val="center"/>
          </w:tcPr>
          <w:p w:rsidR="00C44C11" w:rsidRPr="002E0DCE" w:rsidRDefault="00C44C11" w:rsidP="008F20A6">
            <w:pPr>
              <w:jc w:val="center"/>
              <w:rPr>
                <w:rFonts w:eastAsia="Calibri"/>
              </w:rPr>
            </w:pPr>
          </w:p>
        </w:tc>
        <w:tc>
          <w:tcPr>
            <w:tcW w:w="2982" w:type="dxa"/>
            <w:vAlign w:val="center"/>
          </w:tcPr>
          <w:p w:rsidR="00C44C11" w:rsidRPr="002E0DCE" w:rsidRDefault="00C44C11" w:rsidP="008F20A6">
            <w:pPr>
              <w:spacing w:line="276" w:lineRule="auto"/>
              <w:jc w:val="center"/>
              <w:rPr>
                <w:rFonts w:eastAsia="Calibri"/>
              </w:rPr>
            </w:pPr>
            <w:r w:rsidRPr="002E0DCE">
              <w:rPr>
                <w:rFonts w:eastAsia="Calibri"/>
              </w:rPr>
              <w:t>Пневматическое распыление</w:t>
            </w:r>
          </w:p>
        </w:tc>
        <w:tc>
          <w:tcPr>
            <w:tcW w:w="4394" w:type="dxa"/>
            <w:vAlign w:val="center"/>
          </w:tcPr>
          <w:p w:rsidR="00C44C11" w:rsidRPr="002E0DCE" w:rsidRDefault="00C44C11" w:rsidP="008F20A6">
            <w:pPr>
              <w:jc w:val="center"/>
              <w:rPr>
                <w:rFonts w:eastAsia="Calibri"/>
              </w:rPr>
            </w:pPr>
            <w:r w:rsidRPr="002E0DCE">
              <w:rPr>
                <w:rFonts w:eastAsia="Calibri"/>
              </w:rPr>
              <w:t>35 %</w:t>
            </w:r>
          </w:p>
        </w:tc>
      </w:tr>
      <w:tr w:rsidR="00C44C11" w:rsidRPr="002E0DCE" w:rsidTr="00336AFC">
        <w:trPr>
          <w:jc w:val="center"/>
        </w:trPr>
        <w:tc>
          <w:tcPr>
            <w:tcW w:w="2400" w:type="dxa"/>
            <w:vMerge/>
            <w:vAlign w:val="center"/>
          </w:tcPr>
          <w:p w:rsidR="00C44C11" w:rsidRPr="002E0DCE" w:rsidRDefault="00C44C11" w:rsidP="008F20A6">
            <w:pPr>
              <w:jc w:val="center"/>
              <w:rPr>
                <w:rFonts w:eastAsia="Calibri"/>
              </w:rPr>
            </w:pPr>
          </w:p>
        </w:tc>
        <w:tc>
          <w:tcPr>
            <w:tcW w:w="2982" w:type="dxa"/>
            <w:vAlign w:val="center"/>
          </w:tcPr>
          <w:p w:rsidR="00C44C11" w:rsidRPr="002E0DCE" w:rsidRDefault="00C44C11" w:rsidP="008F20A6">
            <w:pPr>
              <w:spacing w:line="276" w:lineRule="auto"/>
              <w:jc w:val="center"/>
              <w:rPr>
                <w:rFonts w:eastAsia="Calibri"/>
              </w:rPr>
            </w:pPr>
            <w:r w:rsidRPr="002E0DCE">
              <w:rPr>
                <w:rFonts w:eastAsia="Calibri"/>
              </w:rPr>
              <w:t>Безвоздушное распыление</w:t>
            </w:r>
          </w:p>
        </w:tc>
        <w:tc>
          <w:tcPr>
            <w:tcW w:w="4394" w:type="dxa"/>
            <w:vAlign w:val="center"/>
          </w:tcPr>
          <w:p w:rsidR="00C44C11" w:rsidRPr="002E0DCE" w:rsidRDefault="00C44C11" w:rsidP="008F20A6">
            <w:pPr>
              <w:jc w:val="center"/>
              <w:rPr>
                <w:rFonts w:eastAsia="Calibri"/>
                <w:highlight w:val="yellow"/>
              </w:rPr>
            </w:pPr>
            <w:r w:rsidRPr="002E0DCE">
              <w:rPr>
                <w:rFonts w:eastAsia="Calibri"/>
              </w:rPr>
              <w:t>35 %</w:t>
            </w:r>
          </w:p>
        </w:tc>
      </w:tr>
      <w:tr w:rsidR="00C44C11" w:rsidRPr="002E0DCE" w:rsidTr="00336AFC">
        <w:trPr>
          <w:jc w:val="center"/>
        </w:trPr>
        <w:tc>
          <w:tcPr>
            <w:tcW w:w="2400" w:type="dxa"/>
            <w:vMerge w:val="restart"/>
            <w:vAlign w:val="center"/>
          </w:tcPr>
          <w:p w:rsidR="00C44C11" w:rsidRPr="002E0DCE" w:rsidRDefault="00C44C11" w:rsidP="008F20A6">
            <w:pPr>
              <w:jc w:val="center"/>
              <w:rPr>
                <w:rFonts w:eastAsia="Calibri"/>
                <w:b/>
                <w:bCs/>
              </w:rPr>
            </w:pPr>
            <w:r w:rsidRPr="002E0DCE">
              <w:rPr>
                <w:rFonts w:eastAsia="Calibri"/>
                <w:b/>
                <w:bCs/>
              </w:rPr>
              <w:t>Сплошные малые поверхности</w:t>
            </w:r>
          </w:p>
        </w:tc>
        <w:tc>
          <w:tcPr>
            <w:tcW w:w="2982" w:type="dxa"/>
            <w:vAlign w:val="center"/>
          </w:tcPr>
          <w:p w:rsidR="00C44C11" w:rsidRPr="002E0DCE" w:rsidRDefault="00C44C11" w:rsidP="008F20A6">
            <w:pPr>
              <w:spacing w:line="276" w:lineRule="auto"/>
              <w:jc w:val="center"/>
              <w:rPr>
                <w:rFonts w:eastAsia="Calibri"/>
              </w:rPr>
            </w:pPr>
            <w:r w:rsidRPr="002E0DCE">
              <w:rPr>
                <w:rFonts w:eastAsia="Calibri"/>
              </w:rPr>
              <w:t>Кисть/валик</w:t>
            </w:r>
          </w:p>
        </w:tc>
        <w:tc>
          <w:tcPr>
            <w:tcW w:w="4394" w:type="dxa"/>
            <w:vAlign w:val="center"/>
          </w:tcPr>
          <w:p w:rsidR="00C44C11" w:rsidRPr="002E0DCE" w:rsidRDefault="00C44C11" w:rsidP="008F20A6">
            <w:pPr>
              <w:jc w:val="center"/>
              <w:rPr>
                <w:rFonts w:eastAsia="Calibri"/>
              </w:rPr>
            </w:pPr>
            <w:r w:rsidRPr="002E0DCE">
              <w:rPr>
                <w:rFonts w:eastAsia="Calibri"/>
              </w:rPr>
              <w:t>15 %</w:t>
            </w:r>
          </w:p>
        </w:tc>
      </w:tr>
      <w:tr w:rsidR="00C44C11" w:rsidRPr="002E0DCE" w:rsidTr="00336AFC">
        <w:trPr>
          <w:jc w:val="center"/>
        </w:trPr>
        <w:tc>
          <w:tcPr>
            <w:tcW w:w="2400" w:type="dxa"/>
            <w:vMerge/>
            <w:vAlign w:val="center"/>
          </w:tcPr>
          <w:p w:rsidR="00C44C11" w:rsidRPr="002E0DCE" w:rsidRDefault="00C44C11" w:rsidP="008F20A6">
            <w:pPr>
              <w:jc w:val="center"/>
              <w:rPr>
                <w:rFonts w:eastAsia="Calibri"/>
              </w:rPr>
            </w:pPr>
          </w:p>
        </w:tc>
        <w:tc>
          <w:tcPr>
            <w:tcW w:w="2982" w:type="dxa"/>
            <w:vAlign w:val="center"/>
          </w:tcPr>
          <w:p w:rsidR="00C44C11" w:rsidRPr="002E0DCE" w:rsidRDefault="00C44C11" w:rsidP="008F20A6">
            <w:pPr>
              <w:spacing w:line="276" w:lineRule="auto"/>
              <w:jc w:val="center"/>
              <w:rPr>
                <w:rFonts w:eastAsia="Calibri"/>
              </w:rPr>
            </w:pPr>
            <w:r w:rsidRPr="002E0DCE">
              <w:rPr>
                <w:rFonts w:eastAsia="Calibri"/>
              </w:rPr>
              <w:t>Пневматическое распыление</w:t>
            </w:r>
          </w:p>
        </w:tc>
        <w:tc>
          <w:tcPr>
            <w:tcW w:w="4394" w:type="dxa"/>
            <w:vAlign w:val="center"/>
          </w:tcPr>
          <w:p w:rsidR="00C44C11" w:rsidRPr="002E0DCE" w:rsidRDefault="00C44C11" w:rsidP="008F20A6">
            <w:pPr>
              <w:jc w:val="center"/>
              <w:rPr>
                <w:rFonts w:eastAsia="Calibri"/>
              </w:rPr>
            </w:pPr>
            <w:r w:rsidRPr="002E0DCE">
              <w:rPr>
                <w:rFonts w:eastAsia="Calibri"/>
              </w:rPr>
              <w:t>45 %</w:t>
            </w:r>
          </w:p>
        </w:tc>
      </w:tr>
      <w:tr w:rsidR="00C44C11" w:rsidRPr="002E0DCE" w:rsidTr="00336AFC">
        <w:trPr>
          <w:jc w:val="center"/>
        </w:trPr>
        <w:tc>
          <w:tcPr>
            <w:tcW w:w="2400" w:type="dxa"/>
            <w:vMerge/>
            <w:vAlign w:val="center"/>
          </w:tcPr>
          <w:p w:rsidR="00C44C11" w:rsidRPr="002E0DCE" w:rsidRDefault="00C44C11" w:rsidP="008F20A6">
            <w:pPr>
              <w:jc w:val="center"/>
              <w:rPr>
                <w:rFonts w:eastAsia="Calibri"/>
              </w:rPr>
            </w:pPr>
          </w:p>
        </w:tc>
        <w:tc>
          <w:tcPr>
            <w:tcW w:w="2982" w:type="dxa"/>
            <w:vAlign w:val="center"/>
          </w:tcPr>
          <w:p w:rsidR="00C44C11" w:rsidRPr="002E0DCE" w:rsidRDefault="00C44C11" w:rsidP="008F20A6">
            <w:pPr>
              <w:spacing w:line="276" w:lineRule="auto"/>
              <w:jc w:val="center"/>
              <w:rPr>
                <w:rFonts w:eastAsia="Calibri"/>
              </w:rPr>
            </w:pPr>
            <w:r w:rsidRPr="002E0DCE">
              <w:rPr>
                <w:rFonts w:eastAsia="Calibri"/>
              </w:rPr>
              <w:t>Безвоздушное распыление</w:t>
            </w:r>
          </w:p>
        </w:tc>
        <w:tc>
          <w:tcPr>
            <w:tcW w:w="4394" w:type="dxa"/>
            <w:vAlign w:val="center"/>
          </w:tcPr>
          <w:p w:rsidR="00C44C11" w:rsidRPr="002E0DCE" w:rsidRDefault="00C44C11" w:rsidP="008F20A6">
            <w:pPr>
              <w:jc w:val="center"/>
              <w:rPr>
                <w:rFonts w:eastAsia="Calibri"/>
                <w:highlight w:val="yellow"/>
              </w:rPr>
            </w:pPr>
            <w:r w:rsidRPr="002E0DCE">
              <w:rPr>
                <w:rFonts w:eastAsia="Calibri"/>
              </w:rPr>
              <w:t>45 %</w:t>
            </w:r>
          </w:p>
        </w:tc>
      </w:tr>
      <w:tr w:rsidR="00C44C11" w:rsidRPr="002E0DCE" w:rsidTr="00336AFC">
        <w:trPr>
          <w:jc w:val="center"/>
        </w:trPr>
        <w:tc>
          <w:tcPr>
            <w:tcW w:w="2400" w:type="dxa"/>
            <w:vMerge w:val="restart"/>
            <w:vAlign w:val="center"/>
          </w:tcPr>
          <w:p w:rsidR="00C44C11" w:rsidRPr="002E0DCE" w:rsidRDefault="00C44C11" w:rsidP="008F20A6">
            <w:pPr>
              <w:jc w:val="center"/>
              <w:rPr>
                <w:rFonts w:eastAsia="Calibri"/>
                <w:b/>
                <w:bCs/>
              </w:rPr>
            </w:pPr>
            <w:r w:rsidRPr="002E0DCE">
              <w:rPr>
                <w:rFonts w:eastAsia="Calibri"/>
                <w:b/>
                <w:bCs/>
              </w:rPr>
              <w:t xml:space="preserve">Сложные мелкие поверхности (открытые решетчатые поверхности, перила и </w:t>
            </w:r>
            <w:r w:rsidR="00C134F1" w:rsidRPr="002E0DCE">
              <w:rPr>
                <w:rFonts w:eastAsia="Calibri"/>
                <w:b/>
                <w:bCs/>
              </w:rPr>
              <w:t>т.д.</w:t>
            </w:r>
            <w:r w:rsidRPr="002E0DCE">
              <w:rPr>
                <w:rFonts w:eastAsia="Calibri"/>
                <w:b/>
                <w:bCs/>
              </w:rPr>
              <w:t>)</w:t>
            </w:r>
          </w:p>
        </w:tc>
        <w:tc>
          <w:tcPr>
            <w:tcW w:w="2982" w:type="dxa"/>
            <w:vAlign w:val="center"/>
          </w:tcPr>
          <w:p w:rsidR="00C44C11" w:rsidRPr="002E0DCE" w:rsidRDefault="00C44C11" w:rsidP="008F20A6">
            <w:pPr>
              <w:spacing w:line="276" w:lineRule="auto"/>
              <w:jc w:val="center"/>
              <w:rPr>
                <w:rFonts w:eastAsia="Calibri"/>
              </w:rPr>
            </w:pPr>
            <w:r w:rsidRPr="002E0DCE">
              <w:rPr>
                <w:rFonts w:eastAsia="Calibri"/>
              </w:rPr>
              <w:t>Кисть/валик</w:t>
            </w:r>
          </w:p>
        </w:tc>
        <w:tc>
          <w:tcPr>
            <w:tcW w:w="4394" w:type="dxa"/>
            <w:vAlign w:val="center"/>
          </w:tcPr>
          <w:p w:rsidR="00C44C11" w:rsidRPr="002E0DCE" w:rsidRDefault="00C44C11" w:rsidP="008F20A6">
            <w:pPr>
              <w:jc w:val="center"/>
              <w:rPr>
                <w:rFonts w:eastAsia="Calibri"/>
              </w:rPr>
            </w:pPr>
            <w:r w:rsidRPr="002E0DCE">
              <w:rPr>
                <w:rFonts w:eastAsia="Calibri"/>
              </w:rPr>
              <w:t>20 %</w:t>
            </w:r>
          </w:p>
        </w:tc>
      </w:tr>
      <w:tr w:rsidR="00C44C11" w:rsidRPr="002E0DCE" w:rsidTr="00336AFC">
        <w:trPr>
          <w:jc w:val="center"/>
        </w:trPr>
        <w:tc>
          <w:tcPr>
            <w:tcW w:w="2400" w:type="dxa"/>
            <w:vMerge/>
            <w:vAlign w:val="center"/>
          </w:tcPr>
          <w:p w:rsidR="00C44C11" w:rsidRPr="002E0DCE" w:rsidRDefault="00C44C11" w:rsidP="008F20A6">
            <w:pPr>
              <w:jc w:val="center"/>
              <w:rPr>
                <w:rFonts w:eastAsia="Calibri"/>
              </w:rPr>
            </w:pPr>
          </w:p>
        </w:tc>
        <w:tc>
          <w:tcPr>
            <w:tcW w:w="2982" w:type="dxa"/>
            <w:vAlign w:val="center"/>
          </w:tcPr>
          <w:p w:rsidR="00C44C11" w:rsidRPr="002E0DCE" w:rsidRDefault="00C44C11" w:rsidP="008F20A6">
            <w:pPr>
              <w:spacing w:line="276" w:lineRule="auto"/>
              <w:jc w:val="center"/>
              <w:rPr>
                <w:rFonts w:eastAsia="Calibri"/>
              </w:rPr>
            </w:pPr>
            <w:r w:rsidRPr="002E0DCE">
              <w:rPr>
                <w:rFonts w:eastAsia="Calibri"/>
              </w:rPr>
              <w:t>Пневматическое распыление</w:t>
            </w:r>
          </w:p>
        </w:tc>
        <w:tc>
          <w:tcPr>
            <w:tcW w:w="4394" w:type="dxa"/>
            <w:vAlign w:val="center"/>
          </w:tcPr>
          <w:p w:rsidR="00C44C11" w:rsidRPr="002E0DCE" w:rsidRDefault="00C44C11" w:rsidP="008F20A6">
            <w:pPr>
              <w:jc w:val="center"/>
              <w:rPr>
                <w:rFonts w:eastAsia="Calibri"/>
              </w:rPr>
            </w:pPr>
            <w:r w:rsidRPr="002E0DCE">
              <w:rPr>
                <w:rFonts w:eastAsia="Calibri"/>
              </w:rPr>
              <w:t>85 %</w:t>
            </w:r>
          </w:p>
        </w:tc>
      </w:tr>
      <w:tr w:rsidR="00C44C11" w:rsidRPr="002E0DCE" w:rsidTr="00336AFC">
        <w:trPr>
          <w:jc w:val="center"/>
        </w:trPr>
        <w:tc>
          <w:tcPr>
            <w:tcW w:w="2400" w:type="dxa"/>
            <w:vMerge/>
            <w:vAlign w:val="center"/>
          </w:tcPr>
          <w:p w:rsidR="00C44C11" w:rsidRPr="002E0DCE" w:rsidRDefault="00C44C11" w:rsidP="008F20A6">
            <w:pPr>
              <w:jc w:val="center"/>
              <w:rPr>
                <w:rFonts w:eastAsia="Calibri"/>
              </w:rPr>
            </w:pPr>
          </w:p>
        </w:tc>
        <w:tc>
          <w:tcPr>
            <w:tcW w:w="2982" w:type="dxa"/>
            <w:vAlign w:val="center"/>
          </w:tcPr>
          <w:p w:rsidR="00C44C11" w:rsidRPr="002E0DCE" w:rsidRDefault="00C44C11" w:rsidP="008F20A6">
            <w:pPr>
              <w:spacing w:line="276" w:lineRule="auto"/>
              <w:jc w:val="center"/>
              <w:rPr>
                <w:rFonts w:eastAsia="Calibri"/>
              </w:rPr>
            </w:pPr>
            <w:r w:rsidRPr="002E0DCE">
              <w:rPr>
                <w:rFonts w:eastAsia="Calibri"/>
              </w:rPr>
              <w:t>Безвоздушное распыление</w:t>
            </w:r>
          </w:p>
        </w:tc>
        <w:tc>
          <w:tcPr>
            <w:tcW w:w="4394" w:type="dxa"/>
            <w:vAlign w:val="center"/>
          </w:tcPr>
          <w:p w:rsidR="00C44C11" w:rsidRPr="002E0DCE" w:rsidRDefault="00C44C11" w:rsidP="008F20A6">
            <w:pPr>
              <w:jc w:val="center"/>
              <w:rPr>
                <w:rFonts w:eastAsia="Calibri"/>
              </w:rPr>
            </w:pPr>
            <w:r w:rsidRPr="002E0DCE">
              <w:rPr>
                <w:rFonts w:eastAsia="Calibri"/>
              </w:rPr>
              <w:t>85 %</w:t>
            </w:r>
          </w:p>
        </w:tc>
      </w:tr>
    </w:tbl>
    <w:p w:rsidR="00C44C11" w:rsidRPr="002E0DCE" w:rsidRDefault="00C44C11" w:rsidP="00F709D0">
      <w:pPr>
        <w:numPr>
          <w:ilvl w:val="0"/>
          <w:numId w:val="30"/>
        </w:numPr>
        <w:spacing w:before="240" w:line="240" w:lineRule="auto"/>
        <w:ind w:left="0" w:firstLine="567"/>
        <w:contextualSpacing/>
        <w:jc w:val="both"/>
        <w:rPr>
          <w:rFonts w:ascii="Times New Roman" w:eastAsia="Calibri" w:hAnsi="Times New Roman" w:cs="Times New Roman"/>
          <w:b/>
          <w:bCs/>
          <w:sz w:val="24"/>
          <w:szCs w:val="24"/>
        </w:rPr>
      </w:pPr>
      <w:r w:rsidRPr="002E0DCE">
        <w:rPr>
          <w:rFonts w:ascii="Times New Roman" w:eastAsia="Calibri" w:hAnsi="Times New Roman" w:cs="Times New Roman"/>
          <w:b/>
          <w:bCs/>
          <w:sz w:val="24"/>
          <w:szCs w:val="24"/>
        </w:rPr>
        <w:t xml:space="preserve">Фактические потери при окрашивании </w:t>
      </w:r>
    </w:p>
    <w:p w:rsidR="00C44C11" w:rsidRPr="002E0DCE" w:rsidRDefault="00C44C11" w:rsidP="00F709D0">
      <w:pPr>
        <w:numPr>
          <w:ilvl w:val="1"/>
          <w:numId w:val="30"/>
        </w:numPr>
        <w:spacing w:line="240" w:lineRule="auto"/>
        <w:ind w:left="0" w:firstLine="567"/>
        <w:contextualSpacing/>
        <w:jc w:val="both"/>
        <w:rPr>
          <w:rFonts w:ascii="Times New Roman" w:eastAsia="Calibri" w:hAnsi="Times New Roman" w:cs="Times New Roman"/>
          <w:sz w:val="24"/>
          <w:szCs w:val="24"/>
        </w:rPr>
      </w:pPr>
      <w:r w:rsidRPr="002E0DCE">
        <w:rPr>
          <w:rFonts w:ascii="Times New Roman" w:eastAsia="Calibri" w:hAnsi="Times New Roman" w:cs="Times New Roman"/>
          <w:sz w:val="24"/>
          <w:szCs w:val="24"/>
        </w:rPr>
        <w:t xml:space="preserve">При высокой шероховатости поверхности необходимо учитывать дополнительно </w:t>
      </w:r>
      <w:r w:rsidRPr="002E0DCE">
        <w:rPr>
          <w:rFonts w:ascii="Times New Roman" w:eastAsia="Calibri" w:hAnsi="Times New Roman" w:cs="Times New Roman"/>
          <w:sz w:val="24"/>
          <w:szCs w:val="24"/>
          <w:u w:val="single"/>
        </w:rPr>
        <w:t>5 % технологических потерь</w:t>
      </w:r>
      <w:r w:rsidRPr="002E0DCE">
        <w:rPr>
          <w:rFonts w:ascii="Times New Roman" w:eastAsia="Calibri" w:hAnsi="Times New Roman" w:cs="Times New Roman"/>
          <w:sz w:val="24"/>
          <w:szCs w:val="24"/>
        </w:rPr>
        <w:t xml:space="preserve"> лакокрасочной продукции (например, при подготовке поверхности пескоструйным аппаратом с использованием крупного песка).</w:t>
      </w:r>
    </w:p>
    <w:p w:rsidR="00C44C11" w:rsidRPr="002E0DCE" w:rsidRDefault="00C44C11" w:rsidP="00F709D0">
      <w:pPr>
        <w:numPr>
          <w:ilvl w:val="1"/>
          <w:numId w:val="30"/>
        </w:numPr>
        <w:spacing w:line="240" w:lineRule="auto"/>
        <w:ind w:left="0" w:firstLine="567"/>
        <w:contextualSpacing/>
        <w:jc w:val="both"/>
        <w:rPr>
          <w:rFonts w:ascii="Times New Roman" w:eastAsia="Calibri" w:hAnsi="Times New Roman" w:cs="Times New Roman"/>
          <w:sz w:val="24"/>
          <w:szCs w:val="24"/>
        </w:rPr>
      </w:pPr>
      <w:r w:rsidRPr="002E0DCE">
        <w:rPr>
          <w:rFonts w:ascii="Times New Roman" w:eastAsia="Calibri" w:hAnsi="Times New Roman" w:cs="Times New Roman"/>
          <w:sz w:val="24"/>
          <w:szCs w:val="24"/>
        </w:rPr>
        <w:t xml:space="preserve">Дополнительные потери при нанесении методом распыления: </w:t>
      </w:r>
    </w:p>
    <w:p w:rsidR="00C44C11" w:rsidRPr="002E0DCE" w:rsidRDefault="00C44C11" w:rsidP="00F709D0">
      <w:pPr>
        <w:numPr>
          <w:ilvl w:val="0"/>
          <w:numId w:val="31"/>
        </w:numPr>
        <w:spacing w:line="240" w:lineRule="auto"/>
        <w:ind w:left="0" w:firstLine="851"/>
        <w:contextualSpacing/>
        <w:jc w:val="both"/>
        <w:rPr>
          <w:rFonts w:ascii="Times New Roman" w:eastAsia="Calibri" w:hAnsi="Times New Roman" w:cs="Times New Roman"/>
          <w:sz w:val="24"/>
          <w:szCs w:val="24"/>
        </w:rPr>
      </w:pPr>
      <w:r w:rsidRPr="002E0DCE">
        <w:rPr>
          <w:rFonts w:ascii="Times New Roman" w:eastAsia="Calibri" w:hAnsi="Times New Roman" w:cs="Times New Roman"/>
          <w:sz w:val="24"/>
          <w:szCs w:val="24"/>
        </w:rPr>
        <w:t>Закрытое пространство – 5 %</w:t>
      </w:r>
    </w:p>
    <w:p w:rsidR="00C44C11" w:rsidRPr="002E0DCE" w:rsidRDefault="00C44C11" w:rsidP="00F709D0">
      <w:pPr>
        <w:numPr>
          <w:ilvl w:val="0"/>
          <w:numId w:val="31"/>
        </w:numPr>
        <w:spacing w:line="240" w:lineRule="auto"/>
        <w:ind w:left="0" w:firstLine="851"/>
        <w:contextualSpacing/>
        <w:jc w:val="both"/>
        <w:rPr>
          <w:rFonts w:ascii="Times New Roman" w:eastAsia="Calibri" w:hAnsi="Times New Roman" w:cs="Times New Roman"/>
          <w:sz w:val="24"/>
          <w:szCs w:val="24"/>
        </w:rPr>
      </w:pPr>
      <w:r w:rsidRPr="002E0DCE">
        <w:rPr>
          <w:rFonts w:ascii="Times New Roman" w:eastAsia="Calibri" w:hAnsi="Times New Roman" w:cs="Times New Roman"/>
          <w:sz w:val="24"/>
          <w:szCs w:val="24"/>
        </w:rPr>
        <w:t>Открытое пространство в безветренную погоду – 10 %</w:t>
      </w:r>
    </w:p>
    <w:p w:rsidR="00C44C11" w:rsidRPr="002E0DCE" w:rsidRDefault="00C44C11" w:rsidP="00F709D0">
      <w:pPr>
        <w:numPr>
          <w:ilvl w:val="0"/>
          <w:numId w:val="31"/>
        </w:numPr>
        <w:spacing w:line="240" w:lineRule="auto"/>
        <w:ind w:left="0" w:firstLine="851"/>
        <w:contextualSpacing/>
        <w:jc w:val="both"/>
        <w:rPr>
          <w:rFonts w:ascii="Times New Roman" w:eastAsia="Calibri" w:hAnsi="Times New Roman" w:cs="Times New Roman"/>
          <w:sz w:val="24"/>
          <w:szCs w:val="24"/>
        </w:rPr>
      </w:pPr>
      <w:r w:rsidRPr="002E0DCE">
        <w:rPr>
          <w:rFonts w:ascii="Times New Roman" w:eastAsia="Calibri" w:hAnsi="Times New Roman" w:cs="Times New Roman"/>
          <w:sz w:val="24"/>
          <w:szCs w:val="24"/>
        </w:rPr>
        <w:t>Открытое пространство в ветреную погоду – 20 %.</w:t>
      </w:r>
    </w:p>
    <w:p w:rsidR="00C44C11" w:rsidRPr="002E0DCE" w:rsidRDefault="00C44C11" w:rsidP="00F709D0">
      <w:pPr>
        <w:numPr>
          <w:ilvl w:val="1"/>
          <w:numId w:val="30"/>
        </w:numPr>
        <w:spacing w:line="240" w:lineRule="auto"/>
        <w:ind w:left="0" w:firstLine="567"/>
        <w:contextualSpacing/>
        <w:jc w:val="both"/>
        <w:rPr>
          <w:rFonts w:ascii="Times New Roman" w:eastAsia="Calibri" w:hAnsi="Times New Roman" w:cs="Times New Roman"/>
          <w:sz w:val="24"/>
          <w:szCs w:val="24"/>
        </w:rPr>
      </w:pPr>
      <w:r w:rsidRPr="002E0DCE">
        <w:rPr>
          <w:rFonts w:ascii="Times New Roman" w:eastAsia="Calibri" w:hAnsi="Times New Roman" w:cs="Times New Roman"/>
          <w:sz w:val="24"/>
          <w:szCs w:val="24"/>
        </w:rPr>
        <w:t>Неизбежные потери краски при приготовлении рабочего состава:</w:t>
      </w:r>
    </w:p>
    <w:p w:rsidR="00C44C11" w:rsidRPr="002E0DCE" w:rsidRDefault="00C44C11" w:rsidP="00F709D0">
      <w:pPr>
        <w:numPr>
          <w:ilvl w:val="0"/>
          <w:numId w:val="32"/>
        </w:numPr>
        <w:spacing w:line="240" w:lineRule="auto"/>
        <w:ind w:left="0" w:firstLine="851"/>
        <w:contextualSpacing/>
        <w:jc w:val="both"/>
        <w:rPr>
          <w:rFonts w:ascii="Times New Roman" w:eastAsia="Calibri" w:hAnsi="Times New Roman" w:cs="Times New Roman"/>
          <w:sz w:val="24"/>
          <w:szCs w:val="24"/>
        </w:rPr>
      </w:pPr>
      <w:r w:rsidRPr="002E0DCE">
        <w:rPr>
          <w:rFonts w:ascii="Times New Roman" w:eastAsia="Calibri" w:hAnsi="Times New Roman" w:cs="Times New Roman"/>
          <w:sz w:val="24"/>
          <w:szCs w:val="24"/>
        </w:rPr>
        <w:t>Однокомпонентные краски – 5 %</w:t>
      </w:r>
    </w:p>
    <w:p w:rsidR="00336AFC" w:rsidRPr="002E0DCE" w:rsidRDefault="00C44C11" w:rsidP="00F709D0">
      <w:pPr>
        <w:numPr>
          <w:ilvl w:val="0"/>
          <w:numId w:val="32"/>
        </w:numPr>
        <w:spacing w:line="240" w:lineRule="auto"/>
        <w:ind w:left="0" w:firstLine="851"/>
        <w:contextualSpacing/>
        <w:jc w:val="both"/>
        <w:rPr>
          <w:rFonts w:ascii="Times New Roman" w:eastAsia="Calibri" w:hAnsi="Times New Roman" w:cs="Times New Roman"/>
          <w:sz w:val="24"/>
          <w:szCs w:val="24"/>
        </w:rPr>
      </w:pPr>
      <w:r w:rsidRPr="002E0DCE">
        <w:rPr>
          <w:rFonts w:ascii="Times New Roman" w:eastAsia="Calibri" w:hAnsi="Times New Roman" w:cs="Times New Roman"/>
          <w:sz w:val="24"/>
          <w:szCs w:val="24"/>
        </w:rPr>
        <w:t>Двухкомпонентные краски – 10 %</w:t>
      </w:r>
    </w:p>
    <w:p w:rsidR="00180105" w:rsidRPr="002E0DCE" w:rsidRDefault="00180105" w:rsidP="00336AFC">
      <w:pPr>
        <w:pStyle w:val="2"/>
      </w:pPr>
      <w:bookmarkStart w:id="50" w:name="_Toc169775618"/>
      <w:r w:rsidRPr="009B7B62">
        <w:rPr>
          <w:highlight w:val="lightGray"/>
        </w:rPr>
        <w:t xml:space="preserve">Климатические параметры, контролируемые </w:t>
      </w:r>
      <w:r w:rsidR="00B035CC" w:rsidRPr="009B7B62">
        <w:rPr>
          <w:highlight w:val="lightGray"/>
        </w:rPr>
        <w:t>при противокоррозионных работах</w:t>
      </w:r>
      <w:bookmarkEnd w:id="50"/>
    </w:p>
    <w:p w:rsidR="00180105" w:rsidRPr="002E0DCE" w:rsidRDefault="00180105" w:rsidP="00336AFC">
      <w:pPr>
        <w:spacing w:after="0" w:line="276" w:lineRule="auto"/>
        <w:ind w:firstLine="567"/>
        <w:jc w:val="both"/>
        <w:rPr>
          <w:rFonts w:ascii="Times New Roman" w:hAnsi="Times New Roman" w:cs="Times New Roman"/>
        </w:rPr>
      </w:pPr>
      <w:r w:rsidRPr="002E0DCE">
        <w:rPr>
          <w:rFonts w:ascii="Times New Roman" w:hAnsi="Times New Roman" w:cs="Times New Roman"/>
        </w:rPr>
        <w:t>Для получения качественного</w:t>
      </w:r>
      <w:r w:rsidRPr="002E0DCE">
        <w:rPr>
          <w:rFonts w:ascii="Times New Roman" w:hAnsi="Times New Roman" w:cs="Times New Roman"/>
          <w:spacing w:val="37"/>
        </w:rPr>
        <w:t xml:space="preserve"> </w:t>
      </w:r>
      <w:r w:rsidRPr="002E0DCE">
        <w:rPr>
          <w:rFonts w:ascii="Times New Roman" w:hAnsi="Times New Roman" w:cs="Times New Roman"/>
        </w:rPr>
        <w:t>покрытия в процессе подготовки поверхности</w:t>
      </w:r>
      <w:r w:rsidRPr="002E0DCE">
        <w:rPr>
          <w:rFonts w:ascii="Times New Roman" w:hAnsi="Times New Roman" w:cs="Times New Roman"/>
          <w:spacing w:val="40"/>
        </w:rPr>
        <w:t xml:space="preserve"> </w:t>
      </w:r>
      <w:r w:rsidRPr="002E0DCE">
        <w:rPr>
          <w:rFonts w:ascii="Times New Roman" w:hAnsi="Times New Roman" w:cs="Times New Roman"/>
        </w:rPr>
        <w:t>и нанесения ЛКМ необходимо тщательно следить за многими климатическими параметрами,</w:t>
      </w:r>
      <w:r w:rsidRPr="002E0DCE">
        <w:rPr>
          <w:rFonts w:ascii="Times New Roman" w:hAnsi="Times New Roman" w:cs="Times New Roman"/>
          <w:spacing w:val="40"/>
        </w:rPr>
        <w:t xml:space="preserve"> </w:t>
      </w:r>
      <w:r w:rsidRPr="002E0DCE">
        <w:rPr>
          <w:rFonts w:ascii="Times New Roman" w:hAnsi="Times New Roman" w:cs="Times New Roman"/>
        </w:rPr>
        <w:t>наиболее важные из которых приведены ниже.</w:t>
      </w:r>
    </w:p>
    <w:p w:rsidR="00180105" w:rsidRPr="002E0DCE" w:rsidRDefault="00180105" w:rsidP="00336AFC">
      <w:pPr>
        <w:spacing w:after="0" w:line="276" w:lineRule="auto"/>
        <w:ind w:firstLine="567"/>
        <w:jc w:val="both"/>
        <w:rPr>
          <w:rFonts w:ascii="Times New Roman" w:hAnsi="Times New Roman" w:cs="Times New Roman"/>
        </w:rPr>
      </w:pPr>
      <w:r w:rsidRPr="002E0DCE">
        <w:rPr>
          <w:rFonts w:ascii="Times New Roman" w:hAnsi="Times New Roman" w:cs="Times New Roman"/>
          <w:b/>
          <w:i/>
        </w:rPr>
        <w:t>Влажность воздуха и</w:t>
      </w:r>
      <w:r w:rsidRPr="002E0DCE">
        <w:rPr>
          <w:rFonts w:ascii="Times New Roman" w:hAnsi="Times New Roman" w:cs="Times New Roman"/>
          <w:b/>
          <w:i/>
          <w:spacing w:val="-6"/>
        </w:rPr>
        <w:t xml:space="preserve"> </w:t>
      </w:r>
      <w:r w:rsidRPr="002E0DCE">
        <w:rPr>
          <w:rFonts w:ascii="Times New Roman" w:hAnsi="Times New Roman" w:cs="Times New Roman"/>
          <w:b/>
          <w:i/>
        </w:rPr>
        <w:t>точка росы.</w:t>
      </w:r>
      <w:r w:rsidRPr="002E0DCE">
        <w:rPr>
          <w:rFonts w:ascii="Times New Roman" w:hAnsi="Times New Roman" w:cs="Times New Roman"/>
          <w:i/>
        </w:rPr>
        <w:t xml:space="preserve"> </w:t>
      </w:r>
      <w:r w:rsidRPr="002E0DCE">
        <w:rPr>
          <w:rFonts w:ascii="Times New Roman" w:hAnsi="Times New Roman" w:cs="Times New Roman"/>
        </w:rPr>
        <w:t>В воздухе всегда присутст</w:t>
      </w:r>
      <w:r w:rsidRPr="002E0DCE">
        <w:rPr>
          <w:rFonts w:ascii="Times New Roman" w:hAnsi="Times New Roman" w:cs="Times New Roman"/>
          <w:w w:val="105"/>
        </w:rPr>
        <w:t>вует</w:t>
      </w:r>
      <w:r w:rsidRPr="002E0DCE">
        <w:rPr>
          <w:rFonts w:ascii="Times New Roman" w:hAnsi="Times New Roman" w:cs="Times New Roman"/>
          <w:spacing w:val="-11"/>
          <w:w w:val="105"/>
        </w:rPr>
        <w:t xml:space="preserve"> </w:t>
      </w:r>
      <w:r w:rsidRPr="002E0DCE">
        <w:rPr>
          <w:rFonts w:ascii="Times New Roman" w:hAnsi="Times New Roman" w:cs="Times New Roman"/>
          <w:w w:val="105"/>
        </w:rPr>
        <w:t>водяной</w:t>
      </w:r>
      <w:r w:rsidRPr="002E0DCE">
        <w:rPr>
          <w:rFonts w:ascii="Times New Roman" w:hAnsi="Times New Roman" w:cs="Times New Roman"/>
          <w:spacing w:val="-6"/>
          <w:w w:val="105"/>
        </w:rPr>
        <w:t xml:space="preserve"> </w:t>
      </w:r>
      <w:r w:rsidRPr="002E0DCE">
        <w:rPr>
          <w:rFonts w:ascii="Times New Roman" w:hAnsi="Times New Roman" w:cs="Times New Roman"/>
          <w:w w:val="105"/>
        </w:rPr>
        <w:t>пар,</w:t>
      </w:r>
      <w:r w:rsidRPr="002E0DCE">
        <w:rPr>
          <w:rFonts w:ascii="Times New Roman" w:hAnsi="Times New Roman" w:cs="Times New Roman"/>
          <w:spacing w:val="-13"/>
          <w:w w:val="105"/>
        </w:rPr>
        <w:t xml:space="preserve"> </w:t>
      </w:r>
      <w:r w:rsidRPr="002E0DCE">
        <w:rPr>
          <w:rFonts w:ascii="Times New Roman" w:hAnsi="Times New Roman" w:cs="Times New Roman"/>
          <w:w w:val="105"/>
        </w:rPr>
        <w:t>который конденсируясь,</w:t>
      </w:r>
      <w:r w:rsidRPr="002E0DCE">
        <w:rPr>
          <w:rFonts w:ascii="Times New Roman" w:hAnsi="Times New Roman" w:cs="Times New Roman"/>
          <w:spacing w:val="-16"/>
          <w:w w:val="105"/>
        </w:rPr>
        <w:t xml:space="preserve"> </w:t>
      </w:r>
      <w:r w:rsidRPr="002E0DCE">
        <w:rPr>
          <w:rFonts w:ascii="Times New Roman" w:hAnsi="Times New Roman" w:cs="Times New Roman"/>
          <w:w w:val="105"/>
        </w:rPr>
        <w:t>превращается в жидкость. На</w:t>
      </w:r>
      <w:r w:rsidRPr="002E0DCE">
        <w:rPr>
          <w:rFonts w:ascii="Times New Roman" w:hAnsi="Times New Roman" w:cs="Times New Roman"/>
          <w:spacing w:val="-6"/>
          <w:w w:val="105"/>
        </w:rPr>
        <w:t xml:space="preserve"> </w:t>
      </w:r>
      <w:r w:rsidRPr="002E0DCE">
        <w:rPr>
          <w:rFonts w:ascii="Times New Roman" w:hAnsi="Times New Roman" w:cs="Times New Roman"/>
          <w:w w:val="105"/>
        </w:rPr>
        <w:t>чистой</w:t>
      </w:r>
      <w:r w:rsidRPr="002E0DCE">
        <w:rPr>
          <w:rFonts w:ascii="Times New Roman" w:hAnsi="Times New Roman" w:cs="Times New Roman"/>
          <w:spacing w:val="-2"/>
          <w:w w:val="105"/>
        </w:rPr>
        <w:t xml:space="preserve"> </w:t>
      </w:r>
      <w:r w:rsidRPr="002E0DCE">
        <w:rPr>
          <w:rFonts w:ascii="Times New Roman" w:hAnsi="Times New Roman" w:cs="Times New Roman"/>
          <w:w w:val="105"/>
        </w:rPr>
        <w:t>металлической поверхности это</w:t>
      </w:r>
      <w:r w:rsidRPr="002E0DCE">
        <w:rPr>
          <w:rFonts w:ascii="Times New Roman" w:hAnsi="Times New Roman" w:cs="Times New Roman"/>
          <w:spacing w:val="-4"/>
          <w:w w:val="105"/>
        </w:rPr>
        <w:t xml:space="preserve"> </w:t>
      </w:r>
      <w:r w:rsidRPr="002E0DCE">
        <w:rPr>
          <w:rFonts w:ascii="Times New Roman" w:hAnsi="Times New Roman" w:cs="Times New Roman"/>
          <w:w w:val="105"/>
        </w:rPr>
        <w:t xml:space="preserve">происходит, </w:t>
      </w:r>
      <w:r w:rsidRPr="002E0DCE">
        <w:rPr>
          <w:rFonts w:ascii="Times New Roman" w:hAnsi="Times New Roman" w:cs="Times New Roman"/>
          <w:spacing w:val="-2"/>
          <w:w w:val="105"/>
        </w:rPr>
        <w:t>когда относительная влажность воздуха</w:t>
      </w:r>
      <w:r w:rsidRPr="002E0DCE">
        <w:rPr>
          <w:rFonts w:ascii="Times New Roman" w:hAnsi="Times New Roman" w:cs="Times New Roman"/>
          <w:spacing w:val="-4"/>
          <w:w w:val="105"/>
        </w:rPr>
        <w:t xml:space="preserve"> </w:t>
      </w:r>
      <w:r w:rsidRPr="002E0DCE">
        <w:rPr>
          <w:rFonts w:ascii="Times New Roman" w:hAnsi="Times New Roman" w:cs="Times New Roman"/>
          <w:spacing w:val="-2"/>
          <w:w w:val="105"/>
        </w:rPr>
        <w:t>достигает</w:t>
      </w:r>
      <w:r w:rsidRPr="002E0DCE">
        <w:rPr>
          <w:rFonts w:ascii="Times New Roman" w:hAnsi="Times New Roman" w:cs="Times New Roman"/>
          <w:spacing w:val="-3"/>
          <w:w w:val="105"/>
        </w:rPr>
        <w:t xml:space="preserve"> </w:t>
      </w:r>
      <w:r w:rsidRPr="002E0DCE">
        <w:rPr>
          <w:rFonts w:ascii="Times New Roman" w:hAnsi="Times New Roman" w:cs="Times New Roman"/>
          <w:spacing w:val="-2"/>
          <w:w w:val="105"/>
        </w:rPr>
        <w:t>более</w:t>
      </w:r>
      <w:r w:rsidRPr="002E0DCE">
        <w:rPr>
          <w:rFonts w:ascii="Times New Roman" w:hAnsi="Times New Roman" w:cs="Times New Roman"/>
          <w:spacing w:val="-7"/>
          <w:w w:val="105"/>
        </w:rPr>
        <w:t xml:space="preserve"> </w:t>
      </w:r>
      <w:r w:rsidRPr="002E0DCE">
        <w:rPr>
          <w:rFonts w:ascii="Times New Roman" w:hAnsi="Times New Roman" w:cs="Times New Roman"/>
          <w:spacing w:val="-2"/>
          <w:w w:val="105"/>
        </w:rPr>
        <w:t xml:space="preserve">90%, </w:t>
      </w:r>
      <w:r w:rsidRPr="002E0DCE">
        <w:rPr>
          <w:rFonts w:ascii="Times New Roman" w:hAnsi="Times New Roman" w:cs="Times New Roman"/>
          <w:w w:val="105"/>
        </w:rPr>
        <w:t>например, при</w:t>
      </w:r>
      <w:r w:rsidRPr="002E0DCE">
        <w:rPr>
          <w:rFonts w:ascii="Times New Roman" w:hAnsi="Times New Roman" w:cs="Times New Roman"/>
          <w:spacing w:val="-3"/>
          <w:w w:val="105"/>
        </w:rPr>
        <w:t xml:space="preserve"> </w:t>
      </w:r>
      <w:r w:rsidRPr="002E0DCE">
        <w:rPr>
          <w:rFonts w:ascii="Times New Roman" w:hAnsi="Times New Roman" w:cs="Times New Roman"/>
          <w:w w:val="105"/>
        </w:rPr>
        <w:t>снижении температуры металла</w:t>
      </w:r>
      <w:r w:rsidRPr="002E0DCE">
        <w:rPr>
          <w:rFonts w:ascii="Times New Roman" w:hAnsi="Times New Roman" w:cs="Times New Roman"/>
          <w:spacing w:val="-4"/>
          <w:w w:val="105"/>
        </w:rPr>
        <w:t xml:space="preserve"> </w:t>
      </w:r>
      <w:r w:rsidRPr="002E0DCE">
        <w:rPr>
          <w:rFonts w:ascii="Times New Roman" w:hAnsi="Times New Roman" w:cs="Times New Roman"/>
          <w:w w:val="105"/>
        </w:rPr>
        <w:t>до</w:t>
      </w:r>
      <w:r w:rsidRPr="002E0DCE">
        <w:rPr>
          <w:rFonts w:ascii="Times New Roman" w:hAnsi="Times New Roman" w:cs="Times New Roman"/>
          <w:spacing w:val="-6"/>
          <w:w w:val="105"/>
        </w:rPr>
        <w:t xml:space="preserve"> </w:t>
      </w:r>
      <w:r w:rsidRPr="002E0DCE">
        <w:rPr>
          <w:rFonts w:ascii="Times New Roman" w:hAnsi="Times New Roman" w:cs="Times New Roman"/>
          <w:w w:val="105"/>
        </w:rPr>
        <w:t>точки</w:t>
      </w:r>
      <w:r w:rsidRPr="002E0DCE">
        <w:rPr>
          <w:rFonts w:ascii="Times New Roman" w:hAnsi="Times New Roman" w:cs="Times New Roman"/>
          <w:spacing w:val="-2"/>
          <w:w w:val="105"/>
        </w:rPr>
        <w:t xml:space="preserve"> </w:t>
      </w:r>
      <w:r w:rsidRPr="002E0DCE">
        <w:rPr>
          <w:rFonts w:ascii="Times New Roman" w:hAnsi="Times New Roman" w:cs="Times New Roman"/>
          <w:w w:val="105"/>
        </w:rPr>
        <w:t>росы.</w:t>
      </w:r>
    </w:p>
    <w:p w:rsidR="00180105" w:rsidRPr="002E0DCE" w:rsidRDefault="00180105" w:rsidP="00336AFC">
      <w:pPr>
        <w:spacing w:after="0" w:line="276" w:lineRule="auto"/>
        <w:ind w:firstLine="567"/>
        <w:jc w:val="both"/>
        <w:rPr>
          <w:rFonts w:ascii="Times New Roman" w:hAnsi="Times New Roman" w:cs="Times New Roman"/>
        </w:rPr>
      </w:pPr>
      <w:r w:rsidRPr="002E0DCE">
        <w:rPr>
          <w:rFonts w:ascii="Times New Roman" w:hAnsi="Times New Roman" w:cs="Times New Roman"/>
          <w:noProof/>
          <w:lang w:eastAsia="ru-RU"/>
        </w:rPr>
        <w:drawing>
          <wp:anchor distT="0" distB="0" distL="0" distR="0" simplePos="0" relativeHeight="251661312" behindDoc="0" locked="0" layoutInCell="1" allowOverlap="1">
            <wp:simplePos x="0" y="0"/>
            <wp:positionH relativeFrom="page">
              <wp:posOffset>7511795</wp:posOffset>
            </wp:positionH>
            <wp:positionV relativeFrom="paragraph">
              <wp:posOffset>280981</wp:posOffset>
            </wp:positionV>
            <wp:extent cx="18288" cy="64007"/>
            <wp:effectExtent l="0" t="0" r="0" b="0"/>
            <wp:wrapNone/>
            <wp:docPr id="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7" cstate="print"/>
                    <a:stretch>
                      <a:fillRect/>
                    </a:stretch>
                  </pic:blipFill>
                  <pic:spPr>
                    <a:xfrm>
                      <a:off x="0" y="0"/>
                      <a:ext cx="18288" cy="64007"/>
                    </a:xfrm>
                    <a:prstGeom prst="rect">
                      <a:avLst/>
                    </a:prstGeom>
                  </pic:spPr>
                </pic:pic>
              </a:graphicData>
            </a:graphic>
          </wp:anchor>
        </w:drawing>
      </w:r>
      <w:r w:rsidRPr="002E0DCE">
        <w:rPr>
          <w:rFonts w:ascii="Times New Roman" w:hAnsi="Times New Roman" w:cs="Times New Roman"/>
        </w:rPr>
        <w:t xml:space="preserve">На загрязненной поверхности конденсация может происходить значительно раньше. На практике, </w:t>
      </w:r>
      <w:proofErr w:type="spellStart"/>
      <w:r w:rsidRPr="002E0DCE">
        <w:rPr>
          <w:rFonts w:ascii="Times New Roman" w:hAnsi="Times New Roman" w:cs="Times New Roman"/>
        </w:rPr>
        <w:t>струйно</w:t>
      </w:r>
      <w:proofErr w:type="spellEnd"/>
      <w:r w:rsidRPr="002E0DCE">
        <w:rPr>
          <w:rFonts w:ascii="Times New Roman" w:hAnsi="Times New Roman" w:cs="Times New Roman"/>
        </w:rPr>
        <w:t xml:space="preserve"> очищенная стальная поверхность, начинает подвергаться коррозии уже при относительной влажность воздуха     60-70%.</w:t>
      </w:r>
    </w:p>
    <w:p w:rsidR="00180105" w:rsidRPr="002E0DCE" w:rsidRDefault="00180105" w:rsidP="00336AFC">
      <w:pPr>
        <w:spacing w:after="0" w:line="276" w:lineRule="auto"/>
        <w:ind w:firstLine="567"/>
        <w:jc w:val="both"/>
        <w:rPr>
          <w:rFonts w:ascii="Times New Roman" w:hAnsi="Times New Roman" w:cs="Times New Roman"/>
        </w:rPr>
      </w:pPr>
      <w:r w:rsidRPr="002E0DCE">
        <w:rPr>
          <w:rFonts w:ascii="Times New Roman" w:hAnsi="Times New Roman" w:cs="Times New Roman"/>
          <w:b/>
          <w:i/>
        </w:rPr>
        <w:t>Точка росы</w:t>
      </w:r>
      <w:r w:rsidRPr="002E0DCE">
        <w:rPr>
          <w:rFonts w:ascii="Times New Roman" w:hAnsi="Times New Roman" w:cs="Times New Roman"/>
          <w:i/>
        </w:rPr>
        <w:t xml:space="preserve"> —</w:t>
      </w:r>
      <w:r w:rsidRPr="002E0DCE">
        <w:rPr>
          <w:rFonts w:ascii="Times New Roman" w:hAnsi="Times New Roman" w:cs="Times New Roman"/>
          <w:i/>
          <w:spacing w:val="40"/>
        </w:rPr>
        <w:t xml:space="preserve"> </w:t>
      </w:r>
      <w:r w:rsidRPr="002E0DCE">
        <w:rPr>
          <w:rFonts w:ascii="Times New Roman" w:hAnsi="Times New Roman" w:cs="Times New Roman"/>
        </w:rPr>
        <w:t>температура</w:t>
      </w:r>
      <w:r w:rsidR="00C134F1" w:rsidRPr="002E0DCE">
        <w:rPr>
          <w:rFonts w:ascii="Times New Roman" w:hAnsi="Times New Roman" w:cs="Times New Roman"/>
        </w:rPr>
        <w:t>,</w:t>
      </w:r>
      <w:r w:rsidRPr="002E0DCE">
        <w:rPr>
          <w:rFonts w:ascii="Times New Roman" w:hAnsi="Times New Roman" w:cs="Times New Roman"/>
        </w:rPr>
        <w:t xml:space="preserve"> при которой воздух охлаждается до образования 100% относительной</w:t>
      </w:r>
      <w:r w:rsidRPr="002E0DCE">
        <w:rPr>
          <w:rFonts w:ascii="Times New Roman" w:hAnsi="Times New Roman" w:cs="Times New Roman"/>
          <w:spacing w:val="40"/>
        </w:rPr>
        <w:t xml:space="preserve"> </w:t>
      </w:r>
      <w:r w:rsidRPr="002E0DCE">
        <w:rPr>
          <w:rFonts w:ascii="Times New Roman" w:hAnsi="Times New Roman" w:cs="Times New Roman"/>
        </w:rPr>
        <w:t>влажность и при этом на поверхности металла образуется конденсат.</w:t>
      </w:r>
    </w:p>
    <w:p w:rsidR="00180105" w:rsidRPr="002E0DCE" w:rsidRDefault="00180105" w:rsidP="00336AFC">
      <w:pPr>
        <w:spacing w:after="0" w:line="276" w:lineRule="auto"/>
        <w:ind w:firstLine="567"/>
        <w:jc w:val="both"/>
        <w:rPr>
          <w:rFonts w:ascii="Times New Roman" w:hAnsi="Times New Roman" w:cs="Times New Roman"/>
        </w:rPr>
      </w:pPr>
      <w:r w:rsidRPr="002E0DCE">
        <w:rPr>
          <w:rFonts w:ascii="Times New Roman" w:hAnsi="Times New Roman" w:cs="Times New Roman"/>
          <w:b/>
          <w:i/>
        </w:rPr>
        <w:t>Температура металла</w:t>
      </w:r>
      <w:r w:rsidRPr="002E0DCE">
        <w:rPr>
          <w:rFonts w:ascii="Times New Roman" w:hAnsi="Times New Roman" w:cs="Times New Roman"/>
          <w:i/>
        </w:rPr>
        <w:t xml:space="preserve"> — </w:t>
      </w:r>
      <w:r w:rsidRPr="002E0DCE">
        <w:rPr>
          <w:rFonts w:ascii="Times New Roman" w:hAnsi="Times New Roman" w:cs="Times New Roman"/>
        </w:rPr>
        <w:t xml:space="preserve">при любой температуре воздуха </w:t>
      </w:r>
      <w:r w:rsidRPr="002E0DCE">
        <w:rPr>
          <w:rFonts w:ascii="Times New Roman" w:hAnsi="Times New Roman" w:cs="Times New Roman"/>
          <w:w w:val="95"/>
        </w:rPr>
        <w:t>следует контролировать и</w:t>
      </w:r>
      <w:r w:rsidRPr="002E0DCE">
        <w:rPr>
          <w:rFonts w:ascii="Times New Roman" w:hAnsi="Times New Roman" w:cs="Times New Roman"/>
          <w:spacing w:val="-5"/>
          <w:w w:val="95"/>
        </w:rPr>
        <w:t xml:space="preserve"> </w:t>
      </w:r>
      <w:r w:rsidRPr="002E0DCE">
        <w:rPr>
          <w:rFonts w:ascii="Times New Roman" w:hAnsi="Times New Roman" w:cs="Times New Roman"/>
          <w:w w:val="95"/>
        </w:rPr>
        <w:t>температуру металлической поверхности</w:t>
      </w:r>
      <w:r w:rsidRPr="002E0DCE">
        <w:rPr>
          <w:rFonts w:ascii="Times New Roman" w:hAnsi="Times New Roman" w:cs="Times New Roman"/>
          <w:spacing w:val="80"/>
        </w:rPr>
        <w:t xml:space="preserve"> </w:t>
      </w:r>
      <w:r w:rsidRPr="002E0DCE">
        <w:rPr>
          <w:rFonts w:ascii="Times New Roman" w:hAnsi="Times New Roman" w:cs="Times New Roman"/>
        </w:rPr>
        <w:t>при температуре</w:t>
      </w:r>
      <w:r w:rsidRPr="002E0DCE">
        <w:rPr>
          <w:rFonts w:ascii="Times New Roman" w:hAnsi="Times New Roman" w:cs="Times New Roman"/>
          <w:spacing w:val="40"/>
        </w:rPr>
        <w:t xml:space="preserve"> </w:t>
      </w:r>
      <w:r w:rsidRPr="002E0DCE">
        <w:rPr>
          <w:rFonts w:ascii="Times New Roman" w:hAnsi="Times New Roman" w:cs="Times New Roman"/>
        </w:rPr>
        <w:t>ниже</w:t>
      </w:r>
      <w:r w:rsidRPr="002E0DCE">
        <w:rPr>
          <w:rFonts w:ascii="Times New Roman" w:hAnsi="Times New Roman" w:cs="Times New Roman"/>
          <w:spacing w:val="40"/>
        </w:rPr>
        <w:t xml:space="preserve"> </w:t>
      </w:r>
      <w:r w:rsidRPr="002E0DCE">
        <w:rPr>
          <w:rFonts w:ascii="Times New Roman" w:hAnsi="Times New Roman" w:cs="Times New Roman"/>
        </w:rPr>
        <w:t>0</w:t>
      </w:r>
      <w:r w:rsidRPr="002E0DCE">
        <w:rPr>
          <w:rFonts w:ascii="Times New Roman" w:hAnsi="Times New Roman" w:cs="Times New Roman"/>
          <w:vertAlign w:val="superscript"/>
        </w:rPr>
        <w:t xml:space="preserve">0 </w:t>
      </w:r>
      <w:r w:rsidR="00C134F1" w:rsidRPr="002E0DCE">
        <w:rPr>
          <w:rFonts w:ascii="Times New Roman" w:hAnsi="Times New Roman" w:cs="Times New Roman"/>
        </w:rPr>
        <w:t>С</w:t>
      </w:r>
      <w:r w:rsidRPr="002E0DCE">
        <w:rPr>
          <w:rFonts w:ascii="Times New Roman" w:hAnsi="Times New Roman" w:cs="Times New Roman"/>
        </w:rPr>
        <w:t>на поверхности</w:t>
      </w:r>
      <w:r w:rsidRPr="002E0DCE">
        <w:rPr>
          <w:rFonts w:ascii="Times New Roman" w:hAnsi="Times New Roman" w:cs="Times New Roman"/>
          <w:spacing w:val="40"/>
        </w:rPr>
        <w:t xml:space="preserve"> </w:t>
      </w:r>
      <w:r w:rsidRPr="002E0DCE">
        <w:rPr>
          <w:rFonts w:ascii="Times New Roman" w:hAnsi="Times New Roman" w:cs="Times New Roman"/>
        </w:rPr>
        <w:t>может образоваться корка льда. Не</w:t>
      </w:r>
      <w:r w:rsidRPr="002E0DCE">
        <w:rPr>
          <w:rFonts w:ascii="Times New Roman" w:hAnsi="Times New Roman" w:cs="Times New Roman"/>
          <w:spacing w:val="40"/>
        </w:rPr>
        <w:t xml:space="preserve"> </w:t>
      </w:r>
      <w:r w:rsidRPr="002E0DCE">
        <w:rPr>
          <w:rFonts w:ascii="Times New Roman" w:hAnsi="Times New Roman" w:cs="Times New Roman"/>
        </w:rPr>
        <w:t>рекомендуются</w:t>
      </w:r>
      <w:r w:rsidRPr="002E0DCE">
        <w:rPr>
          <w:rFonts w:ascii="Times New Roman" w:hAnsi="Times New Roman" w:cs="Times New Roman"/>
          <w:spacing w:val="40"/>
        </w:rPr>
        <w:t xml:space="preserve"> </w:t>
      </w:r>
      <w:r w:rsidR="00C134F1" w:rsidRPr="002E0DCE">
        <w:rPr>
          <w:rFonts w:ascii="Times New Roman" w:hAnsi="Times New Roman" w:cs="Times New Roman"/>
        </w:rPr>
        <w:t>также</w:t>
      </w:r>
      <w:r w:rsidRPr="002E0DCE">
        <w:rPr>
          <w:rFonts w:ascii="Times New Roman" w:hAnsi="Times New Roman" w:cs="Times New Roman"/>
        </w:rPr>
        <w:t xml:space="preserve"> и повышенные</w:t>
      </w:r>
      <w:r w:rsidRPr="002E0DCE">
        <w:rPr>
          <w:rFonts w:ascii="Times New Roman" w:hAnsi="Times New Roman" w:cs="Times New Roman"/>
          <w:spacing w:val="40"/>
        </w:rPr>
        <w:t xml:space="preserve"> </w:t>
      </w:r>
      <w:r w:rsidRPr="002E0DCE">
        <w:rPr>
          <w:rFonts w:ascii="Times New Roman" w:hAnsi="Times New Roman" w:cs="Times New Roman"/>
        </w:rPr>
        <w:t>(более</w:t>
      </w:r>
      <w:r w:rsidRPr="002E0DCE">
        <w:rPr>
          <w:rFonts w:ascii="Times New Roman" w:hAnsi="Times New Roman" w:cs="Times New Roman"/>
          <w:spacing w:val="40"/>
        </w:rPr>
        <w:t xml:space="preserve"> </w:t>
      </w:r>
      <w:r w:rsidRPr="002E0DCE">
        <w:rPr>
          <w:rFonts w:ascii="Times New Roman" w:hAnsi="Times New Roman" w:cs="Times New Roman"/>
        </w:rPr>
        <w:t>+50'С) температуры, так как быстрое испарение растворителя вызывает пористость пленки и плохую адгезию к основе.</w:t>
      </w:r>
    </w:p>
    <w:p w:rsidR="005A6E1B" w:rsidRPr="002E0DCE" w:rsidRDefault="00180105" w:rsidP="00336AFC">
      <w:pPr>
        <w:spacing w:after="0" w:line="276" w:lineRule="auto"/>
        <w:ind w:firstLine="567"/>
        <w:jc w:val="both"/>
        <w:rPr>
          <w:rFonts w:ascii="Times New Roman" w:hAnsi="Times New Roman" w:cs="Times New Roman"/>
        </w:rPr>
      </w:pPr>
      <w:r w:rsidRPr="002E0DCE">
        <w:rPr>
          <w:rFonts w:ascii="Times New Roman" w:hAnsi="Times New Roman" w:cs="Times New Roman"/>
          <w:b/>
          <w:i/>
        </w:rPr>
        <w:t>Температура окружающей среды</w:t>
      </w:r>
      <w:r w:rsidRPr="002E0DCE">
        <w:rPr>
          <w:rFonts w:ascii="Times New Roman" w:hAnsi="Times New Roman" w:cs="Times New Roman"/>
          <w:i/>
        </w:rPr>
        <w:t xml:space="preserve"> —</w:t>
      </w:r>
      <w:r w:rsidRPr="002E0DCE">
        <w:rPr>
          <w:rFonts w:ascii="Times New Roman" w:hAnsi="Times New Roman" w:cs="Times New Roman"/>
          <w:i/>
          <w:spacing w:val="40"/>
        </w:rPr>
        <w:t xml:space="preserve"> </w:t>
      </w:r>
      <w:r w:rsidRPr="002E0DCE">
        <w:rPr>
          <w:rFonts w:ascii="Times New Roman" w:hAnsi="Times New Roman" w:cs="Times New Roman"/>
        </w:rPr>
        <w:t>температура</w:t>
      </w:r>
      <w:r w:rsidRPr="002E0DCE">
        <w:rPr>
          <w:rFonts w:ascii="Times New Roman" w:hAnsi="Times New Roman" w:cs="Times New Roman"/>
          <w:spacing w:val="40"/>
        </w:rPr>
        <w:t xml:space="preserve"> </w:t>
      </w:r>
      <w:r w:rsidRPr="002E0DCE">
        <w:rPr>
          <w:rFonts w:ascii="Times New Roman" w:hAnsi="Times New Roman" w:cs="Times New Roman"/>
        </w:rPr>
        <w:t>оказывает существенное влияние на высыхание краски и на образование пленки. Чем выше температура,</w:t>
      </w:r>
      <w:r w:rsidRPr="002E0DCE">
        <w:rPr>
          <w:rFonts w:ascii="Times New Roman" w:hAnsi="Times New Roman" w:cs="Times New Roman"/>
          <w:spacing w:val="36"/>
        </w:rPr>
        <w:t xml:space="preserve"> </w:t>
      </w:r>
      <w:r w:rsidRPr="002E0DCE">
        <w:rPr>
          <w:rFonts w:ascii="Times New Roman" w:hAnsi="Times New Roman" w:cs="Times New Roman"/>
        </w:rPr>
        <w:t>тем быстрее высыхание краски —</w:t>
      </w:r>
      <w:r w:rsidRPr="002E0DCE">
        <w:rPr>
          <w:rFonts w:ascii="Times New Roman" w:hAnsi="Times New Roman" w:cs="Times New Roman"/>
          <w:spacing w:val="-1"/>
        </w:rPr>
        <w:t xml:space="preserve"> </w:t>
      </w:r>
      <w:r w:rsidRPr="002E0DCE">
        <w:rPr>
          <w:rFonts w:ascii="Times New Roman" w:hAnsi="Times New Roman" w:cs="Times New Roman"/>
        </w:rPr>
        <w:t>это непреложное правило. Высыхание химически высыхающих</w:t>
      </w:r>
      <w:r w:rsidRPr="002E0DCE">
        <w:rPr>
          <w:rFonts w:ascii="Times New Roman" w:hAnsi="Times New Roman" w:cs="Times New Roman"/>
          <w:spacing w:val="40"/>
        </w:rPr>
        <w:t xml:space="preserve"> </w:t>
      </w:r>
      <w:r w:rsidRPr="002E0DCE">
        <w:rPr>
          <w:rFonts w:ascii="Times New Roman" w:hAnsi="Times New Roman" w:cs="Times New Roman"/>
        </w:rPr>
        <w:t>и высыхающих на воздухе красок значительно</w:t>
      </w:r>
      <w:r w:rsidRPr="002E0DCE">
        <w:rPr>
          <w:rFonts w:ascii="Times New Roman" w:hAnsi="Times New Roman" w:cs="Times New Roman"/>
          <w:spacing w:val="40"/>
        </w:rPr>
        <w:t xml:space="preserve"> </w:t>
      </w:r>
      <w:r w:rsidRPr="002E0DCE">
        <w:rPr>
          <w:rFonts w:ascii="Times New Roman" w:hAnsi="Times New Roman" w:cs="Times New Roman"/>
        </w:rPr>
        <w:t>ускоряется при повышении температуры.</w:t>
      </w:r>
    </w:p>
    <w:p w:rsidR="008F20A6" w:rsidRPr="002E0DCE" w:rsidRDefault="00CF5234" w:rsidP="00336AFC">
      <w:pPr>
        <w:pStyle w:val="2"/>
      </w:pPr>
      <w:bookmarkStart w:id="51" w:name="_Toc169775619"/>
      <w:r w:rsidRPr="009B7B62">
        <w:rPr>
          <w:highlight w:val="lightGray"/>
        </w:rPr>
        <w:t>Меры безопасности при работе</w:t>
      </w:r>
      <w:r w:rsidR="00D74AC2" w:rsidRPr="009B7B62">
        <w:rPr>
          <w:highlight w:val="lightGray"/>
        </w:rPr>
        <w:t xml:space="preserve"> с ЛКМ</w:t>
      </w:r>
      <w:bookmarkEnd w:id="51"/>
    </w:p>
    <w:p w:rsidR="004D6DDA" w:rsidRPr="002E0DCE" w:rsidRDefault="004D6DDA" w:rsidP="00336AFC">
      <w:pPr>
        <w:spacing w:after="0" w:line="276" w:lineRule="auto"/>
        <w:ind w:firstLine="567"/>
        <w:jc w:val="both"/>
        <w:rPr>
          <w:rFonts w:ascii="Times New Roman" w:eastAsia="Times New Roman" w:hAnsi="Times New Roman" w:cs="Times New Roman"/>
          <w:color w:val="000000"/>
          <w:sz w:val="24"/>
          <w:lang w:eastAsia="ru-RU"/>
        </w:rPr>
      </w:pPr>
      <w:r w:rsidRPr="002E0DCE">
        <w:rPr>
          <w:rFonts w:ascii="Times New Roman" w:eastAsia="Times New Roman" w:hAnsi="Times New Roman" w:cs="Times New Roman"/>
          <w:color w:val="000000"/>
          <w:sz w:val="24"/>
          <w:lang w:eastAsia="ru-RU"/>
        </w:rPr>
        <w:t>При работе соблюдать соответствующие отраслевые нормы и требования, а также меры предосторожности.</w:t>
      </w:r>
    </w:p>
    <w:p w:rsidR="0013345E" w:rsidRPr="002E0DCE" w:rsidRDefault="004D6DDA" w:rsidP="00336AFC">
      <w:pPr>
        <w:spacing w:after="0" w:line="276" w:lineRule="auto"/>
        <w:ind w:firstLine="567"/>
        <w:jc w:val="both"/>
        <w:rPr>
          <w:rFonts w:ascii="Times New Roman" w:eastAsia="Times New Roman" w:hAnsi="Times New Roman" w:cs="Times New Roman"/>
          <w:color w:val="000000"/>
          <w:sz w:val="24"/>
          <w:lang w:eastAsia="ru-RU"/>
        </w:rPr>
      </w:pPr>
      <w:r w:rsidRPr="002E0DCE">
        <w:rPr>
          <w:rFonts w:ascii="Times New Roman" w:eastAsia="Times New Roman" w:hAnsi="Times New Roman" w:cs="Times New Roman"/>
          <w:color w:val="000000"/>
          <w:sz w:val="24"/>
          <w:lang w:eastAsia="ru-RU"/>
        </w:rPr>
        <w:t xml:space="preserve">Использовать средства индивидуальной защиты (очки, маски, респираторы), избегать вдыхания растворителей при испарении и попадания материала или его компонентов на кожу, слизистые оболочки </w:t>
      </w:r>
      <w:r w:rsidRPr="002E0DCE">
        <w:rPr>
          <w:rFonts w:ascii="Times New Roman" w:eastAsia="Times New Roman" w:hAnsi="Times New Roman" w:cs="Times New Roman"/>
          <w:color w:val="000000"/>
          <w:sz w:val="24"/>
          <w:lang w:eastAsia="ru-RU"/>
        </w:rPr>
        <w:lastRenderedPageBreak/>
        <w:t>глаз и дыхательных путей; внутри помещений использовать только при обеспечении достаточной вентиляции. </w:t>
      </w:r>
    </w:p>
    <w:p w:rsidR="004D6DDA" w:rsidRPr="002E0DCE" w:rsidRDefault="004D6DDA" w:rsidP="00336AFC">
      <w:pPr>
        <w:spacing w:after="0" w:line="276" w:lineRule="auto"/>
        <w:ind w:firstLine="567"/>
        <w:jc w:val="both"/>
        <w:rPr>
          <w:rFonts w:ascii="Times New Roman" w:eastAsia="Times New Roman" w:hAnsi="Times New Roman" w:cs="Times New Roman"/>
          <w:color w:val="000000"/>
          <w:sz w:val="24"/>
          <w:lang w:eastAsia="ru-RU"/>
        </w:rPr>
      </w:pPr>
      <w:r w:rsidRPr="002E0DCE">
        <w:rPr>
          <w:rFonts w:ascii="Times New Roman" w:eastAsia="Times New Roman" w:hAnsi="Times New Roman" w:cs="Times New Roman"/>
          <w:color w:val="000000"/>
          <w:sz w:val="24"/>
          <w:lang w:eastAsia="ru-RU"/>
        </w:rPr>
        <w:t>Материал и его компоненты (основа и отвердитель) огнеопасны!</w:t>
      </w:r>
    </w:p>
    <w:p w:rsidR="00CA2874" w:rsidRPr="002E0DCE" w:rsidRDefault="00CA2874" w:rsidP="00336AFC">
      <w:pPr>
        <w:pStyle w:val="2"/>
      </w:pPr>
      <w:bookmarkStart w:id="52" w:name="_Toc169775620"/>
      <w:r w:rsidRPr="009B7B62">
        <w:rPr>
          <w:highlight w:val="lightGray"/>
        </w:rPr>
        <w:t>Требования при поставке материалов марки «Курс» и «Магистраль»</w:t>
      </w:r>
      <w:bookmarkEnd w:id="52"/>
    </w:p>
    <w:p w:rsidR="00CA2874" w:rsidRPr="002E0DCE" w:rsidRDefault="00CA2874" w:rsidP="00336AFC">
      <w:pPr>
        <w:spacing w:after="0" w:line="276" w:lineRule="auto"/>
        <w:ind w:firstLine="567"/>
        <w:jc w:val="both"/>
        <w:rPr>
          <w:rFonts w:ascii="Times New Roman" w:eastAsia="Calibri" w:hAnsi="Times New Roman" w:cs="Times New Roman"/>
          <w:sz w:val="24"/>
        </w:rPr>
      </w:pPr>
      <w:r w:rsidRPr="002E0DCE">
        <w:rPr>
          <w:rFonts w:ascii="Times New Roman" w:eastAsia="Calibri" w:hAnsi="Times New Roman" w:cs="Times New Roman"/>
          <w:sz w:val="24"/>
        </w:rPr>
        <w:t>Для всей продукции, имеющей обращение на территории Российской Федерации, обязателен необходимый минимум технической и разрешительной документации, подтверждающий возможность ее производства, продажи и применения. Для лакокрасочных материалов документами, подтверждающими легитимность</w:t>
      </w:r>
      <w:r w:rsidR="00E46034" w:rsidRPr="002E0DCE">
        <w:rPr>
          <w:rFonts w:ascii="Times New Roman" w:eastAsia="Calibri" w:hAnsi="Times New Roman" w:cs="Times New Roman"/>
          <w:sz w:val="24"/>
        </w:rPr>
        <w:t xml:space="preserve">, являются технические условия </w:t>
      </w:r>
      <w:r w:rsidRPr="002E0DCE">
        <w:rPr>
          <w:rFonts w:ascii="Times New Roman" w:eastAsia="Calibri" w:hAnsi="Times New Roman" w:cs="Times New Roman"/>
          <w:sz w:val="24"/>
        </w:rPr>
        <w:t xml:space="preserve">и Свидетельство государственной регистрации продукции (СГР), выдаваемое органами </w:t>
      </w:r>
      <w:proofErr w:type="spellStart"/>
      <w:r w:rsidRPr="002E0DCE">
        <w:rPr>
          <w:rFonts w:ascii="Times New Roman" w:eastAsia="Calibri" w:hAnsi="Times New Roman" w:cs="Times New Roman"/>
          <w:sz w:val="24"/>
        </w:rPr>
        <w:t>Роспотребнадзора</w:t>
      </w:r>
      <w:proofErr w:type="spellEnd"/>
      <w:r w:rsidRPr="002E0DCE">
        <w:rPr>
          <w:rFonts w:ascii="Times New Roman" w:eastAsia="Calibri" w:hAnsi="Times New Roman" w:cs="Times New Roman"/>
          <w:sz w:val="24"/>
        </w:rPr>
        <w:t>.</w:t>
      </w:r>
    </w:p>
    <w:p w:rsidR="00DD0AA5" w:rsidRPr="002E0DCE" w:rsidRDefault="00CA2874" w:rsidP="00336AFC">
      <w:pPr>
        <w:spacing w:after="0" w:line="276" w:lineRule="auto"/>
        <w:ind w:firstLine="567"/>
        <w:jc w:val="both"/>
        <w:rPr>
          <w:rFonts w:ascii="Times New Roman" w:hAnsi="Times New Roman" w:cs="Times New Roman"/>
          <w:sz w:val="24"/>
        </w:rPr>
      </w:pPr>
      <w:r w:rsidRPr="002E0DCE">
        <w:rPr>
          <w:rFonts w:ascii="Times New Roman" w:hAnsi="Times New Roman" w:cs="Times New Roman"/>
          <w:sz w:val="24"/>
        </w:rPr>
        <w:t>Наличие полного пакета технической документации, выданной производителем и необходимой для сдачи объектов в эксплуатацию</w:t>
      </w:r>
      <w:r w:rsidR="00DD0AA5" w:rsidRPr="002E0DCE">
        <w:rPr>
          <w:rFonts w:ascii="Times New Roman" w:hAnsi="Times New Roman" w:cs="Times New Roman"/>
          <w:sz w:val="24"/>
        </w:rPr>
        <w:t xml:space="preserve"> при отгрузке</w:t>
      </w:r>
      <w:r w:rsidRPr="002E0DCE">
        <w:rPr>
          <w:rFonts w:ascii="Times New Roman" w:hAnsi="Times New Roman" w:cs="Times New Roman"/>
          <w:sz w:val="24"/>
        </w:rPr>
        <w:t xml:space="preserve"> (СГР, паспорт качества, сертификат соответствия, инструкция по применению, инструкция по ТБ).</w:t>
      </w:r>
    </w:p>
    <w:p w:rsidR="00DD0AA5" w:rsidRPr="002E0DCE" w:rsidRDefault="00DD0AA5" w:rsidP="00336AFC">
      <w:pPr>
        <w:spacing w:after="0" w:line="276" w:lineRule="auto"/>
        <w:ind w:firstLine="567"/>
        <w:jc w:val="both"/>
        <w:rPr>
          <w:rFonts w:ascii="Times New Roman" w:hAnsi="Times New Roman" w:cs="Times New Roman"/>
          <w:sz w:val="24"/>
        </w:rPr>
      </w:pPr>
      <w:r w:rsidRPr="002E0DCE">
        <w:rPr>
          <w:rFonts w:ascii="Times New Roman" w:hAnsi="Times New Roman" w:cs="Times New Roman"/>
          <w:sz w:val="24"/>
        </w:rPr>
        <w:t xml:space="preserve"> паспорте качества </w:t>
      </w:r>
      <w:r w:rsidR="00C134F1" w:rsidRPr="002E0DCE">
        <w:rPr>
          <w:rFonts w:ascii="Times New Roman" w:hAnsi="Times New Roman" w:cs="Times New Roman"/>
          <w:sz w:val="24"/>
        </w:rPr>
        <w:t>нанесен QR</w:t>
      </w:r>
      <w:r w:rsidRPr="002E0DCE">
        <w:rPr>
          <w:rFonts w:ascii="Times New Roman" w:hAnsi="Times New Roman" w:cs="Times New Roman"/>
          <w:sz w:val="24"/>
        </w:rPr>
        <w:t xml:space="preserve">-код, стоит оригинальная печать (производителя), номер партии совпадает с номером партии на этикетки компонента 2 на таре. </w:t>
      </w:r>
    </w:p>
    <w:p w:rsidR="00DD0AA5" w:rsidRPr="002E0DCE" w:rsidRDefault="00DD0AA5" w:rsidP="00336AFC">
      <w:pPr>
        <w:spacing w:after="0" w:line="276" w:lineRule="auto"/>
        <w:ind w:firstLine="567"/>
        <w:jc w:val="both"/>
        <w:rPr>
          <w:rFonts w:ascii="Times New Roman" w:hAnsi="Times New Roman" w:cs="Times New Roman"/>
          <w:sz w:val="24"/>
        </w:rPr>
      </w:pPr>
      <w:r w:rsidRPr="002E0DCE">
        <w:rPr>
          <w:rFonts w:ascii="Times New Roman" w:hAnsi="Times New Roman" w:cs="Times New Roman"/>
          <w:sz w:val="24"/>
        </w:rPr>
        <w:t xml:space="preserve">Состояние при поставке: два тарных места с заранее дозированными в необходимом соотношении компонентов. Фасовка продукции осуществляется в оригинальных литографических ведрах с зарегистрированным товарным знаком. На каждой крышке продукции наклеена этикетка с нанесенным </w:t>
      </w:r>
      <w:r w:rsidRPr="002E0DCE">
        <w:rPr>
          <w:rFonts w:ascii="Times New Roman" w:hAnsi="Times New Roman" w:cs="Times New Roman"/>
          <w:sz w:val="24"/>
          <w:lang w:val="en-US"/>
        </w:rPr>
        <w:t>QR</w:t>
      </w:r>
      <w:r w:rsidRPr="002E0DCE">
        <w:rPr>
          <w:rFonts w:ascii="Times New Roman" w:hAnsi="Times New Roman" w:cs="Times New Roman"/>
          <w:sz w:val="24"/>
        </w:rPr>
        <w:t xml:space="preserve">-кодом, номером партии (номер партии соответствует предоставленному паспорту качества на продукцию). Подтвердить подлинность тары, </w:t>
      </w:r>
      <w:r w:rsidR="00C134F1" w:rsidRPr="002E0DCE">
        <w:rPr>
          <w:rFonts w:ascii="Times New Roman" w:hAnsi="Times New Roman" w:cs="Times New Roman"/>
          <w:sz w:val="24"/>
        </w:rPr>
        <w:t>можно предоставить</w:t>
      </w:r>
      <w:r w:rsidRPr="002E0DCE">
        <w:rPr>
          <w:rFonts w:ascii="Times New Roman" w:hAnsi="Times New Roman" w:cs="Times New Roman"/>
          <w:sz w:val="24"/>
        </w:rPr>
        <w:t xml:space="preserve"> фото тары (боковая сторона двух ведер и крышки с наклейкой).</w:t>
      </w:r>
    </w:p>
    <w:p w:rsidR="00DD0AA5" w:rsidRPr="002E0DCE" w:rsidRDefault="00DD0AA5" w:rsidP="00336AFC">
      <w:pPr>
        <w:tabs>
          <w:tab w:val="left" w:pos="284"/>
          <w:tab w:val="left" w:pos="567"/>
        </w:tabs>
        <w:spacing w:after="0" w:line="276" w:lineRule="auto"/>
        <w:ind w:firstLine="567"/>
        <w:jc w:val="both"/>
        <w:rPr>
          <w:rFonts w:ascii="Times New Roman" w:hAnsi="Times New Roman" w:cs="Times New Roman"/>
          <w:sz w:val="24"/>
        </w:rPr>
      </w:pPr>
      <w:r w:rsidRPr="002E0DCE">
        <w:rPr>
          <w:rFonts w:ascii="Times New Roman" w:hAnsi="Times New Roman" w:cs="Times New Roman"/>
          <w:sz w:val="24"/>
        </w:rPr>
        <w:t xml:space="preserve">Проверить подлинность, можно по данным Паспорта качества, выдаваемого лабораторией       ООО «ПК «КУРС» на КАЖДУЮ партию отгруженной продукции. Сообщите нам номер Паспорта (желательно скан-копию паспорта), и мы информируем Вас о его подлинности, об объеме и номенклатуре продукции, о виде фасовки, о цепочке поставщиков. </w:t>
      </w:r>
    </w:p>
    <w:p w:rsidR="00DD0AA5" w:rsidRPr="002E0DCE" w:rsidRDefault="00DD0AA5" w:rsidP="00336AFC">
      <w:pPr>
        <w:tabs>
          <w:tab w:val="left" w:pos="284"/>
          <w:tab w:val="left" w:pos="567"/>
        </w:tabs>
        <w:spacing w:after="0" w:line="276" w:lineRule="auto"/>
        <w:ind w:firstLine="567"/>
        <w:jc w:val="both"/>
        <w:rPr>
          <w:rFonts w:ascii="Times New Roman" w:hAnsi="Times New Roman" w:cs="Times New Roman"/>
        </w:rPr>
      </w:pPr>
      <w:r w:rsidRPr="002E0DCE">
        <w:rPr>
          <w:rFonts w:ascii="Times New Roman" w:hAnsi="Times New Roman" w:cs="Times New Roman"/>
          <w:sz w:val="24"/>
        </w:rPr>
        <w:t>Подтвердив достоверность документации Вы гарантируете себе защиту от подделок</w:t>
      </w:r>
      <w:r w:rsidR="00E46034" w:rsidRPr="002E0DCE">
        <w:rPr>
          <w:rFonts w:ascii="Times New Roman" w:hAnsi="Times New Roman" w:cs="Times New Roman"/>
          <w:sz w:val="24"/>
        </w:rPr>
        <w:t>.</w:t>
      </w:r>
    </w:p>
    <w:p w:rsidR="00201107" w:rsidRDefault="00201107" w:rsidP="00336AFC">
      <w:pPr>
        <w:pStyle w:val="2"/>
        <w:rPr>
          <w:highlight w:val="lightGray"/>
        </w:rPr>
      </w:pPr>
      <w:bookmarkStart w:id="53" w:name="_Toc169775621"/>
    </w:p>
    <w:p w:rsidR="00201107" w:rsidRDefault="00201107" w:rsidP="00336AFC">
      <w:pPr>
        <w:pStyle w:val="2"/>
        <w:rPr>
          <w:highlight w:val="lightGray"/>
        </w:rPr>
      </w:pPr>
    </w:p>
    <w:p w:rsidR="00201107" w:rsidRDefault="00201107" w:rsidP="00336AFC">
      <w:pPr>
        <w:pStyle w:val="2"/>
        <w:rPr>
          <w:highlight w:val="lightGray"/>
        </w:rPr>
      </w:pPr>
    </w:p>
    <w:p w:rsidR="00201107" w:rsidRDefault="00201107" w:rsidP="00336AFC">
      <w:pPr>
        <w:pStyle w:val="2"/>
        <w:rPr>
          <w:highlight w:val="lightGray"/>
        </w:rPr>
      </w:pPr>
    </w:p>
    <w:p w:rsidR="00201107" w:rsidRDefault="00201107" w:rsidP="00336AFC">
      <w:pPr>
        <w:pStyle w:val="2"/>
        <w:rPr>
          <w:highlight w:val="lightGray"/>
        </w:rPr>
      </w:pPr>
    </w:p>
    <w:p w:rsidR="00201107" w:rsidRDefault="00201107" w:rsidP="00336AFC">
      <w:pPr>
        <w:pStyle w:val="2"/>
        <w:rPr>
          <w:highlight w:val="lightGray"/>
        </w:rPr>
      </w:pPr>
    </w:p>
    <w:p w:rsidR="00201107" w:rsidRDefault="00201107" w:rsidP="00336AFC">
      <w:pPr>
        <w:pStyle w:val="2"/>
        <w:rPr>
          <w:highlight w:val="lightGray"/>
        </w:rPr>
      </w:pPr>
    </w:p>
    <w:p w:rsidR="00592870" w:rsidRDefault="00592870" w:rsidP="00336AFC">
      <w:pPr>
        <w:pStyle w:val="2"/>
        <w:rPr>
          <w:highlight w:val="lightGray"/>
        </w:rPr>
      </w:pPr>
    </w:p>
    <w:p w:rsidR="00592870" w:rsidRPr="00592870" w:rsidRDefault="00592870" w:rsidP="00592870">
      <w:pPr>
        <w:jc w:val="center"/>
        <w:rPr>
          <w:rFonts w:ascii="Times New Roman" w:hAnsi="Times New Roman" w:cs="Times New Roman"/>
          <w:b/>
          <w:color w:val="002060"/>
          <w:sz w:val="36"/>
          <w:szCs w:val="36"/>
        </w:rPr>
      </w:pPr>
      <w:r w:rsidRPr="00592870">
        <w:rPr>
          <w:rFonts w:ascii="Times New Roman" w:hAnsi="Times New Roman" w:cs="Times New Roman"/>
          <w:b/>
          <w:color w:val="002060"/>
          <w:sz w:val="36"/>
          <w:szCs w:val="36"/>
        </w:rPr>
        <w:t xml:space="preserve">Пройденные испытания на материалы марки «КУРС»                                               (Курс ПП, </w:t>
      </w:r>
      <w:proofErr w:type="spellStart"/>
      <w:r w:rsidRPr="00592870">
        <w:rPr>
          <w:rFonts w:ascii="Times New Roman" w:hAnsi="Times New Roman" w:cs="Times New Roman"/>
          <w:b/>
          <w:color w:val="002060"/>
          <w:sz w:val="36"/>
          <w:szCs w:val="36"/>
        </w:rPr>
        <w:t>Курс-Антикор</w:t>
      </w:r>
      <w:proofErr w:type="spellEnd"/>
      <w:r w:rsidRPr="00592870">
        <w:rPr>
          <w:rFonts w:ascii="Times New Roman" w:hAnsi="Times New Roman" w:cs="Times New Roman"/>
          <w:b/>
          <w:color w:val="002060"/>
          <w:sz w:val="36"/>
          <w:szCs w:val="36"/>
        </w:rPr>
        <w:t xml:space="preserve">, </w:t>
      </w:r>
      <w:proofErr w:type="spellStart"/>
      <w:r w:rsidRPr="00592870">
        <w:rPr>
          <w:rFonts w:ascii="Times New Roman" w:hAnsi="Times New Roman" w:cs="Times New Roman"/>
          <w:b/>
          <w:color w:val="002060"/>
          <w:sz w:val="36"/>
          <w:szCs w:val="36"/>
        </w:rPr>
        <w:t>Курс-Протект</w:t>
      </w:r>
      <w:proofErr w:type="spellEnd"/>
      <w:r w:rsidRPr="00592870">
        <w:rPr>
          <w:rFonts w:ascii="Times New Roman" w:hAnsi="Times New Roman" w:cs="Times New Roman"/>
          <w:b/>
          <w:color w:val="002060"/>
          <w:sz w:val="36"/>
          <w:szCs w:val="36"/>
        </w:rPr>
        <w:t>)</w:t>
      </w:r>
    </w:p>
    <w:p w:rsidR="00592870" w:rsidRPr="00BD03B4" w:rsidRDefault="00592870" w:rsidP="00592870">
      <w:pPr>
        <w:pStyle w:val="a3"/>
        <w:numPr>
          <w:ilvl w:val="0"/>
          <w:numId w:val="48"/>
        </w:numPr>
        <w:rPr>
          <w:rFonts w:ascii="Times New Roman" w:hAnsi="Times New Roman" w:cs="Times New Roman"/>
          <w:sz w:val="28"/>
          <w:szCs w:val="28"/>
        </w:rPr>
      </w:pPr>
      <w:r w:rsidRPr="007A3B9E">
        <w:rPr>
          <w:rFonts w:ascii="Times New Roman" w:hAnsi="Times New Roman" w:cs="Times New Roman"/>
          <w:sz w:val="28"/>
          <w:szCs w:val="28"/>
        </w:rPr>
        <w:t>Курс ПП - Определение удельного объемного и поверхн</w:t>
      </w:r>
      <w:r>
        <w:rPr>
          <w:rFonts w:ascii="Times New Roman" w:hAnsi="Times New Roman" w:cs="Times New Roman"/>
          <w:sz w:val="28"/>
          <w:szCs w:val="28"/>
        </w:rPr>
        <w:t>остного сопротивления (статика);</w:t>
      </w:r>
    </w:p>
    <w:p w:rsidR="00592870" w:rsidRPr="00BD03B4" w:rsidRDefault="00592870" w:rsidP="00592870">
      <w:pPr>
        <w:pStyle w:val="a3"/>
        <w:numPr>
          <w:ilvl w:val="0"/>
          <w:numId w:val="48"/>
        </w:numPr>
        <w:rPr>
          <w:rFonts w:ascii="Times New Roman" w:hAnsi="Times New Roman" w:cs="Times New Roman"/>
          <w:sz w:val="28"/>
          <w:szCs w:val="28"/>
        </w:rPr>
      </w:pPr>
      <w:r w:rsidRPr="007A3B9E">
        <w:rPr>
          <w:rFonts w:ascii="Times New Roman" w:hAnsi="Times New Roman" w:cs="Times New Roman"/>
          <w:sz w:val="28"/>
          <w:szCs w:val="28"/>
        </w:rPr>
        <w:t>30 лет срок эксплуатации системы защиты</w:t>
      </w:r>
      <w:r>
        <w:rPr>
          <w:rFonts w:ascii="Times New Roman" w:hAnsi="Times New Roman" w:cs="Times New Roman"/>
          <w:sz w:val="28"/>
          <w:szCs w:val="28"/>
        </w:rPr>
        <w:t xml:space="preserve"> </w:t>
      </w:r>
      <w:proofErr w:type="spellStart"/>
      <w:r>
        <w:rPr>
          <w:rFonts w:ascii="Times New Roman" w:hAnsi="Times New Roman" w:cs="Times New Roman"/>
          <w:sz w:val="28"/>
          <w:szCs w:val="28"/>
        </w:rPr>
        <w:t>Курс-Антикор</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Курс-Протект</w:t>
      </w:r>
      <w:proofErr w:type="spellEnd"/>
      <w:r>
        <w:rPr>
          <w:rFonts w:ascii="Times New Roman" w:hAnsi="Times New Roman" w:cs="Times New Roman"/>
          <w:sz w:val="28"/>
          <w:szCs w:val="28"/>
        </w:rPr>
        <w:t>;</w:t>
      </w:r>
    </w:p>
    <w:p w:rsidR="00592870" w:rsidRPr="00BD03B4" w:rsidRDefault="00592870" w:rsidP="00592870">
      <w:pPr>
        <w:pStyle w:val="a3"/>
        <w:numPr>
          <w:ilvl w:val="0"/>
          <w:numId w:val="48"/>
        </w:numPr>
        <w:rPr>
          <w:rFonts w:ascii="Times New Roman" w:hAnsi="Times New Roman" w:cs="Times New Roman"/>
          <w:sz w:val="28"/>
          <w:szCs w:val="28"/>
        </w:rPr>
      </w:pPr>
      <w:r w:rsidRPr="007A3B9E">
        <w:rPr>
          <w:rFonts w:ascii="Times New Roman" w:hAnsi="Times New Roman" w:cs="Times New Roman"/>
          <w:sz w:val="28"/>
          <w:szCs w:val="28"/>
        </w:rPr>
        <w:t xml:space="preserve">Условие эксплуатации С3 </w:t>
      </w:r>
      <w:proofErr w:type="gramStart"/>
      <w:r w:rsidRPr="007A3B9E">
        <w:rPr>
          <w:rFonts w:ascii="Times New Roman" w:hAnsi="Times New Roman" w:cs="Times New Roman"/>
          <w:sz w:val="28"/>
          <w:szCs w:val="28"/>
        </w:rPr>
        <w:t>средняя</w:t>
      </w:r>
      <w:proofErr w:type="gramEnd"/>
      <w:r w:rsidRPr="007A3B9E">
        <w:rPr>
          <w:rFonts w:ascii="Times New Roman" w:hAnsi="Times New Roman" w:cs="Times New Roman"/>
          <w:sz w:val="28"/>
          <w:szCs w:val="28"/>
        </w:rPr>
        <w:t xml:space="preserve"> «М»  7-15 лет системы защ</w:t>
      </w:r>
      <w:r>
        <w:rPr>
          <w:rFonts w:ascii="Times New Roman" w:hAnsi="Times New Roman" w:cs="Times New Roman"/>
          <w:sz w:val="28"/>
          <w:szCs w:val="28"/>
        </w:rPr>
        <w:t xml:space="preserve">иты </w:t>
      </w:r>
      <w:proofErr w:type="spellStart"/>
      <w:r>
        <w:rPr>
          <w:rFonts w:ascii="Times New Roman" w:hAnsi="Times New Roman" w:cs="Times New Roman"/>
          <w:sz w:val="28"/>
          <w:szCs w:val="28"/>
        </w:rPr>
        <w:t>Курс-Антикор</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Курс-Протект</w:t>
      </w:r>
      <w:proofErr w:type="spellEnd"/>
      <w:r>
        <w:rPr>
          <w:rFonts w:ascii="Times New Roman" w:hAnsi="Times New Roman" w:cs="Times New Roman"/>
          <w:sz w:val="28"/>
          <w:szCs w:val="28"/>
        </w:rPr>
        <w:t>;</w:t>
      </w:r>
    </w:p>
    <w:p w:rsidR="00592870" w:rsidRPr="00BD03B4" w:rsidRDefault="00592870" w:rsidP="00592870">
      <w:pPr>
        <w:pStyle w:val="a3"/>
        <w:numPr>
          <w:ilvl w:val="0"/>
          <w:numId w:val="48"/>
        </w:numPr>
        <w:ind w:left="426" w:hanging="66"/>
        <w:rPr>
          <w:rFonts w:ascii="Times New Roman" w:hAnsi="Times New Roman" w:cs="Times New Roman"/>
          <w:sz w:val="28"/>
          <w:szCs w:val="28"/>
        </w:rPr>
      </w:pPr>
      <w:r w:rsidRPr="007A3B9E">
        <w:rPr>
          <w:rFonts w:ascii="Times New Roman" w:hAnsi="Times New Roman" w:cs="Times New Roman"/>
          <w:sz w:val="28"/>
          <w:szCs w:val="28"/>
        </w:rPr>
        <w:t xml:space="preserve">Стойкость к воздействию климатических факторов системы защиты </w:t>
      </w:r>
      <w:proofErr w:type="spellStart"/>
      <w:r w:rsidRPr="007A3B9E">
        <w:rPr>
          <w:rFonts w:ascii="Times New Roman" w:hAnsi="Times New Roman" w:cs="Times New Roman"/>
          <w:sz w:val="28"/>
          <w:szCs w:val="28"/>
        </w:rPr>
        <w:t>Курс-Антикор</w:t>
      </w:r>
      <w:proofErr w:type="spellEnd"/>
      <w:r w:rsidRPr="007A3B9E">
        <w:rPr>
          <w:rFonts w:ascii="Times New Roman" w:hAnsi="Times New Roman" w:cs="Times New Roman"/>
          <w:sz w:val="28"/>
          <w:szCs w:val="28"/>
        </w:rPr>
        <w:t xml:space="preserve"> + </w:t>
      </w:r>
      <w:proofErr w:type="spellStart"/>
      <w:r w:rsidRPr="007A3B9E">
        <w:rPr>
          <w:rFonts w:ascii="Times New Roman" w:hAnsi="Times New Roman" w:cs="Times New Roman"/>
          <w:sz w:val="28"/>
          <w:szCs w:val="28"/>
        </w:rPr>
        <w:t>Курс-Протект</w:t>
      </w:r>
      <w:proofErr w:type="spellEnd"/>
      <w:r w:rsidRPr="007A3B9E">
        <w:rPr>
          <w:rFonts w:ascii="Times New Roman" w:hAnsi="Times New Roman" w:cs="Times New Roman"/>
          <w:sz w:val="28"/>
          <w:szCs w:val="28"/>
        </w:rPr>
        <w:t xml:space="preserve">  метод 16 в условиях эксплуатации ХЛ</w:t>
      </w:r>
      <w:proofErr w:type="gramStart"/>
      <w:r w:rsidRPr="007A3B9E">
        <w:rPr>
          <w:rFonts w:ascii="Times New Roman" w:hAnsi="Times New Roman" w:cs="Times New Roman"/>
          <w:sz w:val="28"/>
          <w:szCs w:val="28"/>
        </w:rPr>
        <w:t>2</w:t>
      </w:r>
      <w:proofErr w:type="gramEnd"/>
      <w:r w:rsidRPr="007A3B9E">
        <w:rPr>
          <w:rFonts w:ascii="Times New Roman" w:hAnsi="Times New Roman" w:cs="Times New Roman"/>
          <w:sz w:val="28"/>
          <w:szCs w:val="28"/>
        </w:rPr>
        <w:t>, УХЛ2</w:t>
      </w:r>
      <w:r>
        <w:rPr>
          <w:rFonts w:ascii="Times New Roman" w:hAnsi="Times New Roman" w:cs="Times New Roman"/>
          <w:sz w:val="28"/>
          <w:szCs w:val="28"/>
        </w:rPr>
        <w:t>, ХЛ3,</w:t>
      </w:r>
      <w:r w:rsidRPr="007A3B9E">
        <w:rPr>
          <w:rFonts w:ascii="Times New Roman" w:hAnsi="Times New Roman" w:cs="Times New Roman"/>
          <w:sz w:val="28"/>
          <w:szCs w:val="28"/>
        </w:rPr>
        <w:t xml:space="preserve"> УХЛ3 тип атмосферы </w:t>
      </w:r>
      <w:r w:rsidRPr="007A3B9E">
        <w:rPr>
          <w:rFonts w:ascii="Times New Roman" w:hAnsi="Times New Roman" w:cs="Times New Roman"/>
          <w:sz w:val="28"/>
          <w:szCs w:val="28"/>
          <w:lang w:val="en-US"/>
        </w:rPr>
        <w:t>II</w:t>
      </w:r>
      <w:r>
        <w:rPr>
          <w:rFonts w:ascii="Times New Roman" w:hAnsi="Times New Roman" w:cs="Times New Roman"/>
          <w:sz w:val="28"/>
          <w:szCs w:val="28"/>
        </w:rPr>
        <w:t xml:space="preserve"> составляет 15 </w:t>
      </w:r>
      <w:bookmarkStart w:id="54" w:name="_GoBack"/>
      <w:bookmarkEnd w:id="54"/>
      <w:r>
        <w:rPr>
          <w:rFonts w:ascii="Times New Roman" w:hAnsi="Times New Roman" w:cs="Times New Roman"/>
          <w:sz w:val="28"/>
          <w:szCs w:val="28"/>
        </w:rPr>
        <w:t>лет;</w:t>
      </w:r>
    </w:p>
    <w:p w:rsidR="00592870" w:rsidRPr="00BD03B4" w:rsidRDefault="00592870" w:rsidP="00592870">
      <w:pPr>
        <w:pStyle w:val="a3"/>
        <w:numPr>
          <w:ilvl w:val="0"/>
          <w:numId w:val="48"/>
        </w:numPr>
        <w:rPr>
          <w:rFonts w:ascii="Times New Roman" w:hAnsi="Times New Roman" w:cs="Times New Roman"/>
          <w:sz w:val="28"/>
          <w:szCs w:val="28"/>
        </w:rPr>
      </w:pPr>
      <w:r w:rsidRPr="007A3B9E">
        <w:rPr>
          <w:rFonts w:ascii="Times New Roman" w:hAnsi="Times New Roman" w:cs="Times New Roman"/>
          <w:sz w:val="28"/>
          <w:szCs w:val="28"/>
        </w:rPr>
        <w:t xml:space="preserve">Адгезия, </w:t>
      </w:r>
      <w:proofErr w:type="spellStart"/>
      <w:r w:rsidRPr="007A3B9E">
        <w:rPr>
          <w:rFonts w:ascii="Times New Roman" w:hAnsi="Times New Roman" w:cs="Times New Roman"/>
          <w:sz w:val="28"/>
          <w:szCs w:val="28"/>
        </w:rPr>
        <w:t>истирани</w:t>
      </w:r>
      <w:proofErr w:type="spellEnd"/>
      <w:r w:rsidRPr="007A3B9E">
        <w:rPr>
          <w:rFonts w:ascii="Times New Roman" w:hAnsi="Times New Roman" w:cs="Times New Roman"/>
          <w:sz w:val="28"/>
          <w:szCs w:val="28"/>
        </w:rPr>
        <w:t>, эласт</w:t>
      </w:r>
      <w:r>
        <w:rPr>
          <w:rFonts w:ascii="Times New Roman" w:hAnsi="Times New Roman" w:cs="Times New Roman"/>
          <w:sz w:val="28"/>
          <w:szCs w:val="28"/>
        </w:rPr>
        <w:t xml:space="preserve">ичность, тест-удар </w:t>
      </w:r>
      <w:proofErr w:type="spellStart"/>
      <w:r>
        <w:rPr>
          <w:rFonts w:ascii="Times New Roman" w:hAnsi="Times New Roman" w:cs="Times New Roman"/>
          <w:sz w:val="28"/>
          <w:szCs w:val="28"/>
        </w:rPr>
        <w:t>Курс-Антикор</w:t>
      </w:r>
      <w:proofErr w:type="spellEnd"/>
      <w:r>
        <w:rPr>
          <w:rFonts w:ascii="Times New Roman" w:hAnsi="Times New Roman" w:cs="Times New Roman"/>
          <w:sz w:val="28"/>
          <w:szCs w:val="28"/>
        </w:rPr>
        <w:t>;</w:t>
      </w:r>
    </w:p>
    <w:p w:rsidR="00592870" w:rsidRPr="00BD03B4" w:rsidRDefault="00592870" w:rsidP="00592870">
      <w:pPr>
        <w:pStyle w:val="a3"/>
        <w:numPr>
          <w:ilvl w:val="0"/>
          <w:numId w:val="48"/>
        </w:numPr>
        <w:rPr>
          <w:rFonts w:ascii="Times New Roman" w:hAnsi="Times New Roman" w:cs="Times New Roman"/>
          <w:sz w:val="28"/>
          <w:szCs w:val="28"/>
        </w:rPr>
      </w:pPr>
      <w:r w:rsidRPr="007A3B9E">
        <w:rPr>
          <w:rFonts w:ascii="Times New Roman" w:hAnsi="Times New Roman" w:cs="Times New Roman"/>
          <w:sz w:val="28"/>
          <w:szCs w:val="28"/>
        </w:rPr>
        <w:t>Истирание, тест-у</w:t>
      </w:r>
      <w:r>
        <w:rPr>
          <w:rFonts w:ascii="Times New Roman" w:hAnsi="Times New Roman" w:cs="Times New Roman"/>
          <w:sz w:val="28"/>
          <w:szCs w:val="28"/>
        </w:rPr>
        <w:t>дар, эластичность Курс –</w:t>
      </w:r>
      <w:proofErr w:type="spellStart"/>
      <w:r>
        <w:rPr>
          <w:rFonts w:ascii="Times New Roman" w:hAnsi="Times New Roman" w:cs="Times New Roman"/>
          <w:sz w:val="28"/>
          <w:szCs w:val="28"/>
        </w:rPr>
        <w:t>Протект</w:t>
      </w:r>
      <w:proofErr w:type="spellEnd"/>
      <w:r>
        <w:rPr>
          <w:rFonts w:ascii="Times New Roman" w:hAnsi="Times New Roman" w:cs="Times New Roman"/>
          <w:sz w:val="28"/>
          <w:szCs w:val="28"/>
        </w:rPr>
        <w:t>;</w:t>
      </w:r>
    </w:p>
    <w:p w:rsidR="00592870" w:rsidRPr="00BD03B4" w:rsidRDefault="00592870" w:rsidP="00592870">
      <w:pPr>
        <w:pStyle w:val="a3"/>
        <w:numPr>
          <w:ilvl w:val="0"/>
          <w:numId w:val="48"/>
        </w:numPr>
        <w:rPr>
          <w:rFonts w:ascii="Times New Roman" w:hAnsi="Times New Roman" w:cs="Times New Roman"/>
          <w:sz w:val="28"/>
          <w:szCs w:val="28"/>
        </w:rPr>
      </w:pPr>
      <w:r w:rsidRPr="007A3B9E">
        <w:rPr>
          <w:rFonts w:ascii="Times New Roman" w:hAnsi="Times New Roman" w:cs="Times New Roman"/>
          <w:sz w:val="28"/>
          <w:szCs w:val="28"/>
        </w:rPr>
        <w:t xml:space="preserve">Термостойкость системы защиты </w:t>
      </w:r>
      <w:proofErr w:type="spellStart"/>
      <w:r w:rsidRPr="007A3B9E">
        <w:rPr>
          <w:rFonts w:ascii="Times New Roman" w:hAnsi="Times New Roman" w:cs="Times New Roman"/>
          <w:sz w:val="28"/>
          <w:szCs w:val="28"/>
        </w:rPr>
        <w:t>Курс-Антикор</w:t>
      </w:r>
      <w:proofErr w:type="spellEnd"/>
      <w:r w:rsidRPr="007A3B9E">
        <w:rPr>
          <w:rFonts w:ascii="Times New Roman" w:hAnsi="Times New Roman" w:cs="Times New Roman"/>
          <w:sz w:val="28"/>
          <w:szCs w:val="28"/>
        </w:rPr>
        <w:t xml:space="preserve"> + </w:t>
      </w:r>
      <w:proofErr w:type="spellStart"/>
      <w:r w:rsidRPr="007A3B9E">
        <w:rPr>
          <w:rFonts w:ascii="Times New Roman" w:hAnsi="Times New Roman" w:cs="Times New Roman"/>
          <w:sz w:val="28"/>
          <w:szCs w:val="28"/>
        </w:rPr>
        <w:t>Курс-Протект</w:t>
      </w:r>
      <w:proofErr w:type="spellEnd"/>
      <w:r w:rsidRPr="007A3B9E">
        <w:rPr>
          <w:rFonts w:ascii="Times New Roman" w:hAnsi="Times New Roman" w:cs="Times New Roman"/>
          <w:sz w:val="28"/>
          <w:szCs w:val="28"/>
        </w:rPr>
        <w:t xml:space="preserve"> 150 </w:t>
      </w:r>
      <w:r w:rsidRPr="007A3B9E">
        <w:rPr>
          <w:rFonts w:ascii="Times New Roman" w:hAnsi="Times New Roman" w:cs="Times New Roman"/>
          <w:sz w:val="28"/>
          <w:szCs w:val="28"/>
          <w:vertAlign w:val="superscript"/>
        </w:rPr>
        <w:t>0</w:t>
      </w:r>
      <w:r w:rsidRPr="007A3B9E">
        <w:rPr>
          <w:rFonts w:ascii="Times New Roman" w:hAnsi="Times New Roman" w:cs="Times New Roman"/>
          <w:sz w:val="28"/>
          <w:szCs w:val="28"/>
        </w:rPr>
        <w:t>С, 24 часа, защитные свойства без</w:t>
      </w:r>
      <w:r>
        <w:rPr>
          <w:rFonts w:ascii="Times New Roman" w:hAnsi="Times New Roman" w:cs="Times New Roman"/>
          <w:sz w:val="28"/>
          <w:szCs w:val="28"/>
        </w:rPr>
        <w:t xml:space="preserve"> изменений;</w:t>
      </w:r>
    </w:p>
    <w:p w:rsidR="00592870" w:rsidRDefault="00592870" w:rsidP="00592870">
      <w:pPr>
        <w:pStyle w:val="a3"/>
        <w:numPr>
          <w:ilvl w:val="0"/>
          <w:numId w:val="48"/>
        </w:numPr>
        <w:rPr>
          <w:rFonts w:ascii="Times New Roman" w:hAnsi="Times New Roman" w:cs="Times New Roman"/>
          <w:sz w:val="28"/>
          <w:szCs w:val="28"/>
        </w:rPr>
      </w:pPr>
      <w:r w:rsidRPr="007A3B9E">
        <w:rPr>
          <w:rFonts w:ascii="Times New Roman" w:hAnsi="Times New Roman" w:cs="Times New Roman"/>
          <w:sz w:val="28"/>
          <w:szCs w:val="28"/>
        </w:rPr>
        <w:t xml:space="preserve">Стойкость к статическому действию жидкостей метод «А» (хлористый натрий, соляная кислота, гидроксид натрия) системы защиты </w:t>
      </w:r>
      <w:proofErr w:type="spellStart"/>
      <w:r w:rsidRPr="007A3B9E">
        <w:rPr>
          <w:rFonts w:ascii="Times New Roman" w:hAnsi="Times New Roman" w:cs="Times New Roman"/>
          <w:sz w:val="28"/>
          <w:szCs w:val="28"/>
        </w:rPr>
        <w:t>Курс-Антикор</w:t>
      </w:r>
      <w:proofErr w:type="spellEnd"/>
      <w:r w:rsidRPr="007A3B9E">
        <w:rPr>
          <w:rFonts w:ascii="Times New Roman" w:hAnsi="Times New Roman" w:cs="Times New Roman"/>
          <w:sz w:val="28"/>
          <w:szCs w:val="28"/>
        </w:rPr>
        <w:t xml:space="preserve"> + </w:t>
      </w:r>
      <w:proofErr w:type="spellStart"/>
      <w:r w:rsidRPr="007A3B9E">
        <w:rPr>
          <w:rFonts w:ascii="Times New Roman" w:hAnsi="Times New Roman" w:cs="Times New Roman"/>
          <w:sz w:val="28"/>
          <w:szCs w:val="28"/>
        </w:rPr>
        <w:t>Курс-Протект</w:t>
      </w:r>
      <w:proofErr w:type="spellEnd"/>
      <w:r w:rsidRPr="007A3B9E">
        <w:rPr>
          <w:rFonts w:ascii="Times New Roman" w:hAnsi="Times New Roman" w:cs="Times New Roman"/>
          <w:sz w:val="28"/>
          <w:szCs w:val="28"/>
        </w:rPr>
        <w:t>.</w:t>
      </w:r>
    </w:p>
    <w:p w:rsidR="00592870" w:rsidRDefault="00592870" w:rsidP="00336AFC">
      <w:pPr>
        <w:pStyle w:val="2"/>
        <w:rPr>
          <w:highlight w:val="lightGray"/>
        </w:rPr>
      </w:pPr>
    </w:p>
    <w:p w:rsidR="00592870" w:rsidRDefault="00592870" w:rsidP="00336AFC">
      <w:pPr>
        <w:pStyle w:val="2"/>
        <w:rPr>
          <w:highlight w:val="lightGray"/>
        </w:rPr>
      </w:pPr>
    </w:p>
    <w:p w:rsidR="00592870" w:rsidRDefault="00592870" w:rsidP="00336AFC">
      <w:pPr>
        <w:pStyle w:val="2"/>
        <w:rPr>
          <w:highlight w:val="lightGray"/>
        </w:rPr>
      </w:pPr>
    </w:p>
    <w:p w:rsidR="00592870" w:rsidRDefault="00592870" w:rsidP="00336AFC">
      <w:pPr>
        <w:pStyle w:val="2"/>
        <w:rPr>
          <w:highlight w:val="lightGray"/>
        </w:rPr>
      </w:pPr>
    </w:p>
    <w:p w:rsidR="00592870" w:rsidRDefault="00592870" w:rsidP="00336AFC">
      <w:pPr>
        <w:pStyle w:val="2"/>
        <w:rPr>
          <w:highlight w:val="lightGray"/>
        </w:rPr>
      </w:pPr>
    </w:p>
    <w:p w:rsidR="00592870" w:rsidRDefault="00592870" w:rsidP="00336AFC">
      <w:pPr>
        <w:pStyle w:val="2"/>
        <w:rPr>
          <w:highlight w:val="lightGray"/>
        </w:rPr>
      </w:pPr>
    </w:p>
    <w:p w:rsidR="00592870" w:rsidRDefault="00592870" w:rsidP="00336AFC">
      <w:pPr>
        <w:pStyle w:val="2"/>
        <w:rPr>
          <w:highlight w:val="lightGray"/>
        </w:rPr>
      </w:pPr>
    </w:p>
    <w:p w:rsidR="00592870" w:rsidRDefault="00592870" w:rsidP="00336AFC">
      <w:pPr>
        <w:pStyle w:val="2"/>
        <w:rPr>
          <w:highlight w:val="lightGray"/>
        </w:rPr>
      </w:pPr>
    </w:p>
    <w:p w:rsidR="00592870" w:rsidRDefault="00592870" w:rsidP="00336AFC">
      <w:pPr>
        <w:pStyle w:val="2"/>
        <w:rPr>
          <w:highlight w:val="lightGray"/>
        </w:rPr>
      </w:pPr>
    </w:p>
    <w:p w:rsidR="00592870" w:rsidRDefault="00592870" w:rsidP="00592870">
      <w:pPr>
        <w:pStyle w:val="2"/>
        <w:jc w:val="left"/>
        <w:rPr>
          <w:highlight w:val="lightGray"/>
        </w:rPr>
      </w:pPr>
    </w:p>
    <w:p w:rsidR="00592870" w:rsidRDefault="00592870" w:rsidP="00336AFC">
      <w:pPr>
        <w:pStyle w:val="2"/>
        <w:rPr>
          <w:highlight w:val="lightGray"/>
        </w:rPr>
      </w:pPr>
    </w:p>
    <w:p w:rsidR="00DD0AA5" w:rsidRPr="002E0DCE" w:rsidRDefault="00DD0AA5" w:rsidP="00336AFC">
      <w:pPr>
        <w:pStyle w:val="2"/>
      </w:pPr>
      <w:r w:rsidRPr="009B7B62">
        <w:rPr>
          <w:highlight w:val="lightGray"/>
        </w:rPr>
        <w:t>Тара при поставке ЛКМ</w:t>
      </w:r>
      <w:bookmarkEnd w:id="53"/>
    </w:p>
    <w:tbl>
      <w:tblPr>
        <w:tblStyle w:val="a8"/>
        <w:tblW w:w="0" w:type="auto"/>
        <w:jc w:val="center"/>
        <w:tblLook w:val="04A0"/>
      </w:tblPr>
      <w:tblGrid>
        <w:gridCol w:w="4672"/>
        <w:gridCol w:w="4537"/>
      </w:tblGrid>
      <w:tr w:rsidR="00050E6A" w:rsidRPr="002E0DCE" w:rsidTr="006046A3">
        <w:trPr>
          <w:jc w:val="center"/>
        </w:trPr>
        <w:tc>
          <w:tcPr>
            <w:tcW w:w="9209" w:type="dxa"/>
            <w:gridSpan w:val="2"/>
            <w:shd w:val="clear" w:color="auto" w:fill="D9D9D9" w:themeFill="background1" w:themeFillShade="D9"/>
          </w:tcPr>
          <w:p w:rsidR="00050E6A" w:rsidRPr="003C4A0B" w:rsidRDefault="00050E6A" w:rsidP="00B23809">
            <w:pPr>
              <w:jc w:val="center"/>
              <w:rPr>
                <w:b/>
              </w:rPr>
            </w:pPr>
            <w:r w:rsidRPr="003C4A0B">
              <w:rPr>
                <w:b/>
                <w:highlight w:val="lightGray"/>
              </w:rPr>
              <w:t>КУРС 1025, КУРС 2214, КУРС 1236</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10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3 кг</w:t>
            </w:r>
          </w:p>
        </w:tc>
      </w:tr>
      <w:tr w:rsidR="00050E6A" w:rsidRPr="002E0DCE" w:rsidTr="00336AFC">
        <w:trPr>
          <w:trHeight w:val="326"/>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7 кг</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3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0,9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2,1 кг</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1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0,3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0,7 кг</w:t>
            </w:r>
          </w:p>
        </w:tc>
      </w:tr>
      <w:tr w:rsidR="00050E6A" w:rsidRPr="002E0DCE" w:rsidTr="009B7B62">
        <w:trPr>
          <w:jc w:val="center"/>
        </w:trPr>
        <w:tc>
          <w:tcPr>
            <w:tcW w:w="9209" w:type="dxa"/>
            <w:gridSpan w:val="2"/>
            <w:shd w:val="clear" w:color="auto" w:fill="D9D9D9" w:themeFill="background1" w:themeFillShade="D9"/>
          </w:tcPr>
          <w:p w:rsidR="00050E6A" w:rsidRPr="003C4A0B" w:rsidRDefault="003C4A0B" w:rsidP="00B23809">
            <w:pPr>
              <w:jc w:val="center"/>
              <w:rPr>
                <w:b/>
              </w:rPr>
            </w:pPr>
            <w:r w:rsidRPr="003C4A0B">
              <w:rPr>
                <w:b/>
                <w:highlight w:val="lightGray"/>
              </w:rPr>
              <w:t>КУРС-</w:t>
            </w:r>
            <w:r w:rsidR="00050E6A" w:rsidRPr="003C4A0B">
              <w:rPr>
                <w:b/>
                <w:highlight w:val="lightGray"/>
              </w:rPr>
              <w:t>УФ</w:t>
            </w:r>
            <w:r w:rsidRPr="003C4A0B">
              <w:rPr>
                <w:b/>
              </w:rPr>
              <w:t>, КУРС-ПК</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10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8,2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1,8 кг</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3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2,46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0,54 кг</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1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0,82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0,18 кг</w:t>
            </w:r>
          </w:p>
        </w:tc>
      </w:tr>
      <w:tr w:rsidR="00050E6A" w:rsidRPr="002E0DCE" w:rsidTr="009B7B62">
        <w:trPr>
          <w:jc w:val="center"/>
        </w:trPr>
        <w:tc>
          <w:tcPr>
            <w:tcW w:w="9209" w:type="dxa"/>
            <w:gridSpan w:val="2"/>
            <w:shd w:val="clear" w:color="auto" w:fill="D9D9D9" w:themeFill="background1" w:themeFillShade="D9"/>
          </w:tcPr>
          <w:p w:rsidR="00050E6A" w:rsidRPr="003C4A0B" w:rsidRDefault="00050E6A" w:rsidP="00B23809">
            <w:pPr>
              <w:jc w:val="center"/>
              <w:rPr>
                <w:b/>
              </w:rPr>
            </w:pPr>
            <w:r w:rsidRPr="003C4A0B">
              <w:rPr>
                <w:b/>
                <w:highlight w:val="lightGray"/>
              </w:rPr>
              <w:t>КУРС АНТИКОР</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10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8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2 кг</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3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2.4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0,6 кг</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1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0,8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0,2 кг</w:t>
            </w:r>
          </w:p>
        </w:tc>
      </w:tr>
      <w:tr w:rsidR="00050E6A" w:rsidRPr="002E0DCE" w:rsidTr="009B7B62">
        <w:trPr>
          <w:jc w:val="center"/>
        </w:trPr>
        <w:tc>
          <w:tcPr>
            <w:tcW w:w="9209" w:type="dxa"/>
            <w:gridSpan w:val="2"/>
            <w:shd w:val="clear" w:color="auto" w:fill="D9D9D9" w:themeFill="background1" w:themeFillShade="D9"/>
          </w:tcPr>
          <w:p w:rsidR="00050E6A" w:rsidRPr="003C4A0B" w:rsidRDefault="00050E6A" w:rsidP="00B23809">
            <w:pPr>
              <w:jc w:val="center"/>
              <w:rPr>
                <w:b/>
              </w:rPr>
            </w:pPr>
            <w:r w:rsidRPr="003C4A0B">
              <w:rPr>
                <w:b/>
                <w:highlight w:val="lightGray"/>
              </w:rPr>
              <w:t>КУРС ПРОТЕКТ</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10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7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3 кг</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3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2,1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0,9 кг</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1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0,7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0,3 кг</w:t>
            </w:r>
          </w:p>
        </w:tc>
      </w:tr>
      <w:tr w:rsidR="00050E6A" w:rsidRPr="002E0DCE" w:rsidTr="009B7B62">
        <w:trPr>
          <w:jc w:val="center"/>
        </w:trPr>
        <w:tc>
          <w:tcPr>
            <w:tcW w:w="9209" w:type="dxa"/>
            <w:gridSpan w:val="2"/>
            <w:shd w:val="clear" w:color="auto" w:fill="D9D9D9" w:themeFill="background1" w:themeFillShade="D9"/>
          </w:tcPr>
          <w:p w:rsidR="00050E6A" w:rsidRPr="003C4A0B" w:rsidRDefault="00050E6A" w:rsidP="00B23809">
            <w:pPr>
              <w:jc w:val="center"/>
              <w:rPr>
                <w:b/>
              </w:rPr>
            </w:pPr>
            <w:r w:rsidRPr="003C4A0B">
              <w:rPr>
                <w:b/>
                <w:highlight w:val="lightGray"/>
              </w:rPr>
              <w:t>ГИДРОКУРС</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3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2,25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0,75кг</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1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1</w:t>
            </w:r>
          </w:p>
        </w:tc>
        <w:tc>
          <w:tcPr>
            <w:tcW w:w="4537" w:type="dxa"/>
          </w:tcPr>
          <w:p w:rsidR="00050E6A" w:rsidRPr="003C4A0B" w:rsidRDefault="00050E6A" w:rsidP="00B23809">
            <w:pPr>
              <w:jc w:val="center"/>
              <w:rPr>
                <w:sz w:val="22"/>
                <w:szCs w:val="22"/>
              </w:rPr>
            </w:pPr>
            <w:r w:rsidRPr="003C4A0B">
              <w:rPr>
                <w:sz w:val="22"/>
                <w:szCs w:val="22"/>
              </w:rPr>
              <w:t>0,75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2</w:t>
            </w:r>
          </w:p>
        </w:tc>
        <w:tc>
          <w:tcPr>
            <w:tcW w:w="4537" w:type="dxa"/>
          </w:tcPr>
          <w:p w:rsidR="00050E6A" w:rsidRPr="003C4A0B" w:rsidRDefault="00050E6A" w:rsidP="00B23809">
            <w:pPr>
              <w:jc w:val="center"/>
              <w:rPr>
                <w:sz w:val="22"/>
                <w:szCs w:val="22"/>
              </w:rPr>
            </w:pPr>
            <w:r w:rsidRPr="003C4A0B">
              <w:rPr>
                <w:sz w:val="22"/>
                <w:szCs w:val="22"/>
              </w:rPr>
              <w:t>0,25 кг</w:t>
            </w:r>
          </w:p>
        </w:tc>
      </w:tr>
      <w:tr w:rsidR="00050E6A" w:rsidRPr="002E0DCE" w:rsidTr="009B7B62">
        <w:trPr>
          <w:jc w:val="center"/>
        </w:trPr>
        <w:tc>
          <w:tcPr>
            <w:tcW w:w="9209" w:type="dxa"/>
            <w:gridSpan w:val="2"/>
            <w:shd w:val="clear" w:color="auto" w:fill="D9D9D9" w:themeFill="background1" w:themeFillShade="D9"/>
          </w:tcPr>
          <w:p w:rsidR="00050E6A" w:rsidRPr="003C4A0B" w:rsidRDefault="00050E6A" w:rsidP="00B23809">
            <w:pPr>
              <w:jc w:val="center"/>
              <w:rPr>
                <w:b/>
              </w:rPr>
            </w:pPr>
            <w:r w:rsidRPr="003C4A0B">
              <w:rPr>
                <w:b/>
                <w:highlight w:val="lightGray"/>
              </w:rPr>
              <w:t>КУРС ПУ</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lastRenderedPageBreak/>
              <w:t>1 кг</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3 кг</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10 кг</w:t>
            </w:r>
          </w:p>
        </w:tc>
      </w:tr>
      <w:tr w:rsidR="00050E6A" w:rsidRPr="002E0DCE" w:rsidTr="009B7B62">
        <w:trPr>
          <w:jc w:val="center"/>
        </w:trPr>
        <w:tc>
          <w:tcPr>
            <w:tcW w:w="9209" w:type="dxa"/>
            <w:gridSpan w:val="2"/>
            <w:shd w:val="clear" w:color="auto" w:fill="D9D9D9" w:themeFill="background1" w:themeFillShade="D9"/>
          </w:tcPr>
          <w:p w:rsidR="00050E6A" w:rsidRPr="003C4A0B" w:rsidRDefault="00050E6A" w:rsidP="00B23809">
            <w:pPr>
              <w:jc w:val="center"/>
              <w:rPr>
                <w:b/>
              </w:rPr>
            </w:pPr>
            <w:r w:rsidRPr="003C4A0B">
              <w:rPr>
                <w:b/>
                <w:highlight w:val="lightGray"/>
              </w:rPr>
              <w:t>КУРС ПП</w:t>
            </w:r>
          </w:p>
        </w:tc>
      </w:tr>
      <w:tr w:rsidR="00050E6A" w:rsidRPr="002E0DCE" w:rsidTr="00336AFC">
        <w:trPr>
          <w:jc w:val="center"/>
        </w:trPr>
        <w:tc>
          <w:tcPr>
            <w:tcW w:w="9209" w:type="dxa"/>
            <w:gridSpan w:val="2"/>
          </w:tcPr>
          <w:p w:rsidR="00050E6A" w:rsidRPr="003C4A0B" w:rsidRDefault="00050E6A" w:rsidP="00B23809">
            <w:pPr>
              <w:jc w:val="center"/>
              <w:rPr>
                <w:sz w:val="22"/>
                <w:szCs w:val="22"/>
              </w:rPr>
            </w:pPr>
            <w:r w:rsidRPr="003C4A0B">
              <w:rPr>
                <w:sz w:val="22"/>
                <w:szCs w:val="22"/>
              </w:rPr>
              <w:t>Комплект 7,5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А</w:t>
            </w:r>
          </w:p>
        </w:tc>
        <w:tc>
          <w:tcPr>
            <w:tcW w:w="4537" w:type="dxa"/>
          </w:tcPr>
          <w:p w:rsidR="00050E6A" w:rsidRPr="003C4A0B" w:rsidRDefault="00F709D0" w:rsidP="00F709D0">
            <w:pPr>
              <w:jc w:val="center"/>
              <w:rPr>
                <w:sz w:val="22"/>
                <w:szCs w:val="22"/>
              </w:rPr>
            </w:pPr>
            <w:r w:rsidRPr="003C4A0B">
              <w:rPr>
                <w:sz w:val="22"/>
                <w:szCs w:val="22"/>
              </w:rPr>
              <w:t>5 кг</w:t>
            </w:r>
          </w:p>
        </w:tc>
      </w:tr>
      <w:tr w:rsidR="00050E6A" w:rsidRPr="002E0DCE" w:rsidTr="00336AFC">
        <w:trPr>
          <w:jc w:val="center"/>
        </w:trPr>
        <w:tc>
          <w:tcPr>
            <w:tcW w:w="4672" w:type="dxa"/>
          </w:tcPr>
          <w:p w:rsidR="00050E6A" w:rsidRPr="003C4A0B" w:rsidRDefault="00050E6A" w:rsidP="00B23809">
            <w:pPr>
              <w:jc w:val="center"/>
              <w:rPr>
                <w:sz w:val="22"/>
                <w:szCs w:val="22"/>
              </w:rPr>
            </w:pPr>
            <w:r w:rsidRPr="003C4A0B">
              <w:rPr>
                <w:sz w:val="22"/>
                <w:szCs w:val="22"/>
              </w:rPr>
              <w:t>Компонент Б</w:t>
            </w:r>
          </w:p>
        </w:tc>
        <w:tc>
          <w:tcPr>
            <w:tcW w:w="4537" w:type="dxa"/>
          </w:tcPr>
          <w:p w:rsidR="00050E6A" w:rsidRPr="003C4A0B" w:rsidRDefault="00F709D0" w:rsidP="00F709D0">
            <w:pPr>
              <w:jc w:val="center"/>
              <w:rPr>
                <w:sz w:val="22"/>
                <w:szCs w:val="22"/>
              </w:rPr>
            </w:pPr>
            <w:r w:rsidRPr="003C4A0B">
              <w:rPr>
                <w:sz w:val="22"/>
                <w:szCs w:val="22"/>
              </w:rPr>
              <w:t>2,5 кг</w:t>
            </w:r>
          </w:p>
        </w:tc>
      </w:tr>
      <w:tr w:rsidR="00336AFC" w:rsidRPr="002E0DCE" w:rsidTr="009B7B62">
        <w:trPr>
          <w:jc w:val="center"/>
        </w:trPr>
        <w:tc>
          <w:tcPr>
            <w:tcW w:w="9209" w:type="dxa"/>
            <w:gridSpan w:val="2"/>
            <w:shd w:val="clear" w:color="auto" w:fill="D9D9D9" w:themeFill="background1" w:themeFillShade="D9"/>
          </w:tcPr>
          <w:p w:rsidR="00336AFC" w:rsidRPr="003C4A0B" w:rsidRDefault="00336AFC" w:rsidP="00B23809">
            <w:pPr>
              <w:jc w:val="center"/>
              <w:rPr>
                <w:b/>
              </w:rPr>
            </w:pPr>
            <w:r w:rsidRPr="003C4A0B">
              <w:rPr>
                <w:b/>
                <w:highlight w:val="lightGray"/>
              </w:rPr>
              <w:t>Магистраль антикоррозионная</w:t>
            </w:r>
          </w:p>
        </w:tc>
      </w:tr>
      <w:tr w:rsidR="00336AFC" w:rsidRPr="002E0DCE" w:rsidTr="005B691D">
        <w:trPr>
          <w:jc w:val="center"/>
        </w:trPr>
        <w:tc>
          <w:tcPr>
            <w:tcW w:w="9209" w:type="dxa"/>
            <w:gridSpan w:val="2"/>
          </w:tcPr>
          <w:p w:rsidR="00336AFC" w:rsidRPr="003C4A0B" w:rsidRDefault="00336AFC" w:rsidP="00B23809">
            <w:pPr>
              <w:jc w:val="center"/>
              <w:rPr>
                <w:sz w:val="22"/>
                <w:szCs w:val="22"/>
              </w:rPr>
            </w:pPr>
            <w:r w:rsidRPr="003C4A0B">
              <w:rPr>
                <w:sz w:val="22"/>
                <w:szCs w:val="22"/>
              </w:rPr>
              <w:t>Комплект 10 кг</w:t>
            </w:r>
          </w:p>
        </w:tc>
      </w:tr>
      <w:tr w:rsidR="00336AFC" w:rsidRPr="002E0DCE" w:rsidTr="00336AFC">
        <w:trPr>
          <w:jc w:val="center"/>
        </w:trPr>
        <w:tc>
          <w:tcPr>
            <w:tcW w:w="4672" w:type="dxa"/>
          </w:tcPr>
          <w:p w:rsidR="00336AFC" w:rsidRPr="003C4A0B" w:rsidRDefault="00336AFC" w:rsidP="00336AFC">
            <w:pPr>
              <w:jc w:val="center"/>
              <w:rPr>
                <w:sz w:val="22"/>
                <w:szCs w:val="22"/>
              </w:rPr>
            </w:pPr>
            <w:r w:rsidRPr="003C4A0B">
              <w:rPr>
                <w:sz w:val="22"/>
                <w:szCs w:val="22"/>
              </w:rPr>
              <w:t>Компонент 1</w:t>
            </w:r>
          </w:p>
        </w:tc>
        <w:tc>
          <w:tcPr>
            <w:tcW w:w="4537" w:type="dxa"/>
          </w:tcPr>
          <w:p w:rsidR="00336AFC" w:rsidRPr="003C4A0B" w:rsidRDefault="00336AFC" w:rsidP="00336AFC">
            <w:pPr>
              <w:jc w:val="center"/>
              <w:rPr>
                <w:sz w:val="22"/>
                <w:szCs w:val="22"/>
              </w:rPr>
            </w:pPr>
            <w:r w:rsidRPr="003C4A0B">
              <w:rPr>
                <w:sz w:val="22"/>
                <w:szCs w:val="22"/>
              </w:rPr>
              <w:t>4 кг</w:t>
            </w:r>
          </w:p>
        </w:tc>
      </w:tr>
      <w:tr w:rsidR="00336AFC" w:rsidRPr="002E0DCE" w:rsidTr="00336AFC">
        <w:trPr>
          <w:jc w:val="center"/>
        </w:trPr>
        <w:tc>
          <w:tcPr>
            <w:tcW w:w="4672" w:type="dxa"/>
          </w:tcPr>
          <w:p w:rsidR="00336AFC" w:rsidRPr="003C4A0B" w:rsidRDefault="00336AFC" w:rsidP="00336AFC">
            <w:pPr>
              <w:jc w:val="center"/>
              <w:rPr>
                <w:sz w:val="22"/>
                <w:szCs w:val="22"/>
              </w:rPr>
            </w:pPr>
            <w:r w:rsidRPr="003C4A0B">
              <w:rPr>
                <w:sz w:val="22"/>
                <w:szCs w:val="22"/>
              </w:rPr>
              <w:t>Компонент 2</w:t>
            </w:r>
          </w:p>
        </w:tc>
        <w:tc>
          <w:tcPr>
            <w:tcW w:w="4537" w:type="dxa"/>
          </w:tcPr>
          <w:p w:rsidR="00336AFC" w:rsidRPr="003C4A0B" w:rsidRDefault="00336AFC" w:rsidP="00336AFC">
            <w:pPr>
              <w:jc w:val="center"/>
              <w:rPr>
                <w:sz w:val="22"/>
                <w:szCs w:val="22"/>
              </w:rPr>
            </w:pPr>
            <w:r w:rsidRPr="003C4A0B">
              <w:rPr>
                <w:sz w:val="22"/>
                <w:szCs w:val="22"/>
              </w:rPr>
              <w:t>6 кг</w:t>
            </w:r>
          </w:p>
        </w:tc>
      </w:tr>
      <w:tr w:rsidR="00336AFC" w:rsidRPr="002E0DCE" w:rsidTr="005B691D">
        <w:trPr>
          <w:jc w:val="center"/>
        </w:trPr>
        <w:tc>
          <w:tcPr>
            <w:tcW w:w="9209" w:type="dxa"/>
            <w:gridSpan w:val="2"/>
          </w:tcPr>
          <w:p w:rsidR="00336AFC" w:rsidRPr="003C4A0B" w:rsidRDefault="00336AFC" w:rsidP="00336AFC">
            <w:pPr>
              <w:jc w:val="center"/>
              <w:rPr>
                <w:sz w:val="22"/>
                <w:szCs w:val="22"/>
              </w:rPr>
            </w:pPr>
            <w:r w:rsidRPr="003C4A0B">
              <w:rPr>
                <w:sz w:val="22"/>
                <w:szCs w:val="22"/>
              </w:rPr>
              <w:t>Комплект 2,5 кг</w:t>
            </w:r>
          </w:p>
        </w:tc>
      </w:tr>
      <w:tr w:rsidR="00336AFC" w:rsidRPr="002E0DCE" w:rsidTr="00336AFC">
        <w:trPr>
          <w:jc w:val="center"/>
        </w:trPr>
        <w:tc>
          <w:tcPr>
            <w:tcW w:w="4672" w:type="dxa"/>
          </w:tcPr>
          <w:p w:rsidR="00336AFC" w:rsidRPr="003C4A0B" w:rsidRDefault="00336AFC" w:rsidP="00336AFC">
            <w:pPr>
              <w:jc w:val="center"/>
              <w:rPr>
                <w:sz w:val="22"/>
                <w:szCs w:val="22"/>
              </w:rPr>
            </w:pPr>
            <w:r w:rsidRPr="003C4A0B">
              <w:rPr>
                <w:sz w:val="22"/>
                <w:szCs w:val="22"/>
              </w:rPr>
              <w:t>Компонент 1</w:t>
            </w:r>
          </w:p>
        </w:tc>
        <w:tc>
          <w:tcPr>
            <w:tcW w:w="4537" w:type="dxa"/>
          </w:tcPr>
          <w:p w:rsidR="00336AFC" w:rsidRPr="003C4A0B" w:rsidRDefault="005B691D" w:rsidP="00336AFC">
            <w:pPr>
              <w:jc w:val="center"/>
              <w:rPr>
                <w:sz w:val="22"/>
                <w:szCs w:val="22"/>
              </w:rPr>
            </w:pPr>
            <w:r w:rsidRPr="003C4A0B">
              <w:rPr>
                <w:sz w:val="22"/>
                <w:szCs w:val="22"/>
              </w:rPr>
              <w:t>1 кг</w:t>
            </w:r>
          </w:p>
        </w:tc>
      </w:tr>
      <w:tr w:rsidR="00336AFC" w:rsidRPr="002E0DCE" w:rsidTr="00336AFC">
        <w:trPr>
          <w:jc w:val="center"/>
        </w:trPr>
        <w:tc>
          <w:tcPr>
            <w:tcW w:w="4672" w:type="dxa"/>
          </w:tcPr>
          <w:p w:rsidR="00336AFC" w:rsidRPr="003C4A0B" w:rsidRDefault="00336AFC" w:rsidP="00336AFC">
            <w:pPr>
              <w:jc w:val="center"/>
              <w:rPr>
                <w:sz w:val="22"/>
                <w:szCs w:val="22"/>
              </w:rPr>
            </w:pPr>
            <w:r w:rsidRPr="003C4A0B">
              <w:rPr>
                <w:sz w:val="22"/>
                <w:szCs w:val="22"/>
              </w:rPr>
              <w:t>Компонент 2</w:t>
            </w:r>
          </w:p>
        </w:tc>
        <w:tc>
          <w:tcPr>
            <w:tcW w:w="4537" w:type="dxa"/>
          </w:tcPr>
          <w:p w:rsidR="00336AFC" w:rsidRPr="003C4A0B" w:rsidRDefault="005B691D" w:rsidP="00336AFC">
            <w:pPr>
              <w:jc w:val="center"/>
              <w:rPr>
                <w:sz w:val="22"/>
                <w:szCs w:val="22"/>
              </w:rPr>
            </w:pPr>
            <w:r w:rsidRPr="003C4A0B">
              <w:rPr>
                <w:sz w:val="22"/>
                <w:szCs w:val="22"/>
              </w:rPr>
              <w:t>1,5 кг</w:t>
            </w:r>
          </w:p>
        </w:tc>
      </w:tr>
      <w:tr w:rsidR="00336AFC" w:rsidRPr="002E0DCE" w:rsidTr="005B691D">
        <w:trPr>
          <w:jc w:val="center"/>
        </w:trPr>
        <w:tc>
          <w:tcPr>
            <w:tcW w:w="9209" w:type="dxa"/>
            <w:gridSpan w:val="2"/>
          </w:tcPr>
          <w:p w:rsidR="00336AFC" w:rsidRPr="003C4A0B" w:rsidRDefault="00336AFC" w:rsidP="00B23809">
            <w:pPr>
              <w:jc w:val="center"/>
              <w:rPr>
                <w:sz w:val="22"/>
                <w:szCs w:val="22"/>
              </w:rPr>
            </w:pPr>
            <w:r w:rsidRPr="003C4A0B">
              <w:rPr>
                <w:sz w:val="22"/>
                <w:szCs w:val="22"/>
              </w:rPr>
              <w:t>Комплект 1 кг</w:t>
            </w:r>
          </w:p>
        </w:tc>
      </w:tr>
      <w:tr w:rsidR="00336AFC" w:rsidRPr="002E0DCE" w:rsidTr="00336AFC">
        <w:trPr>
          <w:jc w:val="center"/>
        </w:trPr>
        <w:tc>
          <w:tcPr>
            <w:tcW w:w="4672" w:type="dxa"/>
          </w:tcPr>
          <w:p w:rsidR="00336AFC" w:rsidRPr="003C4A0B" w:rsidRDefault="00336AFC" w:rsidP="00336AFC">
            <w:pPr>
              <w:jc w:val="center"/>
              <w:rPr>
                <w:sz w:val="22"/>
                <w:szCs w:val="22"/>
              </w:rPr>
            </w:pPr>
            <w:r w:rsidRPr="003C4A0B">
              <w:rPr>
                <w:sz w:val="22"/>
                <w:szCs w:val="22"/>
              </w:rPr>
              <w:t>Компонент 1</w:t>
            </w:r>
          </w:p>
        </w:tc>
        <w:tc>
          <w:tcPr>
            <w:tcW w:w="4537" w:type="dxa"/>
          </w:tcPr>
          <w:p w:rsidR="00336AFC" w:rsidRPr="003C4A0B" w:rsidRDefault="005B691D" w:rsidP="00336AFC">
            <w:pPr>
              <w:jc w:val="center"/>
              <w:rPr>
                <w:sz w:val="22"/>
                <w:szCs w:val="22"/>
              </w:rPr>
            </w:pPr>
            <w:r w:rsidRPr="003C4A0B">
              <w:rPr>
                <w:sz w:val="22"/>
                <w:szCs w:val="22"/>
              </w:rPr>
              <w:t>0,4 кг</w:t>
            </w:r>
          </w:p>
        </w:tc>
      </w:tr>
      <w:tr w:rsidR="00336AFC" w:rsidRPr="002E0DCE" w:rsidTr="00336AFC">
        <w:trPr>
          <w:jc w:val="center"/>
        </w:trPr>
        <w:tc>
          <w:tcPr>
            <w:tcW w:w="4672" w:type="dxa"/>
          </w:tcPr>
          <w:p w:rsidR="00336AFC" w:rsidRPr="003C4A0B" w:rsidRDefault="00336AFC" w:rsidP="00336AFC">
            <w:pPr>
              <w:jc w:val="center"/>
              <w:rPr>
                <w:sz w:val="22"/>
                <w:szCs w:val="22"/>
              </w:rPr>
            </w:pPr>
            <w:r w:rsidRPr="003C4A0B">
              <w:rPr>
                <w:sz w:val="22"/>
                <w:szCs w:val="22"/>
              </w:rPr>
              <w:t>Компонент 2</w:t>
            </w:r>
          </w:p>
        </w:tc>
        <w:tc>
          <w:tcPr>
            <w:tcW w:w="4537" w:type="dxa"/>
          </w:tcPr>
          <w:p w:rsidR="00336AFC" w:rsidRPr="003C4A0B" w:rsidRDefault="005B691D" w:rsidP="00336AFC">
            <w:pPr>
              <w:jc w:val="center"/>
              <w:rPr>
                <w:sz w:val="22"/>
                <w:szCs w:val="22"/>
              </w:rPr>
            </w:pPr>
            <w:r w:rsidRPr="003C4A0B">
              <w:rPr>
                <w:sz w:val="22"/>
                <w:szCs w:val="22"/>
              </w:rPr>
              <w:t>0,6 кг</w:t>
            </w:r>
          </w:p>
        </w:tc>
      </w:tr>
    </w:tbl>
    <w:p w:rsidR="00201107" w:rsidRDefault="00201107" w:rsidP="00F77933">
      <w:pPr>
        <w:rPr>
          <w:rFonts w:ascii="Times New Roman" w:hAnsi="Times New Roman" w:cs="Times New Roman"/>
          <w:b/>
          <w:bCs/>
          <w:sz w:val="24"/>
          <w:szCs w:val="24"/>
        </w:rPr>
      </w:pPr>
    </w:p>
    <w:p w:rsidR="00201107" w:rsidRDefault="00201107" w:rsidP="00F77933">
      <w:pPr>
        <w:rPr>
          <w:rFonts w:ascii="Times New Roman" w:hAnsi="Times New Roman" w:cs="Times New Roman"/>
          <w:sz w:val="24"/>
          <w:szCs w:val="24"/>
        </w:rPr>
      </w:pPr>
      <w:r>
        <w:rPr>
          <w:rFonts w:ascii="Times New Roman" w:hAnsi="Times New Roman" w:cs="Times New Roman"/>
          <w:sz w:val="24"/>
          <w:szCs w:val="24"/>
        </w:rPr>
        <w:t xml:space="preserve">   </w:t>
      </w:r>
    </w:p>
    <w:p w:rsidR="00201107" w:rsidRPr="00201107" w:rsidRDefault="00201107" w:rsidP="0020110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201107">
        <w:rPr>
          <w:rFonts w:ascii="Times New Roman" w:eastAsia="Times New Roman" w:hAnsi="Times New Roman" w:cs="Times New Roman"/>
          <w:noProof/>
          <w:sz w:val="24"/>
          <w:szCs w:val="24"/>
          <w:lang w:eastAsia="ru-RU"/>
        </w:rPr>
        <w:drawing>
          <wp:inline distT="0" distB="0" distL="0" distR="0">
            <wp:extent cx="2632623" cy="3905308"/>
            <wp:effectExtent l="0" t="0" r="0" b="0"/>
            <wp:docPr id="63" name="Рисунок 63" descr="G:\Users\User\YandexDisk\ПК Курс\ФОТО ведер август 2020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Users\User\YandexDisk\ПК Курс\ФОТО ведер август 2020г.pn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8833" cy="3914521"/>
                    </a:xfrm>
                    <a:prstGeom prst="rect">
                      <a:avLst/>
                    </a:prstGeom>
                    <a:noFill/>
                    <a:ln>
                      <a:noFill/>
                    </a:ln>
                  </pic:spPr>
                </pic:pic>
              </a:graphicData>
            </a:graphic>
          </wp:inline>
        </w:drawing>
      </w:r>
    </w:p>
    <w:p w:rsidR="00201107" w:rsidRDefault="00201107" w:rsidP="00201107">
      <w:pPr>
        <w:jc w:val="center"/>
        <w:rPr>
          <w:rFonts w:ascii="Times New Roman" w:hAnsi="Times New Roman" w:cs="Times New Roman"/>
          <w:sz w:val="24"/>
          <w:szCs w:val="24"/>
        </w:rPr>
      </w:pPr>
    </w:p>
    <w:p w:rsidR="00172072" w:rsidRPr="002E0DCE" w:rsidRDefault="005B691D" w:rsidP="00F77933">
      <w:pPr>
        <w:rPr>
          <w:rFonts w:ascii="Times New Roman" w:hAnsi="Times New Roman" w:cs="Times New Roman"/>
          <w:b/>
          <w:bCs/>
          <w:sz w:val="36"/>
          <w:szCs w:val="36"/>
        </w:rPr>
      </w:pPr>
      <w:r w:rsidRPr="00201107">
        <w:rPr>
          <w:rFonts w:ascii="Times New Roman" w:hAnsi="Times New Roman" w:cs="Times New Roman"/>
          <w:sz w:val="24"/>
          <w:szCs w:val="24"/>
        </w:rPr>
        <w:br w:type="page"/>
      </w:r>
      <w:bookmarkStart w:id="55" w:name="_Toc169775622"/>
      <w:r w:rsidR="00172072" w:rsidRPr="009B7B62">
        <w:rPr>
          <w:rFonts w:ascii="Times New Roman" w:hAnsi="Times New Roman" w:cs="Times New Roman"/>
          <w:b/>
          <w:color w:val="002060"/>
          <w:sz w:val="36"/>
          <w:szCs w:val="36"/>
          <w:highlight w:val="lightGray"/>
        </w:rPr>
        <w:lastRenderedPageBreak/>
        <w:t>Нормативные ссылки</w:t>
      </w:r>
      <w:bookmarkEnd w:id="55"/>
    </w:p>
    <w:p w:rsidR="001D69B3" w:rsidRPr="002E0DCE" w:rsidRDefault="001D69B3" w:rsidP="00F709D0">
      <w:pPr>
        <w:shd w:val="clear" w:color="auto" w:fill="FFFFFF"/>
        <w:spacing w:after="0" w:line="276" w:lineRule="auto"/>
        <w:ind w:firstLine="567"/>
        <w:jc w:val="both"/>
        <w:rPr>
          <w:rFonts w:ascii="Times New Roman" w:hAnsi="Times New Roman" w:cs="Times New Roman"/>
          <w:b/>
          <w:color w:val="002060"/>
          <w:sz w:val="24"/>
        </w:rPr>
      </w:pPr>
      <w:r w:rsidRPr="002E0DCE">
        <w:rPr>
          <w:rFonts w:ascii="Times New Roman" w:hAnsi="Times New Roman" w:cs="Times New Roman"/>
          <w:b/>
          <w:color w:val="002060"/>
          <w:sz w:val="24"/>
        </w:rPr>
        <w:t xml:space="preserve">- </w:t>
      </w:r>
      <w:r w:rsidRPr="002E0DCE">
        <w:rPr>
          <w:rFonts w:ascii="Times New Roman" w:hAnsi="Times New Roman" w:cs="Times New Roman"/>
          <w:sz w:val="24"/>
        </w:rPr>
        <w:t>ГОСТ Р ИСО 9001-215 (</w:t>
      </w:r>
      <w:r w:rsidRPr="002E0DCE">
        <w:rPr>
          <w:rFonts w:ascii="Times New Roman" w:hAnsi="Times New Roman" w:cs="Times New Roman"/>
          <w:sz w:val="24"/>
          <w:lang w:val="en-US"/>
        </w:rPr>
        <w:t>ISO</w:t>
      </w:r>
      <w:r w:rsidRPr="002E0DCE">
        <w:rPr>
          <w:rFonts w:ascii="Times New Roman" w:hAnsi="Times New Roman" w:cs="Times New Roman"/>
          <w:sz w:val="24"/>
        </w:rPr>
        <w:t xml:space="preserve"> 9001:2015) Соответствует требованиям системе менеджмент</w:t>
      </w:r>
      <w:r w:rsidR="00D76E2A" w:rsidRPr="002E0DCE">
        <w:rPr>
          <w:rFonts w:ascii="Times New Roman" w:hAnsi="Times New Roman" w:cs="Times New Roman"/>
          <w:sz w:val="24"/>
        </w:rPr>
        <w:t>а</w:t>
      </w:r>
      <w:r w:rsidRPr="002E0DCE">
        <w:rPr>
          <w:rFonts w:ascii="Times New Roman" w:hAnsi="Times New Roman" w:cs="Times New Roman"/>
          <w:sz w:val="24"/>
        </w:rPr>
        <w:t xml:space="preserve"> качества;</w:t>
      </w:r>
    </w:p>
    <w:p w:rsidR="00172072" w:rsidRPr="002E0DCE" w:rsidRDefault="00172072" w:rsidP="00F709D0">
      <w:pPr>
        <w:spacing w:after="0" w:line="276" w:lineRule="auto"/>
        <w:ind w:firstLine="567"/>
        <w:jc w:val="both"/>
        <w:rPr>
          <w:rFonts w:ascii="Times New Roman" w:hAnsi="Times New Roman" w:cs="Times New Roman"/>
          <w:sz w:val="24"/>
          <w:highlight w:val="yellow"/>
        </w:rPr>
      </w:pPr>
      <w:r w:rsidRPr="002E0DCE">
        <w:rPr>
          <w:rFonts w:ascii="Times New Roman" w:hAnsi="Times New Roman" w:cs="Times New Roman"/>
          <w:sz w:val="24"/>
        </w:rPr>
        <w:t>- Федерального закона № 190-ФЗ «О теплоснабжении»;</w:t>
      </w:r>
    </w:p>
    <w:p w:rsidR="00172072" w:rsidRPr="002E0DCE" w:rsidRDefault="00172072" w:rsidP="00F709D0">
      <w:pPr>
        <w:spacing w:after="0" w:line="276" w:lineRule="auto"/>
        <w:ind w:firstLine="567"/>
        <w:jc w:val="both"/>
        <w:rPr>
          <w:rFonts w:ascii="Times New Roman" w:hAnsi="Times New Roman" w:cs="Times New Roman"/>
          <w:sz w:val="24"/>
        </w:rPr>
      </w:pPr>
      <w:r w:rsidRPr="002E0DCE">
        <w:rPr>
          <w:rFonts w:ascii="Times New Roman" w:hAnsi="Times New Roman" w:cs="Times New Roman"/>
          <w:sz w:val="24"/>
        </w:rPr>
        <w:t xml:space="preserve">- РД 153-34.0-20.518-2003 «Типовая инструкция по защите трубопроводов тепловых сетей от наружной коррозии»; </w:t>
      </w:r>
    </w:p>
    <w:p w:rsidR="00172072" w:rsidRPr="002E0DCE" w:rsidRDefault="00172072" w:rsidP="00F709D0">
      <w:pPr>
        <w:spacing w:after="0" w:line="276" w:lineRule="auto"/>
        <w:ind w:firstLine="567"/>
        <w:jc w:val="both"/>
        <w:rPr>
          <w:rFonts w:ascii="Times New Roman" w:hAnsi="Times New Roman" w:cs="Times New Roman"/>
          <w:sz w:val="24"/>
        </w:rPr>
      </w:pPr>
      <w:r w:rsidRPr="002E0DCE">
        <w:rPr>
          <w:rFonts w:ascii="Times New Roman" w:hAnsi="Times New Roman" w:cs="Times New Roman"/>
          <w:sz w:val="24"/>
        </w:rPr>
        <w:t>- СТО 17330282.27.060.001-2008 "Трубопроводы тепловых сетей. Защита от коррозии. Условия создания. Нормы и требования";</w:t>
      </w:r>
    </w:p>
    <w:p w:rsidR="00172072" w:rsidRPr="002E0DCE" w:rsidRDefault="00172072" w:rsidP="00F709D0">
      <w:pPr>
        <w:spacing w:after="0" w:line="276" w:lineRule="auto"/>
        <w:ind w:firstLine="567"/>
        <w:jc w:val="both"/>
        <w:rPr>
          <w:rFonts w:ascii="Times New Roman" w:eastAsia="Times New Roman" w:hAnsi="Times New Roman" w:cs="Times New Roman"/>
          <w:kern w:val="36"/>
          <w:sz w:val="24"/>
          <w:lang w:eastAsia="ru-RU"/>
        </w:rPr>
      </w:pPr>
      <w:r w:rsidRPr="002E0DCE">
        <w:rPr>
          <w:rFonts w:ascii="Times New Roman" w:hAnsi="Times New Roman" w:cs="Times New Roman"/>
          <w:sz w:val="24"/>
        </w:rPr>
        <w:t xml:space="preserve">- </w:t>
      </w:r>
      <w:r w:rsidRPr="002E0DCE">
        <w:rPr>
          <w:rFonts w:ascii="Times New Roman" w:eastAsia="Times New Roman" w:hAnsi="Times New Roman" w:cs="Times New Roman"/>
          <w:kern w:val="36"/>
          <w:sz w:val="24"/>
          <w:lang w:eastAsia="ru-RU"/>
        </w:rPr>
        <w:t>СТО 17330282.27.060.002-2008. «Трубопроводы тепловых сетей. Защита от коррозии. Организация эксплуатации и технического обслуживания. Нормы и требования», и соответствующий их требованиям;</w:t>
      </w:r>
    </w:p>
    <w:p w:rsidR="00172072" w:rsidRPr="002E0DCE" w:rsidRDefault="00172072" w:rsidP="00F709D0">
      <w:pPr>
        <w:shd w:val="clear" w:color="auto" w:fill="FFFFFF"/>
        <w:spacing w:after="0" w:line="276" w:lineRule="auto"/>
        <w:ind w:firstLine="567"/>
        <w:jc w:val="both"/>
        <w:rPr>
          <w:rFonts w:ascii="Times New Roman" w:hAnsi="Times New Roman" w:cs="Times New Roman"/>
          <w:sz w:val="24"/>
        </w:rPr>
      </w:pPr>
      <w:r w:rsidRPr="002E0DCE">
        <w:rPr>
          <w:rFonts w:ascii="Times New Roman" w:hAnsi="Times New Roman" w:cs="Times New Roman"/>
          <w:sz w:val="24"/>
        </w:rPr>
        <w:t>- СП 124</w:t>
      </w:r>
      <w:r w:rsidRPr="002E0DCE">
        <w:rPr>
          <w:rFonts w:ascii="Times New Roman" w:eastAsia="Times New Roman" w:hAnsi="Times New Roman" w:cs="Times New Roman"/>
          <w:bCs/>
          <w:spacing w:val="2"/>
          <w:kern w:val="36"/>
          <w:sz w:val="24"/>
          <w:lang w:eastAsia="ru-RU"/>
        </w:rPr>
        <w:t xml:space="preserve"> 13330.2012 Тепловые сети. Актуализированная редакция СНиП 41-02-2003 (с Изменением N 1) </w:t>
      </w:r>
      <w:r w:rsidRPr="002E0DCE">
        <w:rPr>
          <w:rFonts w:ascii="Times New Roman" w:hAnsi="Times New Roman" w:cs="Times New Roman"/>
          <w:sz w:val="24"/>
        </w:rPr>
        <w:t>в части обеспечения ресурса и защиты трубопроводов тепловых сетей от наружной коррозии;</w:t>
      </w:r>
    </w:p>
    <w:p w:rsidR="00172072" w:rsidRPr="002E0DCE" w:rsidRDefault="00172072" w:rsidP="00F709D0">
      <w:pPr>
        <w:pStyle w:val="StyleBodyTextIndent312ptJustifiedAfter0pt"/>
        <w:numPr>
          <w:ilvl w:val="0"/>
          <w:numId w:val="0"/>
        </w:numPr>
        <w:spacing w:line="276" w:lineRule="auto"/>
        <w:ind w:firstLine="567"/>
        <w:rPr>
          <w:szCs w:val="22"/>
        </w:rPr>
      </w:pPr>
      <w:r w:rsidRPr="002E0DCE">
        <w:rPr>
          <w:szCs w:val="22"/>
        </w:rPr>
        <w:t>- ГОСТ 9.402-2004 Единая система</w:t>
      </w:r>
      <w:r w:rsidR="00E477F1" w:rsidRPr="002E0DCE">
        <w:rPr>
          <w:szCs w:val="22"/>
        </w:rPr>
        <w:t xml:space="preserve"> защиты от коррозии и старения</w:t>
      </w:r>
      <w:r w:rsidRPr="002E0DCE">
        <w:rPr>
          <w:szCs w:val="22"/>
        </w:rPr>
        <w:br/>
        <w:t>Покрытия лакокрасочные. Подготовка металлических поверхностей к окрашиванию</w:t>
      </w:r>
      <w:r w:rsidR="00E477F1" w:rsidRPr="002E0DCE">
        <w:rPr>
          <w:szCs w:val="22"/>
        </w:rPr>
        <w:t>;</w:t>
      </w:r>
    </w:p>
    <w:p w:rsidR="00172072" w:rsidRPr="002E0DCE" w:rsidRDefault="00172072" w:rsidP="00F709D0">
      <w:pPr>
        <w:pStyle w:val="StyleBodyTextIndent312ptJustifiedAfter0pt"/>
        <w:numPr>
          <w:ilvl w:val="0"/>
          <w:numId w:val="0"/>
        </w:numPr>
        <w:spacing w:before="0" w:line="276" w:lineRule="auto"/>
        <w:ind w:firstLine="567"/>
        <w:rPr>
          <w:szCs w:val="22"/>
        </w:rPr>
      </w:pPr>
      <w:r w:rsidRPr="002E0DCE">
        <w:rPr>
          <w:szCs w:val="22"/>
        </w:rPr>
        <w:t>- ГОСТ 4765-73 Материалы лакокрасочные. Метод определения прочности при ударе</w:t>
      </w:r>
      <w:r w:rsidR="00E477F1" w:rsidRPr="002E0DCE">
        <w:rPr>
          <w:szCs w:val="22"/>
        </w:rPr>
        <w:t>;</w:t>
      </w:r>
    </w:p>
    <w:p w:rsidR="00172072" w:rsidRPr="002E0DCE" w:rsidRDefault="00172072" w:rsidP="00F709D0">
      <w:pPr>
        <w:pStyle w:val="StyleBodyTextIndent312ptJustifiedAfter0pt"/>
        <w:numPr>
          <w:ilvl w:val="0"/>
          <w:numId w:val="0"/>
        </w:numPr>
        <w:spacing w:before="0" w:line="276" w:lineRule="auto"/>
        <w:ind w:firstLine="567"/>
        <w:rPr>
          <w:szCs w:val="22"/>
        </w:rPr>
      </w:pPr>
      <w:r w:rsidRPr="002E0DCE">
        <w:rPr>
          <w:szCs w:val="22"/>
        </w:rPr>
        <w:t>- ГОСТ 6433.2-71 Материалы электроизоляционные твердые. Методы определения электрического сопротивления при постоянном напряжении</w:t>
      </w:r>
      <w:r w:rsidR="00E477F1" w:rsidRPr="002E0DCE">
        <w:rPr>
          <w:szCs w:val="22"/>
        </w:rPr>
        <w:t>;</w:t>
      </w:r>
    </w:p>
    <w:p w:rsidR="00172072" w:rsidRPr="002E0DCE" w:rsidRDefault="00172072" w:rsidP="00F709D0">
      <w:pPr>
        <w:pStyle w:val="headertext"/>
        <w:spacing w:before="0" w:beforeAutospacing="0" w:after="0" w:afterAutospacing="0" w:line="276" w:lineRule="auto"/>
        <w:ind w:firstLine="567"/>
        <w:jc w:val="both"/>
        <w:rPr>
          <w:szCs w:val="22"/>
        </w:rPr>
      </w:pPr>
      <w:r w:rsidRPr="002E0DCE">
        <w:rPr>
          <w:szCs w:val="22"/>
        </w:rPr>
        <w:t>- ГОСТ 6806-73 Материалы лакокрасочные. Метод определения эластичности пленки при изгибе</w:t>
      </w:r>
      <w:r w:rsidR="00E477F1" w:rsidRPr="002E0DCE">
        <w:rPr>
          <w:szCs w:val="22"/>
        </w:rPr>
        <w:t>;</w:t>
      </w:r>
      <w:r w:rsidRPr="002E0DCE">
        <w:rPr>
          <w:szCs w:val="22"/>
        </w:rPr>
        <w:t xml:space="preserve"> </w:t>
      </w:r>
    </w:p>
    <w:p w:rsidR="00172072" w:rsidRPr="002E0DCE" w:rsidRDefault="00172072" w:rsidP="00F709D0">
      <w:pPr>
        <w:pStyle w:val="StyleBodyTextIndent312ptJustifiedAfter0pt"/>
        <w:numPr>
          <w:ilvl w:val="0"/>
          <w:numId w:val="0"/>
        </w:numPr>
        <w:spacing w:before="0" w:line="276" w:lineRule="auto"/>
        <w:ind w:firstLine="567"/>
        <w:rPr>
          <w:szCs w:val="22"/>
        </w:rPr>
      </w:pPr>
      <w:r w:rsidRPr="002E0DCE">
        <w:rPr>
          <w:szCs w:val="22"/>
        </w:rPr>
        <w:t xml:space="preserve">- ГОСТ </w:t>
      </w:r>
      <w:r w:rsidR="00477BAC" w:rsidRPr="002E0DCE">
        <w:rPr>
          <w:szCs w:val="22"/>
        </w:rPr>
        <w:t>31149-2014 Материалы лакокрасочные определение адгезии методом решетчатого надреза</w:t>
      </w:r>
      <w:r w:rsidR="00E477F1" w:rsidRPr="002E0DCE">
        <w:rPr>
          <w:szCs w:val="22"/>
        </w:rPr>
        <w:t>;</w:t>
      </w:r>
    </w:p>
    <w:p w:rsidR="00477BAC" w:rsidRPr="002E0DCE" w:rsidRDefault="00477BAC" w:rsidP="00F709D0">
      <w:pPr>
        <w:pStyle w:val="StyleBodyTextIndent312ptJustifiedAfter0pt"/>
        <w:numPr>
          <w:ilvl w:val="0"/>
          <w:numId w:val="0"/>
        </w:numPr>
        <w:spacing w:before="0" w:line="276" w:lineRule="auto"/>
        <w:ind w:firstLine="567"/>
        <w:rPr>
          <w:szCs w:val="22"/>
        </w:rPr>
      </w:pPr>
      <w:r w:rsidRPr="002E0DCE">
        <w:rPr>
          <w:szCs w:val="22"/>
        </w:rPr>
        <w:t>- ГОСТ 32299-2013 Материалы лакокрасочные определение адгезии методом отрыва</w:t>
      </w:r>
      <w:r w:rsidR="00E477F1" w:rsidRPr="002E0DCE">
        <w:rPr>
          <w:szCs w:val="22"/>
        </w:rPr>
        <w:t>;</w:t>
      </w:r>
    </w:p>
    <w:p w:rsidR="00172072" w:rsidRPr="002E0DCE" w:rsidRDefault="00172072" w:rsidP="00F709D0">
      <w:pPr>
        <w:pStyle w:val="StyleBodyTextIndent312ptJustifiedAfter0pt"/>
        <w:numPr>
          <w:ilvl w:val="0"/>
          <w:numId w:val="0"/>
        </w:numPr>
        <w:spacing w:before="0" w:line="276" w:lineRule="auto"/>
        <w:ind w:firstLine="567"/>
        <w:rPr>
          <w:szCs w:val="22"/>
        </w:rPr>
      </w:pPr>
      <w:r w:rsidRPr="002E0DCE">
        <w:rPr>
          <w:szCs w:val="22"/>
        </w:rPr>
        <w:t>- ГОСТ 19007-73 Материалы лакокрасочные. Метод определения времени и степени высыхания</w:t>
      </w:r>
      <w:r w:rsidR="00E477F1" w:rsidRPr="002E0DCE">
        <w:rPr>
          <w:szCs w:val="22"/>
        </w:rPr>
        <w:t>;</w:t>
      </w:r>
    </w:p>
    <w:p w:rsidR="00172072" w:rsidRPr="002E0DCE" w:rsidRDefault="00172072" w:rsidP="00F709D0">
      <w:pPr>
        <w:pStyle w:val="headertext"/>
        <w:spacing w:before="0" w:beforeAutospacing="0" w:after="0" w:afterAutospacing="0" w:line="276" w:lineRule="auto"/>
        <w:ind w:firstLine="567"/>
        <w:jc w:val="both"/>
        <w:rPr>
          <w:szCs w:val="22"/>
        </w:rPr>
      </w:pPr>
      <w:r w:rsidRPr="002E0DCE">
        <w:rPr>
          <w:szCs w:val="22"/>
        </w:rPr>
        <w:t>- ГОСТ 21513-76 Материалы лакокрасочные. Методы определения водо- и влагопоглощения лакокрасочной пленкой</w:t>
      </w:r>
      <w:r w:rsidR="00E477F1" w:rsidRPr="002E0DCE">
        <w:rPr>
          <w:szCs w:val="22"/>
        </w:rPr>
        <w:t>;</w:t>
      </w:r>
      <w:r w:rsidRPr="002E0DCE">
        <w:rPr>
          <w:szCs w:val="22"/>
        </w:rPr>
        <w:t xml:space="preserve"> </w:t>
      </w:r>
    </w:p>
    <w:p w:rsidR="00477BAC" w:rsidRPr="002E0DCE" w:rsidRDefault="00477BAC" w:rsidP="00F709D0">
      <w:pPr>
        <w:pStyle w:val="headertext"/>
        <w:spacing w:before="0" w:beforeAutospacing="0" w:after="0" w:afterAutospacing="0" w:line="276" w:lineRule="auto"/>
        <w:ind w:firstLine="567"/>
        <w:jc w:val="both"/>
        <w:rPr>
          <w:szCs w:val="22"/>
        </w:rPr>
      </w:pPr>
      <w:r w:rsidRPr="002E0DCE">
        <w:rPr>
          <w:szCs w:val="22"/>
        </w:rPr>
        <w:t>- ГОСТ 53651-2009 Материалы лакокрасочные</w:t>
      </w:r>
      <w:r w:rsidR="00E477F1" w:rsidRPr="002E0DCE">
        <w:rPr>
          <w:szCs w:val="22"/>
        </w:rPr>
        <w:t>. Метод определения теплового воздействия;</w:t>
      </w:r>
    </w:p>
    <w:p w:rsidR="00E87743" w:rsidRPr="002E0DCE" w:rsidRDefault="00E87743" w:rsidP="00F709D0">
      <w:pPr>
        <w:pStyle w:val="headertext"/>
        <w:spacing w:before="0" w:beforeAutospacing="0" w:after="0" w:afterAutospacing="0" w:line="276" w:lineRule="auto"/>
        <w:ind w:firstLine="567"/>
        <w:jc w:val="both"/>
        <w:rPr>
          <w:szCs w:val="22"/>
        </w:rPr>
      </w:pPr>
      <w:r w:rsidRPr="002E0DCE">
        <w:rPr>
          <w:szCs w:val="22"/>
        </w:rPr>
        <w:t>- ГОСТ 8420-2022 Материалы лакокрасочные. Методы определения условной вязкости;</w:t>
      </w:r>
    </w:p>
    <w:p w:rsidR="00E87743" w:rsidRPr="002E0DCE" w:rsidRDefault="00E87743" w:rsidP="00F709D0">
      <w:pPr>
        <w:pStyle w:val="headertext"/>
        <w:spacing w:before="0" w:beforeAutospacing="0" w:after="0" w:afterAutospacing="0" w:line="276" w:lineRule="auto"/>
        <w:ind w:firstLine="567"/>
        <w:jc w:val="both"/>
        <w:rPr>
          <w:szCs w:val="22"/>
        </w:rPr>
      </w:pPr>
      <w:r w:rsidRPr="002E0DCE">
        <w:rPr>
          <w:szCs w:val="22"/>
        </w:rPr>
        <w:t>- ГОСТ 27271-2014 Материалы лакокрасочные. Метод определения жизнеспособности многокомпонентных систем;</w:t>
      </w:r>
    </w:p>
    <w:p w:rsidR="00E87743" w:rsidRPr="002E0DCE" w:rsidRDefault="00E87743" w:rsidP="00F709D0">
      <w:pPr>
        <w:pStyle w:val="headertext"/>
        <w:spacing w:before="0" w:beforeAutospacing="0" w:after="0" w:afterAutospacing="0" w:line="276" w:lineRule="auto"/>
        <w:ind w:firstLine="567"/>
        <w:jc w:val="both"/>
        <w:rPr>
          <w:szCs w:val="22"/>
        </w:rPr>
      </w:pPr>
      <w:r w:rsidRPr="002E0DCE">
        <w:rPr>
          <w:szCs w:val="22"/>
        </w:rPr>
        <w:t>- ГОСТ 19007-73 Материалы лакокрасочные. Метод определения времени и степени высыхания;</w:t>
      </w:r>
    </w:p>
    <w:p w:rsidR="00E87743" w:rsidRPr="002E0DCE" w:rsidRDefault="00E87743" w:rsidP="00F709D0">
      <w:pPr>
        <w:pStyle w:val="headertext"/>
        <w:spacing w:before="0" w:beforeAutospacing="0" w:after="0" w:afterAutospacing="0" w:line="276" w:lineRule="auto"/>
        <w:ind w:firstLine="567"/>
        <w:jc w:val="both"/>
        <w:rPr>
          <w:szCs w:val="22"/>
        </w:rPr>
      </w:pPr>
      <w:r w:rsidRPr="002E0DCE">
        <w:rPr>
          <w:szCs w:val="22"/>
        </w:rPr>
        <w:t>- ГОСТ 17537-72 Массовая доля нелетучих веществ;</w:t>
      </w:r>
    </w:p>
    <w:p w:rsidR="00172072" w:rsidRPr="002E0DCE" w:rsidRDefault="00172072" w:rsidP="00F709D0">
      <w:pPr>
        <w:pStyle w:val="StyleBodyTextIndent312ptJustifiedAfter0pt"/>
        <w:numPr>
          <w:ilvl w:val="0"/>
          <w:numId w:val="0"/>
        </w:numPr>
        <w:spacing w:before="0" w:line="276" w:lineRule="auto"/>
        <w:ind w:firstLine="567"/>
        <w:rPr>
          <w:szCs w:val="22"/>
        </w:rPr>
      </w:pPr>
      <w:r w:rsidRPr="002E0DCE">
        <w:rPr>
          <w:szCs w:val="22"/>
        </w:rPr>
        <w:t xml:space="preserve">- ГОСТ 30732-2006 Трубы и фасонные изделия стальные с тепловой изоляцией из </w:t>
      </w:r>
      <w:proofErr w:type="spellStart"/>
      <w:r w:rsidRPr="002E0DCE">
        <w:rPr>
          <w:szCs w:val="22"/>
        </w:rPr>
        <w:t>пенополиуретана</w:t>
      </w:r>
      <w:proofErr w:type="spellEnd"/>
      <w:r w:rsidRPr="002E0DCE">
        <w:rPr>
          <w:szCs w:val="22"/>
        </w:rPr>
        <w:t xml:space="preserve"> с защитной оболочкой. Технические условия</w:t>
      </w:r>
      <w:r w:rsidR="00E477F1" w:rsidRPr="002E0DCE">
        <w:rPr>
          <w:szCs w:val="22"/>
        </w:rPr>
        <w:t>;</w:t>
      </w:r>
    </w:p>
    <w:p w:rsidR="00172072" w:rsidRPr="002E0DCE" w:rsidRDefault="00172072" w:rsidP="00F709D0">
      <w:pPr>
        <w:pStyle w:val="StyleBodyTextIndent312ptJustifiedAfter0pt"/>
        <w:numPr>
          <w:ilvl w:val="0"/>
          <w:numId w:val="0"/>
        </w:numPr>
        <w:spacing w:before="0" w:line="276" w:lineRule="auto"/>
        <w:ind w:firstLine="567"/>
        <w:rPr>
          <w:szCs w:val="22"/>
        </w:rPr>
      </w:pPr>
      <w:r w:rsidRPr="002E0DCE">
        <w:rPr>
          <w:szCs w:val="22"/>
        </w:rPr>
        <w:t xml:space="preserve">- СП 28.13330.2017 Защита строительных конструкций от коррозии Актуальная редакция </w:t>
      </w:r>
      <w:r w:rsidR="00E2309C" w:rsidRPr="002E0DCE">
        <w:rPr>
          <w:szCs w:val="22"/>
        </w:rPr>
        <w:t xml:space="preserve">                        </w:t>
      </w:r>
      <w:r w:rsidRPr="002E0DCE">
        <w:rPr>
          <w:szCs w:val="22"/>
        </w:rPr>
        <w:t>СНиП 2.03.11-85</w:t>
      </w:r>
      <w:r w:rsidR="00E477F1" w:rsidRPr="002E0DCE">
        <w:rPr>
          <w:szCs w:val="22"/>
        </w:rPr>
        <w:t>;</w:t>
      </w:r>
    </w:p>
    <w:p w:rsidR="00502B0A" w:rsidRPr="002E0DCE" w:rsidRDefault="00502B0A" w:rsidP="00F709D0">
      <w:pPr>
        <w:pStyle w:val="StyleBodyTextIndent312ptJustifiedAfter0pt"/>
        <w:numPr>
          <w:ilvl w:val="0"/>
          <w:numId w:val="0"/>
        </w:numPr>
        <w:spacing w:before="0" w:line="276" w:lineRule="auto"/>
        <w:ind w:firstLine="567"/>
        <w:rPr>
          <w:szCs w:val="22"/>
        </w:rPr>
      </w:pPr>
      <w:r w:rsidRPr="002E0DCE">
        <w:rPr>
          <w:szCs w:val="22"/>
        </w:rPr>
        <w:t>- СП 72.13330.2016 Защита строительных конструкций и сооружений от коррозии СНИП 3.04.03-85;</w:t>
      </w:r>
    </w:p>
    <w:p w:rsidR="00172072" w:rsidRPr="002E0DCE" w:rsidRDefault="00172072" w:rsidP="00F709D0">
      <w:pPr>
        <w:pStyle w:val="StyleBodyTextIndent312ptJustifiedAfter0pt"/>
        <w:numPr>
          <w:ilvl w:val="0"/>
          <w:numId w:val="0"/>
        </w:numPr>
        <w:spacing w:before="0" w:line="276" w:lineRule="auto"/>
        <w:ind w:firstLine="567"/>
        <w:rPr>
          <w:szCs w:val="22"/>
        </w:rPr>
      </w:pPr>
      <w:r w:rsidRPr="002E0DCE">
        <w:rPr>
          <w:szCs w:val="22"/>
        </w:rPr>
        <w:t>- ГОСТ 31384-2017 Защита бетонных и Железобетонных конструкций от коррозии</w:t>
      </w:r>
      <w:r w:rsidR="00E477F1" w:rsidRPr="002E0DCE">
        <w:rPr>
          <w:szCs w:val="22"/>
        </w:rPr>
        <w:t>;</w:t>
      </w:r>
    </w:p>
    <w:p w:rsidR="00172072" w:rsidRPr="002E0DCE" w:rsidRDefault="00172072" w:rsidP="00F709D0">
      <w:pPr>
        <w:pStyle w:val="StyleBodyTextIndent312ptJustifiedAfter0pt"/>
        <w:numPr>
          <w:ilvl w:val="0"/>
          <w:numId w:val="0"/>
        </w:numPr>
        <w:spacing w:before="0" w:line="276" w:lineRule="auto"/>
        <w:ind w:firstLine="567"/>
        <w:rPr>
          <w:szCs w:val="22"/>
        </w:rPr>
      </w:pPr>
      <w:r w:rsidRPr="002E0DCE">
        <w:rPr>
          <w:szCs w:val="22"/>
        </w:rPr>
        <w:t xml:space="preserve">- ГОСТ 28697-90 Программа и методика испытаний </w:t>
      </w:r>
      <w:proofErr w:type="spellStart"/>
      <w:r w:rsidRPr="002E0DCE">
        <w:rPr>
          <w:szCs w:val="22"/>
        </w:rPr>
        <w:t>сильфонных</w:t>
      </w:r>
      <w:proofErr w:type="spellEnd"/>
      <w:r w:rsidRPr="002E0DCE">
        <w:rPr>
          <w:szCs w:val="22"/>
        </w:rPr>
        <w:t xml:space="preserve"> компенсаторов и уплотнителей</w:t>
      </w:r>
      <w:r w:rsidR="00E477F1" w:rsidRPr="002E0DCE">
        <w:rPr>
          <w:szCs w:val="22"/>
        </w:rPr>
        <w:t>;</w:t>
      </w:r>
    </w:p>
    <w:p w:rsidR="0068607F" w:rsidRPr="002E0DCE" w:rsidRDefault="004530D0" w:rsidP="00F709D0">
      <w:pPr>
        <w:spacing w:after="0"/>
        <w:ind w:firstLine="567"/>
        <w:jc w:val="both"/>
        <w:rPr>
          <w:rFonts w:ascii="Times New Roman" w:hAnsi="Times New Roman" w:cs="Times New Roman"/>
          <w:sz w:val="24"/>
          <w:bdr w:val="none" w:sz="0" w:space="0" w:color="auto" w:frame="1"/>
        </w:rPr>
      </w:pPr>
      <w:r w:rsidRPr="002E0DCE">
        <w:rPr>
          <w:rFonts w:ascii="Times New Roman" w:hAnsi="Times New Roman" w:cs="Times New Roman"/>
          <w:sz w:val="24"/>
        </w:rPr>
        <w:t xml:space="preserve">- </w:t>
      </w:r>
      <w:r w:rsidR="006C2AD4" w:rsidRPr="002E0DCE">
        <w:rPr>
          <w:rFonts w:ascii="Times New Roman" w:hAnsi="Times New Roman" w:cs="Times New Roman"/>
          <w:sz w:val="24"/>
        </w:rPr>
        <w:t>Свидетельство о признании</w:t>
      </w:r>
      <w:r w:rsidRPr="002E0DCE">
        <w:rPr>
          <w:rFonts w:ascii="Times New Roman" w:hAnsi="Times New Roman" w:cs="Times New Roman"/>
          <w:sz w:val="24"/>
        </w:rPr>
        <w:t xml:space="preserve"> продукции и предприятия </w:t>
      </w:r>
      <w:r w:rsidRPr="002E0DCE">
        <w:rPr>
          <w:rFonts w:ascii="Times New Roman" w:hAnsi="Times New Roman" w:cs="Times New Roman"/>
          <w:sz w:val="24"/>
          <w:bdr w:val="none" w:sz="0" w:space="0" w:color="auto" w:frame="1"/>
        </w:rPr>
        <w:t>Федеральным автономным учреждением "Российское Классификационное Общество";</w:t>
      </w:r>
    </w:p>
    <w:p w:rsidR="005B691D" w:rsidRPr="002E0DCE" w:rsidRDefault="004530D0" w:rsidP="00F709D0">
      <w:pPr>
        <w:spacing w:after="0"/>
        <w:ind w:firstLine="567"/>
        <w:jc w:val="both"/>
        <w:rPr>
          <w:rFonts w:ascii="Times New Roman" w:hAnsi="Times New Roman" w:cs="Times New Roman"/>
          <w:sz w:val="24"/>
          <w:bdr w:val="none" w:sz="0" w:space="0" w:color="auto" w:frame="1"/>
        </w:rPr>
      </w:pPr>
      <w:r w:rsidRPr="002E0DCE">
        <w:rPr>
          <w:rFonts w:ascii="Times New Roman" w:hAnsi="Times New Roman" w:cs="Times New Roman"/>
          <w:sz w:val="24"/>
        </w:rPr>
        <w:t xml:space="preserve">- Типовое одобрение продукции и предприятия </w:t>
      </w:r>
      <w:r w:rsidR="006C2AD4" w:rsidRPr="002E0DCE">
        <w:rPr>
          <w:rFonts w:ascii="Times New Roman" w:hAnsi="Times New Roman" w:cs="Times New Roman"/>
          <w:sz w:val="24"/>
        </w:rPr>
        <w:t>Федеральным автономным учреждением «Российский морской регистр судоходства».</w:t>
      </w:r>
    </w:p>
    <w:p w:rsidR="005B691D" w:rsidRPr="002E0DCE" w:rsidRDefault="005B691D" w:rsidP="00F709D0">
      <w:pPr>
        <w:jc w:val="both"/>
        <w:rPr>
          <w:rFonts w:ascii="Times New Roman" w:hAnsi="Times New Roman" w:cs="Times New Roman"/>
          <w:sz w:val="24"/>
        </w:rPr>
      </w:pPr>
      <w:r w:rsidRPr="002E0DCE">
        <w:rPr>
          <w:rFonts w:ascii="Times New Roman" w:hAnsi="Times New Roman" w:cs="Times New Roman"/>
          <w:sz w:val="24"/>
        </w:rPr>
        <w:br w:type="page"/>
      </w:r>
    </w:p>
    <w:p w:rsidR="00580C36" w:rsidRPr="002E0DCE" w:rsidRDefault="00580C36" w:rsidP="0068607F">
      <w:pPr>
        <w:jc w:val="center"/>
        <w:rPr>
          <w:rFonts w:ascii="Times New Roman" w:hAnsi="Times New Roman" w:cs="Times New Roman"/>
          <w:color w:val="1F4E79" w:themeColor="accent1" w:themeShade="80"/>
          <w:sz w:val="24"/>
        </w:rPr>
      </w:pPr>
    </w:p>
    <w:p w:rsidR="00580C36" w:rsidRPr="002E0DCE" w:rsidRDefault="00580C36" w:rsidP="0068607F">
      <w:pPr>
        <w:jc w:val="center"/>
        <w:rPr>
          <w:rFonts w:ascii="Times New Roman" w:hAnsi="Times New Roman" w:cs="Times New Roman"/>
          <w:color w:val="1F4E79" w:themeColor="accent1" w:themeShade="80"/>
          <w:sz w:val="24"/>
        </w:rPr>
      </w:pPr>
    </w:p>
    <w:p w:rsidR="00580C36" w:rsidRPr="002E0DCE" w:rsidRDefault="00580C36" w:rsidP="0068607F">
      <w:pPr>
        <w:jc w:val="center"/>
        <w:rPr>
          <w:rFonts w:ascii="Times New Roman" w:hAnsi="Times New Roman" w:cs="Times New Roman"/>
          <w:color w:val="1F4E79" w:themeColor="accent1" w:themeShade="80"/>
          <w:sz w:val="24"/>
        </w:rPr>
      </w:pPr>
    </w:p>
    <w:p w:rsidR="00580C36" w:rsidRPr="002E0DCE" w:rsidRDefault="00580C36" w:rsidP="0068607F">
      <w:pPr>
        <w:jc w:val="center"/>
        <w:rPr>
          <w:rFonts w:ascii="Times New Roman" w:hAnsi="Times New Roman" w:cs="Times New Roman"/>
          <w:color w:val="1F4E79" w:themeColor="accent1" w:themeShade="80"/>
          <w:sz w:val="24"/>
        </w:rPr>
      </w:pPr>
    </w:p>
    <w:p w:rsidR="00580C36" w:rsidRPr="002E0DCE" w:rsidRDefault="00580C36" w:rsidP="0068607F">
      <w:pPr>
        <w:jc w:val="center"/>
        <w:rPr>
          <w:rFonts w:ascii="Times New Roman" w:hAnsi="Times New Roman" w:cs="Times New Roman"/>
          <w:color w:val="1F4E79" w:themeColor="accent1" w:themeShade="80"/>
          <w:sz w:val="24"/>
        </w:rPr>
      </w:pPr>
    </w:p>
    <w:p w:rsidR="00580C36" w:rsidRPr="002E0DCE" w:rsidRDefault="00580C36" w:rsidP="0068607F">
      <w:pPr>
        <w:jc w:val="center"/>
        <w:rPr>
          <w:rFonts w:ascii="Times New Roman" w:hAnsi="Times New Roman" w:cs="Times New Roman"/>
          <w:color w:val="1F4E79" w:themeColor="accent1" w:themeShade="80"/>
          <w:sz w:val="24"/>
        </w:rPr>
      </w:pPr>
    </w:p>
    <w:p w:rsidR="00580C36" w:rsidRPr="002E0DCE" w:rsidRDefault="00580C36" w:rsidP="0068607F">
      <w:pPr>
        <w:jc w:val="center"/>
        <w:rPr>
          <w:rFonts w:ascii="Times New Roman" w:hAnsi="Times New Roman" w:cs="Times New Roman"/>
          <w:color w:val="1F4E79" w:themeColor="accent1" w:themeShade="80"/>
          <w:sz w:val="24"/>
        </w:rPr>
      </w:pPr>
    </w:p>
    <w:p w:rsidR="00580C36" w:rsidRPr="002E0DCE" w:rsidRDefault="00580C36" w:rsidP="0068607F">
      <w:pPr>
        <w:jc w:val="center"/>
        <w:rPr>
          <w:rFonts w:ascii="Times New Roman" w:hAnsi="Times New Roman" w:cs="Times New Roman"/>
          <w:color w:val="1F4E79" w:themeColor="accent1" w:themeShade="80"/>
          <w:sz w:val="24"/>
        </w:rPr>
      </w:pPr>
    </w:p>
    <w:p w:rsidR="00580C36" w:rsidRPr="002E0DCE" w:rsidRDefault="00580C36" w:rsidP="0068607F">
      <w:pPr>
        <w:jc w:val="center"/>
        <w:rPr>
          <w:rFonts w:ascii="Times New Roman" w:hAnsi="Times New Roman" w:cs="Times New Roman"/>
          <w:color w:val="1F4E79" w:themeColor="accent1" w:themeShade="80"/>
          <w:sz w:val="24"/>
        </w:rPr>
      </w:pPr>
    </w:p>
    <w:p w:rsidR="00580C36" w:rsidRPr="002E0DCE" w:rsidRDefault="00580C36" w:rsidP="0068607F">
      <w:pPr>
        <w:jc w:val="center"/>
        <w:rPr>
          <w:rFonts w:ascii="Times New Roman" w:hAnsi="Times New Roman" w:cs="Times New Roman"/>
          <w:color w:val="1F4E79" w:themeColor="accent1" w:themeShade="80"/>
          <w:sz w:val="24"/>
        </w:rPr>
      </w:pPr>
    </w:p>
    <w:p w:rsidR="00580C36" w:rsidRPr="002E0DCE" w:rsidRDefault="00580C36" w:rsidP="0068607F">
      <w:pPr>
        <w:jc w:val="center"/>
        <w:rPr>
          <w:rFonts w:ascii="Times New Roman" w:hAnsi="Times New Roman" w:cs="Times New Roman"/>
          <w:color w:val="1F4E79" w:themeColor="accent1" w:themeShade="80"/>
          <w:sz w:val="24"/>
        </w:rPr>
      </w:pPr>
    </w:p>
    <w:p w:rsidR="00580C36" w:rsidRPr="002E0DCE" w:rsidRDefault="00580C36" w:rsidP="0068607F">
      <w:pPr>
        <w:jc w:val="center"/>
        <w:rPr>
          <w:rFonts w:ascii="Times New Roman" w:hAnsi="Times New Roman" w:cs="Times New Roman"/>
          <w:color w:val="1F4E79" w:themeColor="accent1" w:themeShade="80"/>
          <w:sz w:val="24"/>
        </w:rPr>
      </w:pPr>
    </w:p>
    <w:p w:rsidR="008F20A6" w:rsidRPr="002E0DCE" w:rsidRDefault="008F20A6" w:rsidP="0068607F">
      <w:pPr>
        <w:jc w:val="center"/>
        <w:rPr>
          <w:rFonts w:ascii="Times New Roman" w:hAnsi="Times New Roman" w:cs="Times New Roman"/>
          <w:color w:val="1F4E79" w:themeColor="accent1" w:themeShade="80"/>
          <w:sz w:val="24"/>
        </w:rPr>
      </w:pPr>
      <w:r w:rsidRPr="002E0DCE">
        <w:rPr>
          <w:rFonts w:ascii="Times New Roman" w:hAnsi="Times New Roman" w:cs="Times New Roman"/>
          <w:color w:val="1F4E79" w:themeColor="accent1" w:themeShade="80"/>
          <w:sz w:val="24"/>
        </w:rPr>
        <w:t>Перед использованием рекомендуется внимательно изучить инструкцию по нанесению</w:t>
      </w:r>
      <w:r w:rsidR="00D74AC2" w:rsidRPr="002E0DCE">
        <w:rPr>
          <w:rFonts w:ascii="Times New Roman" w:hAnsi="Times New Roman" w:cs="Times New Roman"/>
          <w:color w:val="1F4E79" w:themeColor="accent1" w:themeShade="80"/>
          <w:sz w:val="24"/>
        </w:rPr>
        <w:t xml:space="preserve"> состава</w:t>
      </w:r>
      <w:r w:rsidRPr="002E0DCE">
        <w:rPr>
          <w:rFonts w:ascii="Times New Roman" w:hAnsi="Times New Roman" w:cs="Times New Roman"/>
          <w:color w:val="1F4E79" w:themeColor="accent1" w:themeShade="80"/>
          <w:sz w:val="24"/>
        </w:rPr>
        <w:t>.</w:t>
      </w:r>
    </w:p>
    <w:p w:rsidR="008F20A6" w:rsidRPr="002E0DCE" w:rsidRDefault="008F20A6" w:rsidP="0068607F">
      <w:pPr>
        <w:spacing w:line="276" w:lineRule="auto"/>
        <w:jc w:val="center"/>
        <w:rPr>
          <w:rFonts w:ascii="Times New Roman" w:hAnsi="Times New Roman" w:cs="Times New Roman"/>
          <w:color w:val="1F4E79" w:themeColor="accent1" w:themeShade="80"/>
          <w:sz w:val="24"/>
        </w:rPr>
      </w:pPr>
      <w:r w:rsidRPr="002E0DCE">
        <w:rPr>
          <w:rFonts w:ascii="Times New Roman" w:hAnsi="Times New Roman" w:cs="Times New Roman"/>
          <w:color w:val="1F4E79" w:themeColor="accent1" w:themeShade="80"/>
          <w:sz w:val="24"/>
        </w:rPr>
        <w:t>При возникновении вопросов и для получения дополнительной консультации необходимо связаться с компанией</w:t>
      </w:r>
      <w:r w:rsidR="0068607F" w:rsidRPr="002E0DCE">
        <w:rPr>
          <w:rFonts w:ascii="Times New Roman" w:hAnsi="Times New Roman" w:cs="Times New Roman"/>
          <w:color w:val="1F4E79" w:themeColor="accent1" w:themeShade="80"/>
          <w:sz w:val="24"/>
        </w:rPr>
        <w:t xml:space="preserve"> </w:t>
      </w:r>
      <w:r w:rsidRPr="002E0DCE">
        <w:rPr>
          <w:rFonts w:ascii="Times New Roman" w:hAnsi="Times New Roman" w:cs="Times New Roman"/>
          <w:color w:val="1F4E79" w:themeColor="accent1" w:themeShade="80"/>
          <w:sz w:val="24"/>
        </w:rPr>
        <w:t>ООО «ПК КУРС».</w:t>
      </w:r>
    </w:p>
    <w:p w:rsidR="008F20A6" w:rsidRPr="002E0DCE" w:rsidRDefault="008F20A6"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p w:rsidR="00FE2498" w:rsidRPr="002E0DCE" w:rsidRDefault="00FE2498" w:rsidP="005B691D">
      <w:pPr>
        <w:shd w:val="clear" w:color="auto" w:fill="FFFFFF"/>
        <w:spacing w:before="192" w:line="276" w:lineRule="auto"/>
        <w:jc w:val="center"/>
        <w:rPr>
          <w:rFonts w:ascii="Times New Roman" w:hAnsi="Times New Roman" w:cs="Times New Roman"/>
          <w:b/>
          <w:color w:val="002060"/>
          <w:sz w:val="21"/>
          <w:szCs w:val="21"/>
        </w:rPr>
      </w:pPr>
    </w:p>
    <w:tbl>
      <w:tblPr>
        <w:tblStyle w:val="11"/>
        <w:tblW w:w="0" w:type="auto"/>
        <w:tblLook w:val="04A0"/>
      </w:tblPr>
      <w:tblGrid>
        <w:gridCol w:w="10480"/>
      </w:tblGrid>
      <w:tr w:rsidR="008F20A6" w:rsidRPr="002E0DCE" w:rsidTr="008F20A6">
        <w:tc>
          <w:tcPr>
            <w:tcW w:w="10480" w:type="dxa"/>
          </w:tcPr>
          <w:p w:rsidR="002B576F" w:rsidRPr="002E0DCE" w:rsidRDefault="008F20A6" w:rsidP="005B691D">
            <w:pPr>
              <w:spacing w:before="20"/>
              <w:ind w:right="16"/>
              <w:jc w:val="center"/>
              <w:rPr>
                <w:rFonts w:eastAsia="Calibri"/>
                <w:color w:val="002060"/>
                <w:sz w:val="21"/>
                <w:szCs w:val="21"/>
                <w:shd w:val="clear" w:color="auto" w:fill="FFFFFF"/>
              </w:rPr>
            </w:pPr>
            <w:r w:rsidRPr="002E0DCE">
              <w:rPr>
                <w:rFonts w:eastAsia="Calibri"/>
                <w:color w:val="002060"/>
                <w:sz w:val="21"/>
                <w:szCs w:val="21"/>
                <w:shd w:val="clear" w:color="auto" w:fill="FFFFFF"/>
              </w:rPr>
              <w:t>Заказать продукцию и получить консультацию по вопросам применения материалов Вы мо</w:t>
            </w:r>
            <w:r w:rsidR="002B576F" w:rsidRPr="002E0DCE">
              <w:rPr>
                <w:rFonts w:eastAsia="Calibri"/>
                <w:color w:val="002060"/>
                <w:sz w:val="21"/>
                <w:szCs w:val="21"/>
                <w:shd w:val="clear" w:color="auto" w:fill="FFFFFF"/>
              </w:rPr>
              <w:t>жете по телефонам:</w:t>
            </w:r>
          </w:p>
          <w:p w:rsidR="008F20A6" w:rsidRPr="002E0DCE" w:rsidRDefault="008F20A6" w:rsidP="005B691D">
            <w:pPr>
              <w:spacing w:before="20"/>
              <w:ind w:right="16"/>
              <w:jc w:val="center"/>
              <w:rPr>
                <w:b/>
                <w:color w:val="002060"/>
                <w:sz w:val="22"/>
                <w:szCs w:val="22"/>
              </w:rPr>
            </w:pPr>
            <w:r w:rsidRPr="002E0DCE">
              <w:rPr>
                <w:rFonts w:eastAsia="Calibri"/>
                <w:color w:val="002060"/>
                <w:sz w:val="21"/>
                <w:szCs w:val="21"/>
                <w:shd w:val="clear" w:color="auto" w:fill="FFFFFF"/>
              </w:rPr>
              <w:t>8-800-333-06-42, 8-495-988-06-08</w:t>
            </w:r>
            <w:r w:rsidR="002B576F" w:rsidRPr="002E0DCE">
              <w:rPr>
                <w:rFonts w:eastAsia="Calibri"/>
                <w:color w:val="002060"/>
                <w:sz w:val="21"/>
                <w:szCs w:val="21"/>
                <w:shd w:val="clear" w:color="auto" w:fill="FFFFFF"/>
              </w:rPr>
              <w:t xml:space="preserve">, </w:t>
            </w:r>
            <w:r w:rsidR="002B576F" w:rsidRPr="002E0DCE">
              <w:rPr>
                <w:color w:val="002060"/>
                <w:sz w:val="22"/>
                <w:szCs w:val="22"/>
                <w:shd w:val="clear" w:color="auto" w:fill="FFFFFF"/>
              </w:rPr>
              <w:t>8-499-444-06-42</w:t>
            </w:r>
            <w:r w:rsidRPr="002E0DCE">
              <w:rPr>
                <w:rFonts w:eastAsia="Calibri"/>
                <w:color w:val="002060"/>
                <w:sz w:val="21"/>
                <w:szCs w:val="21"/>
                <w:shd w:val="clear" w:color="auto" w:fill="FFFFFF"/>
              </w:rPr>
              <w:t xml:space="preserve"> либо отправить запрос на </w:t>
            </w:r>
            <w:r w:rsidRPr="002E0DCE">
              <w:rPr>
                <w:rFonts w:eastAsia="Calibri"/>
                <w:color w:val="002060"/>
                <w:sz w:val="21"/>
                <w:szCs w:val="21"/>
                <w:shd w:val="clear" w:color="auto" w:fill="FFFFFF"/>
                <w:lang w:val="en-US"/>
              </w:rPr>
              <w:t>e</w:t>
            </w:r>
            <w:r w:rsidRPr="002E0DCE">
              <w:rPr>
                <w:rFonts w:eastAsia="Calibri"/>
                <w:color w:val="002060"/>
                <w:sz w:val="21"/>
                <w:szCs w:val="21"/>
                <w:shd w:val="clear" w:color="auto" w:fill="FFFFFF"/>
              </w:rPr>
              <w:t>-</w:t>
            </w:r>
            <w:r w:rsidRPr="002E0DCE">
              <w:rPr>
                <w:rFonts w:eastAsia="Calibri"/>
                <w:color w:val="002060"/>
                <w:sz w:val="21"/>
                <w:szCs w:val="21"/>
                <w:shd w:val="clear" w:color="auto" w:fill="FFFFFF"/>
                <w:lang w:val="en-US"/>
              </w:rPr>
              <w:t>mail</w:t>
            </w:r>
            <w:r w:rsidRPr="002E0DCE">
              <w:rPr>
                <w:rFonts w:eastAsia="Calibri"/>
                <w:color w:val="002060"/>
                <w:sz w:val="21"/>
                <w:szCs w:val="21"/>
                <w:shd w:val="clear" w:color="auto" w:fill="FFFFFF"/>
              </w:rPr>
              <w:t xml:space="preserve">: </w:t>
            </w:r>
            <w:r w:rsidRPr="002E0DCE">
              <w:rPr>
                <w:rFonts w:eastAsia="Calibri"/>
                <w:color w:val="002060"/>
                <w:sz w:val="21"/>
                <w:szCs w:val="21"/>
                <w:shd w:val="clear" w:color="auto" w:fill="FFFFFF"/>
                <w:lang w:val="en-US"/>
              </w:rPr>
              <w:t>info</w:t>
            </w:r>
            <w:r w:rsidRPr="002E0DCE">
              <w:rPr>
                <w:rFonts w:eastAsia="Calibri"/>
                <w:color w:val="002060"/>
                <w:sz w:val="21"/>
                <w:szCs w:val="21"/>
                <w:shd w:val="clear" w:color="auto" w:fill="FFFFFF"/>
              </w:rPr>
              <w:t>@</w:t>
            </w:r>
            <w:proofErr w:type="spellStart"/>
            <w:r w:rsidRPr="002E0DCE">
              <w:rPr>
                <w:rFonts w:eastAsia="Calibri"/>
                <w:color w:val="002060"/>
                <w:sz w:val="21"/>
                <w:szCs w:val="21"/>
                <w:shd w:val="clear" w:color="auto" w:fill="FFFFFF"/>
                <w:lang w:val="en-US"/>
              </w:rPr>
              <w:t>vektorantikor</w:t>
            </w:r>
            <w:proofErr w:type="spellEnd"/>
            <w:r w:rsidRPr="002E0DCE">
              <w:rPr>
                <w:rFonts w:eastAsia="Calibri"/>
                <w:color w:val="002060"/>
                <w:sz w:val="21"/>
                <w:szCs w:val="21"/>
                <w:shd w:val="clear" w:color="auto" w:fill="FFFFFF"/>
              </w:rPr>
              <w:t>.</w:t>
            </w:r>
            <w:proofErr w:type="spellStart"/>
            <w:r w:rsidRPr="002E0DCE">
              <w:rPr>
                <w:rFonts w:eastAsia="Calibri"/>
                <w:color w:val="002060"/>
                <w:sz w:val="21"/>
                <w:szCs w:val="21"/>
                <w:shd w:val="clear" w:color="auto" w:fill="FFFFFF"/>
                <w:lang w:val="en-US"/>
              </w:rPr>
              <w:t>ru</w:t>
            </w:r>
            <w:proofErr w:type="spellEnd"/>
          </w:p>
        </w:tc>
      </w:tr>
    </w:tbl>
    <w:p w:rsidR="00B035CC" w:rsidRPr="002E0DCE" w:rsidRDefault="00B035CC" w:rsidP="005B691D">
      <w:pPr>
        <w:pStyle w:val="a3"/>
        <w:shd w:val="clear" w:color="auto" w:fill="FFFFFF"/>
        <w:spacing w:after="0" w:line="240" w:lineRule="auto"/>
        <w:ind w:left="0"/>
        <w:jc w:val="center"/>
        <w:rPr>
          <w:rFonts w:ascii="Times New Roman" w:hAnsi="Times New Roman" w:cs="Times New Roman"/>
          <w:b/>
          <w:i/>
          <w:color w:val="00B050"/>
          <w:sz w:val="28"/>
          <w:szCs w:val="28"/>
        </w:rPr>
      </w:pPr>
    </w:p>
    <w:p w:rsidR="005B691D" w:rsidRPr="002E0DCE" w:rsidRDefault="005B691D" w:rsidP="005B691D">
      <w:pPr>
        <w:pStyle w:val="a3"/>
        <w:shd w:val="clear" w:color="auto" w:fill="FFFFFF"/>
        <w:spacing w:after="0" w:line="240" w:lineRule="auto"/>
        <w:jc w:val="center"/>
        <w:rPr>
          <w:rFonts w:ascii="Times New Roman" w:hAnsi="Times New Roman" w:cs="Times New Roman"/>
          <w:b/>
          <w:i/>
          <w:color w:val="00B050"/>
          <w:sz w:val="28"/>
          <w:szCs w:val="28"/>
        </w:rPr>
      </w:pPr>
    </w:p>
    <w:p w:rsidR="00FE2498" w:rsidRPr="002E0DCE" w:rsidRDefault="00FE2498" w:rsidP="005B691D">
      <w:pPr>
        <w:pStyle w:val="a3"/>
        <w:shd w:val="clear" w:color="auto" w:fill="FFFFFF"/>
        <w:spacing w:after="0" w:line="240" w:lineRule="auto"/>
        <w:jc w:val="center"/>
        <w:rPr>
          <w:rFonts w:ascii="Times New Roman" w:hAnsi="Times New Roman" w:cs="Times New Roman"/>
          <w:b/>
          <w:i/>
          <w:color w:val="00B050"/>
          <w:sz w:val="28"/>
          <w:szCs w:val="28"/>
        </w:rPr>
      </w:pPr>
    </w:p>
    <w:p w:rsidR="00FE2498" w:rsidRPr="002E0DCE" w:rsidRDefault="00FE2498" w:rsidP="005B691D">
      <w:pPr>
        <w:pStyle w:val="a3"/>
        <w:shd w:val="clear" w:color="auto" w:fill="FFFFFF"/>
        <w:spacing w:after="0" w:line="240" w:lineRule="auto"/>
        <w:jc w:val="center"/>
        <w:rPr>
          <w:rFonts w:ascii="Times New Roman" w:hAnsi="Times New Roman" w:cs="Times New Roman"/>
          <w:b/>
          <w:i/>
          <w:color w:val="00B050"/>
          <w:sz w:val="28"/>
          <w:szCs w:val="28"/>
        </w:rPr>
      </w:pPr>
    </w:p>
    <w:p w:rsidR="00FE2498" w:rsidRPr="002E0DCE" w:rsidRDefault="00FE2498" w:rsidP="005B691D">
      <w:pPr>
        <w:pStyle w:val="a3"/>
        <w:shd w:val="clear" w:color="auto" w:fill="FFFFFF"/>
        <w:spacing w:after="0" w:line="240" w:lineRule="auto"/>
        <w:jc w:val="center"/>
        <w:rPr>
          <w:rFonts w:ascii="Times New Roman" w:hAnsi="Times New Roman" w:cs="Times New Roman"/>
          <w:b/>
          <w:i/>
          <w:color w:val="00B050"/>
          <w:sz w:val="28"/>
          <w:szCs w:val="28"/>
        </w:rPr>
      </w:pPr>
    </w:p>
    <w:p w:rsidR="00FE2498" w:rsidRPr="002E0DCE" w:rsidRDefault="00FE2498" w:rsidP="005B691D">
      <w:pPr>
        <w:pStyle w:val="a3"/>
        <w:shd w:val="clear" w:color="auto" w:fill="FFFFFF"/>
        <w:spacing w:after="0" w:line="240" w:lineRule="auto"/>
        <w:jc w:val="center"/>
        <w:rPr>
          <w:rFonts w:ascii="Times New Roman" w:hAnsi="Times New Roman" w:cs="Times New Roman"/>
          <w:b/>
          <w:i/>
          <w:color w:val="00B050"/>
          <w:sz w:val="28"/>
          <w:szCs w:val="28"/>
        </w:rPr>
      </w:pPr>
    </w:p>
    <w:p w:rsidR="00B035CC" w:rsidRPr="002E0DCE" w:rsidRDefault="00B035CC" w:rsidP="005B691D">
      <w:pPr>
        <w:spacing w:before="322"/>
        <w:ind w:left="142"/>
        <w:jc w:val="center"/>
        <w:rPr>
          <w:rFonts w:ascii="Times New Roman" w:hAnsi="Times New Roman" w:cs="Times New Roman"/>
          <w:b/>
          <w:color w:val="002060"/>
          <w:sz w:val="37"/>
        </w:rPr>
      </w:pPr>
      <w:r w:rsidRPr="002E0DCE">
        <w:rPr>
          <w:rFonts w:ascii="Times New Roman" w:hAnsi="Times New Roman" w:cs="Times New Roman"/>
          <w:b/>
          <w:color w:val="002060"/>
          <w:sz w:val="37"/>
        </w:rPr>
        <w:t>КОНТАКТНАЯ</w:t>
      </w:r>
      <w:r w:rsidRPr="002E0DCE">
        <w:rPr>
          <w:rFonts w:ascii="Times New Roman" w:hAnsi="Times New Roman" w:cs="Times New Roman"/>
          <w:b/>
          <w:color w:val="002060"/>
          <w:spacing w:val="44"/>
          <w:w w:val="150"/>
          <w:sz w:val="37"/>
        </w:rPr>
        <w:t xml:space="preserve"> </w:t>
      </w:r>
      <w:r w:rsidRPr="002E0DCE">
        <w:rPr>
          <w:rFonts w:ascii="Times New Roman" w:hAnsi="Times New Roman" w:cs="Times New Roman"/>
          <w:b/>
          <w:color w:val="002060"/>
          <w:spacing w:val="-2"/>
          <w:w w:val="105"/>
          <w:sz w:val="37"/>
        </w:rPr>
        <w:t>ИНФОРМАЦИЯ</w:t>
      </w:r>
    </w:p>
    <w:p w:rsidR="00B035CC" w:rsidRPr="002E0DCE" w:rsidRDefault="00B035CC" w:rsidP="005B691D">
      <w:pPr>
        <w:pStyle w:val="a4"/>
        <w:spacing w:after="240"/>
        <w:jc w:val="center"/>
        <w:rPr>
          <w:rFonts w:ascii="Times New Roman" w:hAnsi="Times New Roman" w:cs="Times New Roman"/>
          <w:b/>
          <w:color w:val="002060"/>
          <w:sz w:val="27"/>
        </w:rPr>
      </w:pPr>
    </w:p>
    <w:p w:rsidR="00B035CC" w:rsidRPr="002E0DCE" w:rsidRDefault="00B035CC" w:rsidP="005B691D">
      <w:pPr>
        <w:pStyle w:val="a3"/>
        <w:widowControl w:val="0"/>
        <w:autoSpaceDE w:val="0"/>
        <w:autoSpaceDN w:val="0"/>
        <w:spacing w:after="240" w:line="276" w:lineRule="auto"/>
        <w:ind w:left="0" w:right="16"/>
        <w:contextualSpacing w:val="0"/>
        <w:jc w:val="center"/>
        <w:rPr>
          <w:rFonts w:ascii="Times New Roman" w:hAnsi="Times New Roman" w:cs="Times New Roman"/>
          <w:b/>
          <w:color w:val="002060"/>
          <w:sz w:val="24"/>
          <w:szCs w:val="24"/>
        </w:rPr>
      </w:pPr>
      <w:r w:rsidRPr="002E0DCE">
        <w:rPr>
          <w:rFonts w:ascii="Times New Roman" w:hAnsi="Times New Roman" w:cs="Times New Roman"/>
          <w:b/>
          <w:color w:val="002060"/>
          <w:w w:val="105"/>
          <w:sz w:val="24"/>
          <w:szCs w:val="24"/>
          <w:u w:val="single"/>
        </w:rPr>
        <w:t>АДРЕС ОТДЕЛА ПРОДАЖ ООО «ПК «КУРС</w:t>
      </w:r>
      <w:r w:rsidRPr="002E0DCE">
        <w:rPr>
          <w:rFonts w:ascii="Times New Roman" w:hAnsi="Times New Roman" w:cs="Times New Roman"/>
          <w:b/>
          <w:color w:val="002060"/>
          <w:w w:val="105"/>
          <w:sz w:val="24"/>
          <w:szCs w:val="24"/>
        </w:rPr>
        <w:t>»</w:t>
      </w:r>
    </w:p>
    <w:p w:rsidR="00B035CC" w:rsidRPr="002E0DCE" w:rsidRDefault="00B035CC" w:rsidP="005B691D">
      <w:pPr>
        <w:pStyle w:val="a3"/>
        <w:widowControl w:val="0"/>
        <w:tabs>
          <w:tab w:val="left" w:pos="0"/>
        </w:tabs>
        <w:autoSpaceDE w:val="0"/>
        <w:autoSpaceDN w:val="0"/>
        <w:spacing w:after="240" w:line="276" w:lineRule="auto"/>
        <w:ind w:left="0" w:right="16"/>
        <w:contextualSpacing w:val="0"/>
        <w:jc w:val="center"/>
        <w:rPr>
          <w:rFonts w:ascii="Times New Roman" w:hAnsi="Times New Roman" w:cs="Times New Roman"/>
          <w:b/>
          <w:color w:val="002060"/>
          <w:sz w:val="24"/>
          <w:szCs w:val="24"/>
        </w:rPr>
      </w:pPr>
      <w:r w:rsidRPr="002E0DCE">
        <w:rPr>
          <w:rFonts w:ascii="Times New Roman" w:hAnsi="Times New Roman" w:cs="Times New Roman"/>
          <w:b/>
          <w:color w:val="002060"/>
          <w:w w:val="105"/>
          <w:sz w:val="24"/>
          <w:szCs w:val="24"/>
        </w:rPr>
        <w:t>107023,</w:t>
      </w:r>
      <w:r w:rsidRPr="002E0DCE">
        <w:rPr>
          <w:rFonts w:ascii="Times New Roman" w:hAnsi="Times New Roman" w:cs="Times New Roman"/>
          <w:b/>
          <w:color w:val="002060"/>
          <w:spacing w:val="-7"/>
          <w:w w:val="105"/>
          <w:sz w:val="24"/>
          <w:szCs w:val="24"/>
        </w:rPr>
        <w:t xml:space="preserve"> </w:t>
      </w:r>
      <w:r w:rsidRPr="002E0DCE">
        <w:rPr>
          <w:rFonts w:ascii="Times New Roman" w:hAnsi="Times New Roman" w:cs="Times New Roman"/>
          <w:b/>
          <w:color w:val="002060"/>
          <w:w w:val="105"/>
          <w:sz w:val="24"/>
          <w:szCs w:val="24"/>
        </w:rPr>
        <w:t>г.</w:t>
      </w:r>
      <w:r w:rsidRPr="002E0DCE">
        <w:rPr>
          <w:rFonts w:ascii="Times New Roman" w:hAnsi="Times New Roman" w:cs="Times New Roman"/>
          <w:b/>
          <w:color w:val="002060"/>
          <w:spacing w:val="-7"/>
          <w:w w:val="105"/>
          <w:sz w:val="24"/>
          <w:szCs w:val="24"/>
        </w:rPr>
        <w:t xml:space="preserve"> </w:t>
      </w:r>
      <w:r w:rsidRPr="002E0DCE">
        <w:rPr>
          <w:rFonts w:ascii="Times New Roman" w:hAnsi="Times New Roman" w:cs="Times New Roman"/>
          <w:b/>
          <w:color w:val="002060"/>
          <w:w w:val="105"/>
          <w:sz w:val="24"/>
          <w:szCs w:val="24"/>
        </w:rPr>
        <w:t>Москва,</w:t>
      </w:r>
      <w:r w:rsidRPr="002E0DCE">
        <w:rPr>
          <w:rFonts w:ascii="Times New Roman" w:hAnsi="Times New Roman" w:cs="Times New Roman"/>
          <w:b/>
          <w:color w:val="002060"/>
          <w:spacing w:val="-6"/>
          <w:w w:val="105"/>
          <w:sz w:val="24"/>
          <w:szCs w:val="24"/>
        </w:rPr>
        <w:t xml:space="preserve"> </w:t>
      </w:r>
      <w:proofErr w:type="spellStart"/>
      <w:r w:rsidRPr="002E0DCE">
        <w:rPr>
          <w:rFonts w:ascii="Times New Roman" w:hAnsi="Times New Roman" w:cs="Times New Roman"/>
          <w:b/>
          <w:color w:val="002060"/>
          <w:w w:val="105"/>
          <w:sz w:val="24"/>
          <w:szCs w:val="24"/>
        </w:rPr>
        <w:t>Буженинова</w:t>
      </w:r>
      <w:proofErr w:type="spellEnd"/>
      <w:r w:rsidRPr="002E0DCE">
        <w:rPr>
          <w:rFonts w:ascii="Times New Roman" w:hAnsi="Times New Roman" w:cs="Times New Roman"/>
          <w:b/>
          <w:color w:val="002060"/>
          <w:w w:val="105"/>
          <w:sz w:val="24"/>
          <w:szCs w:val="24"/>
        </w:rPr>
        <w:t>,</w:t>
      </w:r>
      <w:r w:rsidRPr="002E0DCE">
        <w:rPr>
          <w:rFonts w:ascii="Times New Roman" w:hAnsi="Times New Roman" w:cs="Times New Roman"/>
          <w:b/>
          <w:color w:val="002060"/>
          <w:spacing w:val="-7"/>
          <w:w w:val="105"/>
          <w:sz w:val="24"/>
          <w:szCs w:val="24"/>
        </w:rPr>
        <w:t xml:space="preserve"> </w:t>
      </w:r>
      <w:r w:rsidRPr="002E0DCE">
        <w:rPr>
          <w:rFonts w:ascii="Times New Roman" w:hAnsi="Times New Roman" w:cs="Times New Roman"/>
          <w:b/>
          <w:color w:val="002060"/>
          <w:w w:val="105"/>
          <w:sz w:val="24"/>
          <w:szCs w:val="24"/>
        </w:rPr>
        <w:t>16</w:t>
      </w:r>
      <w:r w:rsidRPr="002E0DCE">
        <w:rPr>
          <w:rFonts w:ascii="Times New Roman" w:hAnsi="Times New Roman" w:cs="Times New Roman"/>
          <w:b/>
          <w:color w:val="002060"/>
          <w:spacing w:val="-7"/>
          <w:w w:val="105"/>
          <w:sz w:val="24"/>
          <w:szCs w:val="24"/>
        </w:rPr>
        <w:t xml:space="preserve"> </w:t>
      </w:r>
      <w:r w:rsidRPr="002E0DCE">
        <w:rPr>
          <w:rFonts w:ascii="Times New Roman" w:hAnsi="Times New Roman" w:cs="Times New Roman"/>
          <w:b/>
          <w:color w:val="002060"/>
          <w:w w:val="105"/>
          <w:sz w:val="24"/>
          <w:szCs w:val="24"/>
        </w:rPr>
        <w:t>(офис</w:t>
      </w:r>
      <w:r w:rsidRPr="002E0DCE">
        <w:rPr>
          <w:rFonts w:ascii="Times New Roman" w:hAnsi="Times New Roman" w:cs="Times New Roman"/>
          <w:b/>
          <w:color w:val="002060"/>
          <w:spacing w:val="-6"/>
          <w:w w:val="105"/>
          <w:sz w:val="24"/>
          <w:szCs w:val="24"/>
        </w:rPr>
        <w:t xml:space="preserve"> </w:t>
      </w:r>
      <w:r w:rsidRPr="002E0DCE">
        <w:rPr>
          <w:rFonts w:ascii="Times New Roman" w:hAnsi="Times New Roman" w:cs="Times New Roman"/>
          <w:b/>
          <w:color w:val="002060"/>
          <w:spacing w:val="-4"/>
          <w:w w:val="105"/>
          <w:sz w:val="24"/>
          <w:szCs w:val="24"/>
        </w:rPr>
        <w:t>205)</w:t>
      </w:r>
    </w:p>
    <w:p w:rsidR="00B035CC" w:rsidRPr="002E0DCE" w:rsidRDefault="00B035CC" w:rsidP="005B691D">
      <w:pPr>
        <w:spacing w:after="240" w:line="276" w:lineRule="auto"/>
        <w:ind w:right="16"/>
        <w:jc w:val="center"/>
        <w:rPr>
          <w:rFonts w:ascii="Times New Roman" w:hAnsi="Times New Roman" w:cs="Times New Roman"/>
          <w:b/>
          <w:color w:val="002060"/>
          <w:spacing w:val="-5"/>
          <w:sz w:val="24"/>
          <w:szCs w:val="24"/>
        </w:rPr>
      </w:pPr>
      <w:r w:rsidRPr="002E0DCE">
        <w:rPr>
          <w:rFonts w:ascii="Times New Roman" w:hAnsi="Times New Roman" w:cs="Times New Roman"/>
          <w:b/>
          <w:color w:val="002060"/>
          <w:sz w:val="24"/>
          <w:szCs w:val="24"/>
        </w:rPr>
        <w:t>Тел.:</w:t>
      </w:r>
      <w:r w:rsidRPr="002E0DCE">
        <w:rPr>
          <w:rFonts w:ascii="Times New Roman" w:hAnsi="Times New Roman" w:cs="Times New Roman"/>
          <w:b/>
          <w:color w:val="002060"/>
          <w:spacing w:val="15"/>
          <w:sz w:val="24"/>
          <w:szCs w:val="24"/>
        </w:rPr>
        <w:t xml:space="preserve"> </w:t>
      </w:r>
      <w:r w:rsidRPr="002E0DCE">
        <w:rPr>
          <w:rFonts w:ascii="Times New Roman" w:hAnsi="Times New Roman" w:cs="Times New Roman"/>
          <w:b/>
          <w:color w:val="002060"/>
          <w:sz w:val="24"/>
          <w:szCs w:val="24"/>
        </w:rPr>
        <w:t>+7</w:t>
      </w:r>
      <w:r w:rsidRPr="002E0DCE">
        <w:rPr>
          <w:rFonts w:ascii="Times New Roman" w:hAnsi="Times New Roman" w:cs="Times New Roman"/>
          <w:b/>
          <w:color w:val="002060"/>
          <w:spacing w:val="16"/>
          <w:sz w:val="24"/>
          <w:szCs w:val="24"/>
        </w:rPr>
        <w:t xml:space="preserve"> </w:t>
      </w:r>
      <w:r w:rsidRPr="002E0DCE">
        <w:rPr>
          <w:rFonts w:ascii="Times New Roman" w:hAnsi="Times New Roman" w:cs="Times New Roman"/>
          <w:b/>
          <w:color w:val="002060"/>
          <w:sz w:val="24"/>
          <w:szCs w:val="24"/>
        </w:rPr>
        <w:t>(495)</w:t>
      </w:r>
      <w:r w:rsidRPr="002E0DCE">
        <w:rPr>
          <w:rFonts w:ascii="Times New Roman" w:hAnsi="Times New Roman" w:cs="Times New Roman"/>
          <w:b/>
          <w:color w:val="002060"/>
          <w:spacing w:val="15"/>
          <w:sz w:val="24"/>
          <w:szCs w:val="24"/>
        </w:rPr>
        <w:t xml:space="preserve"> </w:t>
      </w:r>
      <w:r w:rsidRPr="002E0DCE">
        <w:rPr>
          <w:rFonts w:ascii="Times New Roman" w:hAnsi="Times New Roman" w:cs="Times New Roman"/>
          <w:b/>
          <w:color w:val="002060"/>
          <w:sz w:val="24"/>
          <w:szCs w:val="24"/>
        </w:rPr>
        <w:t>988-06-</w:t>
      </w:r>
      <w:r w:rsidRPr="002E0DCE">
        <w:rPr>
          <w:rFonts w:ascii="Times New Roman" w:hAnsi="Times New Roman" w:cs="Times New Roman"/>
          <w:b/>
          <w:color w:val="002060"/>
          <w:spacing w:val="-5"/>
          <w:sz w:val="24"/>
          <w:szCs w:val="24"/>
        </w:rPr>
        <w:t>08</w:t>
      </w:r>
    </w:p>
    <w:p w:rsidR="007165A9" w:rsidRPr="002E0DCE" w:rsidRDefault="002B576F" w:rsidP="005B691D">
      <w:pPr>
        <w:spacing w:after="240" w:line="276" w:lineRule="auto"/>
        <w:ind w:right="16"/>
        <w:jc w:val="center"/>
        <w:rPr>
          <w:rFonts w:ascii="Times New Roman" w:hAnsi="Times New Roman" w:cs="Times New Roman"/>
          <w:b/>
          <w:color w:val="002060"/>
          <w:sz w:val="24"/>
          <w:szCs w:val="24"/>
        </w:rPr>
      </w:pPr>
      <w:r w:rsidRPr="002E0DCE">
        <w:rPr>
          <w:rFonts w:ascii="Times New Roman" w:hAnsi="Times New Roman" w:cs="Times New Roman"/>
          <w:b/>
          <w:color w:val="244060"/>
          <w:sz w:val="24"/>
          <w:szCs w:val="24"/>
          <w:shd w:val="clear" w:color="auto" w:fill="FFFFFF"/>
        </w:rPr>
        <w:t>Тел.: +</w:t>
      </w:r>
      <w:r w:rsidR="007165A9" w:rsidRPr="002E0DCE">
        <w:rPr>
          <w:rFonts w:ascii="Times New Roman" w:hAnsi="Times New Roman" w:cs="Times New Roman"/>
          <w:b/>
          <w:color w:val="244060"/>
          <w:sz w:val="24"/>
          <w:szCs w:val="24"/>
          <w:shd w:val="clear" w:color="auto" w:fill="FFFFFF"/>
        </w:rPr>
        <w:t>7 (499) 444-06-42</w:t>
      </w:r>
    </w:p>
    <w:p w:rsidR="00B035CC" w:rsidRPr="002E0DCE" w:rsidRDefault="00B035CC" w:rsidP="005B691D">
      <w:pPr>
        <w:spacing w:after="240" w:line="276" w:lineRule="auto"/>
        <w:ind w:right="16"/>
        <w:jc w:val="center"/>
        <w:rPr>
          <w:rFonts w:ascii="Times New Roman" w:hAnsi="Times New Roman" w:cs="Times New Roman"/>
          <w:b/>
          <w:color w:val="002060"/>
          <w:sz w:val="24"/>
          <w:szCs w:val="24"/>
        </w:rPr>
      </w:pPr>
      <w:r w:rsidRPr="002E0DCE">
        <w:rPr>
          <w:rFonts w:ascii="Times New Roman" w:hAnsi="Times New Roman" w:cs="Times New Roman"/>
          <w:b/>
          <w:color w:val="002060"/>
          <w:sz w:val="24"/>
          <w:szCs w:val="24"/>
        </w:rPr>
        <w:t>Тел.:</w:t>
      </w:r>
      <w:r w:rsidRPr="002E0DCE">
        <w:rPr>
          <w:rFonts w:ascii="Times New Roman" w:hAnsi="Times New Roman" w:cs="Times New Roman"/>
          <w:b/>
          <w:color w:val="002060"/>
          <w:spacing w:val="15"/>
          <w:sz w:val="24"/>
          <w:szCs w:val="24"/>
        </w:rPr>
        <w:t xml:space="preserve"> </w:t>
      </w:r>
      <w:r w:rsidRPr="002E0DCE">
        <w:rPr>
          <w:rFonts w:ascii="Times New Roman" w:hAnsi="Times New Roman" w:cs="Times New Roman"/>
          <w:b/>
          <w:color w:val="002060"/>
          <w:sz w:val="24"/>
          <w:szCs w:val="24"/>
        </w:rPr>
        <w:t>+7</w:t>
      </w:r>
      <w:r w:rsidRPr="002E0DCE">
        <w:rPr>
          <w:rFonts w:ascii="Times New Roman" w:hAnsi="Times New Roman" w:cs="Times New Roman"/>
          <w:b/>
          <w:color w:val="002060"/>
          <w:spacing w:val="16"/>
          <w:sz w:val="24"/>
          <w:szCs w:val="24"/>
        </w:rPr>
        <w:t xml:space="preserve"> </w:t>
      </w:r>
      <w:r w:rsidRPr="002E0DCE">
        <w:rPr>
          <w:rFonts w:ascii="Times New Roman" w:hAnsi="Times New Roman" w:cs="Times New Roman"/>
          <w:b/>
          <w:color w:val="002060"/>
          <w:sz w:val="24"/>
          <w:szCs w:val="24"/>
        </w:rPr>
        <w:t>(800)</w:t>
      </w:r>
      <w:r w:rsidRPr="002E0DCE">
        <w:rPr>
          <w:rFonts w:ascii="Times New Roman" w:hAnsi="Times New Roman" w:cs="Times New Roman"/>
          <w:b/>
          <w:color w:val="002060"/>
          <w:spacing w:val="15"/>
          <w:sz w:val="24"/>
          <w:szCs w:val="24"/>
        </w:rPr>
        <w:t xml:space="preserve"> </w:t>
      </w:r>
      <w:r w:rsidRPr="002E0DCE">
        <w:rPr>
          <w:rFonts w:ascii="Times New Roman" w:hAnsi="Times New Roman" w:cs="Times New Roman"/>
          <w:b/>
          <w:color w:val="002060"/>
          <w:sz w:val="24"/>
          <w:szCs w:val="24"/>
        </w:rPr>
        <w:t>333-06-</w:t>
      </w:r>
      <w:r w:rsidRPr="002E0DCE">
        <w:rPr>
          <w:rFonts w:ascii="Times New Roman" w:hAnsi="Times New Roman" w:cs="Times New Roman"/>
          <w:b/>
          <w:color w:val="002060"/>
          <w:spacing w:val="-5"/>
          <w:sz w:val="24"/>
          <w:szCs w:val="24"/>
        </w:rPr>
        <w:t>42</w:t>
      </w:r>
    </w:p>
    <w:p w:rsidR="00B035CC" w:rsidRPr="002E0DCE" w:rsidRDefault="00C36E82" w:rsidP="005B691D">
      <w:pPr>
        <w:spacing w:after="240" w:line="276" w:lineRule="auto"/>
        <w:ind w:right="16"/>
        <w:jc w:val="center"/>
        <w:rPr>
          <w:rFonts w:ascii="Times New Roman" w:hAnsi="Times New Roman" w:cs="Times New Roman"/>
          <w:b/>
          <w:color w:val="002060"/>
          <w:sz w:val="24"/>
          <w:szCs w:val="24"/>
        </w:rPr>
      </w:pPr>
      <w:hyperlink r:id="rId59">
        <w:r w:rsidR="00B035CC" w:rsidRPr="002E0DCE">
          <w:rPr>
            <w:rFonts w:ascii="Times New Roman" w:hAnsi="Times New Roman" w:cs="Times New Roman"/>
            <w:b/>
            <w:color w:val="002060"/>
            <w:spacing w:val="-2"/>
            <w:w w:val="105"/>
            <w:sz w:val="24"/>
            <w:szCs w:val="24"/>
          </w:rPr>
          <w:t>info@vektorantikor.ru</w:t>
        </w:r>
      </w:hyperlink>
    </w:p>
    <w:p w:rsidR="00B035CC" w:rsidRPr="002E0DCE" w:rsidRDefault="00C36E82" w:rsidP="005B691D">
      <w:pPr>
        <w:spacing w:after="240" w:line="276" w:lineRule="auto"/>
        <w:ind w:right="17"/>
        <w:jc w:val="center"/>
        <w:rPr>
          <w:rFonts w:ascii="Times New Roman" w:hAnsi="Times New Roman" w:cs="Times New Roman"/>
          <w:b/>
          <w:color w:val="002060"/>
          <w:spacing w:val="-2"/>
          <w:w w:val="110"/>
          <w:sz w:val="24"/>
          <w:szCs w:val="24"/>
        </w:rPr>
      </w:pPr>
      <w:hyperlink r:id="rId60">
        <w:r w:rsidR="00B035CC" w:rsidRPr="002E0DCE">
          <w:rPr>
            <w:rFonts w:ascii="Times New Roman" w:hAnsi="Times New Roman" w:cs="Times New Roman"/>
            <w:b/>
            <w:color w:val="002060"/>
            <w:spacing w:val="-2"/>
            <w:w w:val="110"/>
            <w:sz w:val="24"/>
            <w:szCs w:val="24"/>
          </w:rPr>
          <w:t>www.vektorantikor.ru</w:t>
        </w:r>
      </w:hyperlink>
    </w:p>
    <w:p w:rsidR="00B035CC" w:rsidRPr="002E0DCE" w:rsidRDefault="00B035CC" w:rsidP="005B691D">
      <w:pPr>
        <w:spacing w:after="240" w:line="276" w:lineRule="auto"/>
        <w:ind w:right="17"/>
        <w:jc w:val="center"/>
        <w:rPr>
          <w:rFonts w:ascii="Times New Roman" w:hAnsi="Times New Roman" w:cs="Times New Roman"/>
          <w:b/>
          <w:color w:val="002060"/>
          <w:sz w:val="24"/>
          <w:szCs w:val="24"/>
        </w:rPr>
      </w:pPr>
      <w:r w:rsidRPr="002E0DCE">
        <w:rPr>
          <w:rFonts w:ascii="Times New Roman" w:hAnsi="Times New Roman" w:cs="Times New Roman"/>
          <w:b/>
          <w:color w:val="002060"/>
          <w:spacing w:val="-2"/>
          <w:w w:val="110"/>
          <w:sz w:val="24"/>
          <w:szCs w:val="24"/>
          <w:lang w:val="en-US"/>
        </w:rPr>
        <w:t>www</w:t>
      </w:r>
      <w:r w:rsidRPr="002E0DCE">
        <w:rPr>
          <w:rFonts w:ascii="Times New Roman" w:hAnsi="Times New Roman" w:cs="Times New Roman"/>
          <w:b/>
          <w:color w:val="002060"/>
          <w:spacing w:val="-2"/>
          <w:w w:val="110"/>
          <w:sz w:val="24"/>
          <w:szCs w:val="24"/>
        </w:rPr>
        <w:t>.</w:t>
      </w:r>
      <w:proofErr w:type="spellStart"/>
      <w:r w:rsidRPr="002E0DCE">
        <w:rPr>
          <w:rFonts w:ascii="Times New Roman" w:hAnsi="Times New Roman" w:cs="Times New Roman"/>
          <w:b/>
          <w:color w:val="002060"/>
          <w:spacing w:val="-2"/>
          <w:w w:val="110"/>
          <w:sz w:val="24"/>
          <w:szCs w:val="24"/>
          <w:lang w:val="en-US"/>
        </w:rPr>
        <w:t>kurs</w:t>
      </w:r>
      <w:proofErr w:type="spellEnd"/>
      <w:r w:rsidRPr="002E0DCE">
        <w:rPr>
          <w:rFonts w:ascii="Times New Roman" w:hAnsi="Times New Roman" w:cs="Times New Roman"/>
          <w:b/>
          <w:color w:val="002060"/>
          <w:spacing w:val="-2"/>
          <w:w w:val="110"/>
          <w:sz w:val="24"/>
          <w:szCs w:val="24"/>
        </w:rPr>
        <w:t>-</w:t>
      </w:r>
      <w:r w:rsidRPr="002E0DCE">
        <w:rPr>
          <w:rFonts w:ascii="Times New Roman" w:hAnsi="Times New Roman" w:cs="Times New Roman"/>
          <w:b/>
          <w:color w:val="002060"/>
          <w:spacing w:val="-2"/>
          <w:w w:val="110"/>
          <w:sz w:val="24"/>
          <w:szCs w:val="24"/>
          <w:lang w:val="en-US"/>
        </w:rPr>
        <w:t>ship</w:t>
      </w:r>
      <w:r w:rsidRPr="002E0DCE">
        <w:rPr>
          <w:rFonts w:ascii="Times New Roman" w:hAnsi="Times New Roman" w:cs="Times New Roman"/>
          <w:b/>
          <w:color w:val="002060"/>
          <w:spacing w:val="-2"/>
          <w:w w:val="110"/>
          <w:sz w:val="24"/>
          <w:szCs w:val="24"/>
        </w:rPr>
        <w:t>.</w:t>
      </w:r>
      <w:proofErr w:type="spellStart"/>
      <w:r w:rsidRPr="002E0DCE">
        <w:rPr>
          <w:rFonts w:ascii="Times New Roman" w:hAnsi="Times New Roman" w:cs="Times New Roman"/>
          <w:b/>
          <w:color w:val="002060"/>
          <w:spacing w:val="-2"/>
          <w:w w:val="110"/>
          <w:sz w:val="24"/>
          <w:szCs w:val="24"/>
          <w:lang w:val="en-US"/>
        </w:rPr>
        <w:t>ru</w:t>
      </w:r>
      <w:proofErr w:type="spellEnd"/>
    </w:p>
    <w:p w:rsidR="00B035CC" w:rsidRPr="002E0DCE" w:rsidRDefault="00B035CC" w:rsidP="005B691D">
      <w:pPr>
        <w:pStyle w:val="a4"/>
        <w:spacing w:after="240" w:line="276" w:lineRule="auto"/>
        <w:jc w:val="center"/>
        <w:rPr>
          <w:rFonts w:ascii="Times New Roman" w:hAnsi="Times New Roman" w:cs="Times New Roman"/>
          <w:b/>
          <w:color w:val="002060"/>
          <w:sz w:val="24"/>
          <w:szCs w:val="24"/>
        </w:rPr>
      </w:pPr>
    </w:p>
    <w:p w:rsidR="00B035CC" w:rsidRPr="002E0DCE" w:rsidRDefault="00B035CC" w:rsidP="005B691D">
      <w:pPr>
        <w:pStyle w:val="a3"/>
        <w:widowControl w:val="0"/>
        <w:tabs>
          <w:tab w:val="left" w:pos="1324"/>
        </w:tabs>
        <w:autoSpaceDE w:val="0"/>
        <w:autoSpaceDN w:val="0"/>
        <w:spacing w:after="240" w:line="276" w:lineRule="auto"/>
        <w:ind w:left="0" w:right="16"/>
        <w:contextualSpacing w:val="0"/>
        <w:jc w:val="center"/>
        <w:rPr>
          <w:rFonts w:ascii="Times New Roman" w:hAnsi="Times New Roman" w:cs="Times New Roman"/>
          <w:b/>
          <w:color w:val="002060"/>
          <w:sz w:val="24"/>
          <w:szCs w:val="24"/>
          <w:u w:val="single"/>
        </w:rPr>
      </w:pPr>
      <w:r w:rsidRPr="002E0DCE">
        <w:rPr>
          <w:rFonts w:ascii="Times New Roman" w:hAnsi="Times New Roman" w:cs="Times New Roman"/>
          <w:b/>
          <w:color w:val="002060"/>
          <w:w w:val="105"/>
          <w:sz w:val="24"/>
          <w:szCs w:val="24"/>
          <w:u w:val="single"/>
        </w:rPr>
        <w:t>АДРЕС</w:t>
      </w:r>
      <w:r w:rsidRPr="002E0DCE">
        <w:rPr>
          <w:rFonts w:ascii="Times New Roman" w:hAnsi="Times New Roman" w:cs="Times New Roman"/>
          <w:b/>
          <w:color w:val="002060"/>
          <w:spacing w:val="-8"/>
          <w:w w:val="105"/>
          <w:sz w:val="24"/>
          <w:szCs w:val="24"/>
          <w:u w:val="single"/>
        </w:rPr>
        <w:t xml:space="preserve"> </w:t>
      </w:r>
      <w:r w:rsidRPr="002E0DCE">
        <w:rPr>
          <w:rFonts w:ascii="Times New Roman" w:hAnsi="Times New Roman" w:cs="Times New Roman"/>
          <w:b/>
          <w:color w:val="002060"/>
          <w:w w:val="105"/>
          <w:sz w:val="24"/>
          <w:szCs w:val="24"/>
          <w:u w:val="single"/>
        </w:rPr>
        <w:t>ПРОИЗВОДСТВА</w:t>
      </w:r>
      <w:r w:rsidRPr="002E0DCE">
        <w:rPr>
          <w:rFonts w:ascii="Times New Roman" w:hAnsi="Times New Roman" w:cs="Times New Roman"/>
          <w:b/>
          <w:color w:val="002060"/>
          <w:spacing w:val="-8"/>
          <w:w w:val="105"/>
          <w:sz w:val="24"/>
          <w:szCs w:val="24"/>
          <w:u w:val="single"/>
        </w:rPr>
        <w:t xml:space="preserve"> </w:t>
      </w:r>
      <w:r w:rsidRPr="002E0DCE">
        <w:rPr>
          <w:rFonts w:ascii="Times New Roman" w:hAnsi="Times New Roman" w:cs="Times New Roman"/>
          <w:b/>
          <w:color w:val="002060"/>
          <w:w w:val="105"/>
          <w:sz w:val="24"/>
          <w:szCs w:val="24"/>
          <w:u w:val="single"/>
        </w:rPr>
        <w:t>ООО</w:t>
      </w:r>
      <w:r w:rsidRPr="002E0DCE">
        <w:rPr>
          <w:rFonts w:ascii="Times New Roman" w:hAnsi="Times New Roman" w:cs="Times New Roman"/>
          <w:b/>
          <w:color w:val="002060"/>
          <w:spacing w:val="-8"/>
          <w:w w:val="105"/>
          <w:sz w:val="24"/>
          <w:szCs w:val="24"/>
          <w:u w:val="single"/>
        </w:rPr>
        <w:t xml:space="preserve"> </w:t>
      </w:r>
      <w:r w:rsidRPr="002E0DCE">
        <w:rPr>
          <w:rFonts w:ascii="Times New Roman" w:hAnsi="Times New Roman" w:cs="Times New Roman"/>
          <w:b/>
          <w:color w:val="002060"/>
          <w:w w:val="105"/>
          <w:sz w:val="24"/>
          <w:szCs w:val="24"/>
          <w:u w:val="single"/>
        </w:rPr>
        <w:t>«ПК</w:t>
      </w:r>
      <w:r w:rsidRPr="002E0DCE">
        <w:rPr>
          <w:rFonts w:ascii="Times New Roman" w:hAnsi="Times New Roman" w:cs="Times New Roman"/>
          <w:b/>
          <w:color w:val="002060"/>
          <w:spacing w:val="-8"/>
          <w:w w:val="105"/>
          <w:sz w:val="24"/>
          <w:szCs w:val="24"/>
          <w:u w:val="single"/>
        </w:rPr>
        <w:t xml:space="preserve"> </w:t>
      </w:r>
      <w:r w:rsidR="005B691D" w:rsidRPr="002E0DCE">
        <w:rPr>
          <w:rFonts w:ascii="Times New Roman" w:hAnsi="Times New Roman" w:cs="Times New Roman"/>
          <w:b/>
          <w:color w:val="002060"/>
          <w:spacing w:val="-2"/>
          <w:w w:val="105"/>
          <w:sz w:val="24"/>
          <w:szCs w:val="24"/>
          <w:u w:val="single"/>
        </w:rPr>
        <w:t>«КУРС»</w:t>
      </w:r>
    </w:p>
    <w:p w:rsidR="001F190C" w:rsidRPr="002E0DCE" w:rsidRDefault="00B035CC" w:rsidP="005B691D">
      <w:pPr>
        <w:spacing w:after="240" w:line="276" w:lineRule="auto"/>
        <w:ind w:right="-1"/>
        <w:jc w:val="center"/>
        <w:rPr>
          <w:rFonts w:ascii="Times New Roman" w:hAnsi="Times New Roman" w:cs="Times New Roman"/>
          <w:b/>
          <w:color w:val="002060"/>
          <w:sz w:val="24"/>
          <w:szCs w:val="24"/>
        </w:rPr>
      </w:pPr>
      <w:r w:rsidRPr="002E0DCE">
        <w:rPr>
          <w:rFonts w:ascii="Times New Roman" w:hAnsi="Times New Roman" w:cs="Times New Roman"/>
          <w:b/>
          <w:color w:val="002060"/>
          <w:sz w:val="24"/>
          <w:szCs w:val="24"/>
        </w:rPr>
        <w:t xml:space="preserve">601384, ВЛАДИМИРСКАЯ область, </w:t>
      </w:r>
      <w:proofErr w:type="spellStart"/>
      <w:r w:rsidRPr="002E0DCE">
        <w:rPr>
          <w:rFonts w:ascii="Times New Roman" w:hAnsi="Times New Roman" w:cs="Times New Roman"/>
          <w:b/>
          <w:color w:val="002060"/>
          <w:sz w:val="24"/>
          <w:szCs w:val="24"/>
        </w:rPr>
        <w:t>Судогодский</w:t>
      </w:r>
      <w:proofErr w:type="spellEnd"/>
      <w:r w:rsidRPr="002E0DCE">
        <w:rPr>
          <w:rFonts w:ascii="Times New Roman" w:hAnsi="Times New Roman" w:cs="Times New Roman"/>
          <w:b/>
          <w:color w:val="002060"/>
          <w:sz w:val="24"/>
          <w:szCs w:val="24"/>
        </w:rPr>
        <w:t xml:space="preserve"> </w:t>
      </w:r>
      <w:proofErr w:type="spellStart"/>
      <w:r w:rsidRPr="002E0DCE">
        <w:rPr>
          <w:rFonts w:ascii="Times New Roman" w:hAnsi="Times New Roman" w:cs="Times New Roman"/>
          <w:b/>
          <w:color w:val="002060"/>
          <w:sz w:val="24"/>
          <w:szCs w:val="24"/>
        </w:rPr>
        <w:t>р-он</w:t>
      </w:r>
      <w:proofErr w:type="spellEnd"/>
      <w:r w:rsidRPr="002E0DCE">
        <w:rPr>
          <w:rFonts w:ascii="Times New Roman" w:hAnsi="Times New Roman" w:cs="Times New Roman"/>
          <w:b/>
          <w:color w:val="002060"/>
          <w:sz w:val="24"/>
          <w:szCs w:val="24"/>
        </w:rPr>
        <w:t>,</w:t>
      </w:r>
    </w:p>
    <w:p w:rsidR="00B035CC" w:rsidRPr="002E0DCE" w:rsidRDefault="00B035CC" w:rsidP="005B691D">
      <w:pPr>
        <w:spacing w:after="240" w:line="276" w:lineRule="auto"/>
        <w:ind w:right="-1"/>
        <w:jc w:val="center"/>
        <w:rPr>
          <w:rFonts w:ascii="Times New Roman" w:hAnsi="Times New Roman" w:cs="Times New Roman"/>
          <w:b/>
          <w:color w:val="002060"/>
          <w:sz w:val="24"/>
          <w:szCs w:val="24"/>
        </w:rPr>
      </w:pPr>
      <w:r w:rsidRPr="002E0DCE">
        <w:rPr>
          <w:rFonts w:ascii="Times New Roman" w:hAnsi="Times New Roman" w:cs="Times New Roman"/>
          <w:b/>
          <w:color w:val="002060"/>
          <w:w w:val="105"/>
          <w:sz w:val="24"/>
          <w:szCs w:val="24"/>
        </w:rPr>
        <w:t>п. Муромцево, ул. Железнодорожная, д. 16</w:t>
      </w:r>
    </w:p>
    <w:p w:rsidR="00B035CC" w:rsidRPr="002E0DCE" w:rsidRDefault="00B035CC" w:rsidP="005B691D">
      <w:pPr>
        <w:spacing w:after="240" w:line="276" w:lineRule="auto"/>
        <w:ind w:right="16"/>
        <w:jc w:val="center"/>
        <w:rPr>
          <w:rFonts w:ascii="Times New Roman" w:hAnsi="Times New Roman" w:cs="Times New Roman"/>
          <w:b/>
          <w:color w:val="002060"/>
          <w:sz w:val="24"/>
          <w:szCs w:val="24"/>
        </w:rPr>
      </w:pPr>
      <w:r w:rsidRPr="002E0DCE">
        <w:rPr>
          <w:rFonts w:ascii="Times New Roman" w:hAnsi="Times New Roman" w:cs="Times New Roman"/>
          <w:b/>
          <w:color w:val="002060"/>
          <w:sz w:val="24"/>
          <w:szCs w:val="24"/>
        </w:rPr>
        <w:t>Тел.:</w:t>
      </w:r>
      <w:r w:rsidRPr="002E0DCE">
        <w:rPr>
          <w:rFonts w:ascii="Times New Roman" w:hAnsi="Times New Roman" w:cs="Times New Roman"/>
          <w:b/>
          <w:color w:val="002060"/>
          <w:spacing w:val="15"/>
          <w:sz w:val="24"/>
          <w:szCs w:val="24"/>
        </w:rPr>
        <w:t xml:space="preserve"> </w:t>
      </w:r>
      <w:r w:rsidRPr="002E0DCE">
        <w:rPr>
          <w:rFonts w:ascii="Times New Roman" w:hAnsi="Times New Roman" w:cs="Times New Roman"/>
          <w:b/>
          <w:color w:val="002060"/>
          <w:sz w:val="24"/>
          <w:szCs w:val="24"/>
        </w:rPr>
        <w:t>+7</w:t>
      </w:r>
      <w:r w:rsidRPr="002E0DCE">
        <w:rPr>
          <w:rFonts w:ascii="Times New Roman" w:hAnsi="Times New Roman" w:cs="Times New Roman"/>
          <w:b/>
          <w:color w:val="002060"/>
          <w:spacing w:val="15"/>
          <w:sz w:val="24"/>
          <w:szCs w:val="24"/>
        </w:rPr>
        <w:t xml:space="preserve"> </w:t>
      </w:r>
      <w:r w:rsidRPr="002E0DCE">
        <w:rPr>
          <w:rFonts w:ascii="Times New Roman" w:hAnsi="Times New Roman" w:cs="Times New Roman"/>
          <w:b/>
          <w:color w:val="002060"/>
          <w:sz w:val="24"/>
          <w:szCs w:val="24"/>
        </w:rPr>
        <w:t>(4923)</w:t>
      </w:r>
      <w:r w:rsidRPr="002E0DCE">
        <w:rPr>
          <w:rFonts w:ascii="Times New Roman" w:hAnsi="Times New Roman" w:cs="Times New Roman"/>
          <w:b/>
          <w:color w:val="002060"/>
          <w:spacing w:val="15"/>
          <w:sz w:val="24"/>
          <w:szCs w:val="24"/>
        </w:rPr>
        <w:t xml:space="preserve"> </w:t>
      </w:r>
      <w:r w:rsidRPr="002E0DCE">
        <w:rPr>
          <w:rFonts w:ascii="Times New Roman" w:hAnsi="Times New Roman" w:cs="Times New Roman"/>
          <w:b/>
          <w:color w:val="002060"/>
          <w:sz w:val="24"/>
          <w:szCs w:val="24"/>
        </w:rPr>
        <w:t>54-11-</w:t>
      </w:r>
      <w:r w:rsidRPr="002E0DCE">
        <w:rPr>
          <w:rFonts w:ascii="Times New Roman" w:hAnsi="Times New Roman" w:cs="Times New Roman"/>
          <w:b/>
          <w:color w:val="002060"/>
          <w:spacing w:val="-5"/>
          <w:sz w:val="24"/>
          <w:szCs w:val="24"/>
        </w:rPr>
        <w:t>72</w:t>
      </w:r>
    </w:p>
    <w:p w:rsidR="00B035CC" w:rsidRPr="002E0DCE" w:rsidRDefault="00C36E82" w:rsidP="005B691D">
      <w:pPr>
        <w:spacing w:after="240" w:line="276" w:lineRule="auto"/>
        <w:ind w:right="18"/>
        <w:jc w:val="center"/>
        <w:rPr>
          <w:rFonts w:ascii="Times New Roman" w:hAnsi="Times New Roman" w:cs="Times New Roman"/>
          <w:b/>
          <w:color w:val="002060"/>
          <w:sz w:val="24"/>
          <w:szCs w:val="24"/>
        </w:rPr>
      </w:pPr>
      <w:hyperlink r:id="rId61">
        <w:r w:rsidR="00B035CC" w:rsidRPr="002E0DCE">
          <w:rPr>
            <w:rFonts w:ascii="Times New Roman" w:hAnsi="Times New Roman" w:cs="Times New Roman"/>
            <w:b/>
            <w:color w:val="002060"/>
            <w:spacing w:val="-2"/>
            <w:w w:val="105"/>
            <w:sz w:val="24"/>
            <w:szCs w:val="24"/>
          </w:rPr>
          <w:t>pkkurs@vektorantikor.ru</w:t>
        </w:r>
      </w:hyperlink>
    </w:p>
    <w:p w:rsidR="00B035CC" w:rsidRPr="002E0DCE" w:rsidRDefault="00B035CC" w:rsidP="005B691D">
      <w:pPr>
        <w:pStyle w:val="a4"/>
        <w:jc w:val="center"/>
        <w:rPr>
          <w:rFonts w:ascii="Times New Roman" w:hAnsi="Times New Roman" w:cs="Times New Roman"/>
          <w:b/>
          <w:color w:val="002060"/>
          <w:sz w:val="20"/>
        </w:rPr>
      </w:pPr>
    </w:p>
    <w:p w:rsidR="00580C36" w:rsidRPr="002E0DCE" w:rsidRDefault="00580C36" w:rsidP="005B691D">
      <w:pPr>
        <w:pStyle w:val="a4"/>
        <w:jc w:val="center"/>
        <w:rPr>
          <w:rFonts w:ascii="Times New Roman" w:hAnsi="Times New Roman" w:cs="Times New Roman"/>
          <w:b/>
          <w:color w:val="002060"/>
          <w:sz w:val="20"/>
        </w:rPr>
      </w:pPr>
    </w:p>
    <w:p w:rsidR="00580C36" w:rsidRPr="002E0DCE" w:rsidRDefault="00580C36" w:rsidP="005B691D">
      <w:pPr>
        <w:pStyle w:val="a4"/>
        <w:jc w:val="center"/>
        <w:rPr>
          <w:rFonts w:ascii="Times New Roman" w:hAnsi="Times New Roman" w:cs="Times New Roman"/>
          <w:b/>
          <w:color w:val="002060"/>
          <w:sz w:val="20"/>
        </w:rPr>
      </w:pPr>
    </w:p>
    <w:p w:rsidR="00580C36" w:rsidRPr="002E0DCE" w:rsidRDefault="00580C36" w:rsidP="005B691D">
      <w:pPr>
        <w:pStyle w:val="a4"/>
        <w:jc w:val="center"/>
        <w:rPr>
          <w:rFonts w:ascii="Times New Roman" w:hAnsi="Times New Roman" w:cs="Times New Roman"/>
          <w:b/>
          <w:color w:val="002060"/>
          <w:sz w:val="20"/>
        </w:rPr>
      </w:pPr>
    </w:p>
    <w:p w:rsidR="00580C36" w:rsidRPr="002E0DCE" w:rsidRDefault="00580C36" w:rsidP="005B691D">
      <w:pPr>
        <w:pStyle w:val="a4"/>
        <w:jc w:val="center"/>
        <w:rPr>
          <w:rFonts w:ascii="Times New Roman" w:hAnsi="Times New Roman" w:cs="Times New Roman"/>
          <w:b/>
          <w:color w:val="002060"/>
          <w:sz w:val="20"/>
        </w:rPr>
      </w:pPr>
    </w:p>
    <w:p w:rsidR="00B035CC" w:rsidRPr="002E0DCE" w:rsidRDefault="00B035CC" w:rsidP="00644FDA">
      <w:pPr>
        <w:pStyle w:val="a4"/>
        <w:rPr>
          <w:rFonts w:ascii="Times New Roman" w:hAnsi="Times New Roman" w:cs="Times New Roman"/>
          <w:b/>
          <w:color w:val="002060"/>
          <w:sz w:val="20"/>
        </w:rPr>
      </w:pPr>
    </w:p>
    <w:p w:rsidR="00B035CC" w:rsidRPr="002E0DCE" w:rsidRDefault="00B035CC" w:rsidP="005B691D">
      <w:pPr>
        <w:pStyle w:val="a4"/>
        <w:jc w:val="center"/>
        <w:rPr>
          <w:rFonts w:ascii="Times New Roman" w:hAnsi="Times New Roman" w:cs="Times New Roman"/>
          <w:b/>
          <w:color w:val="002060"/>
          <w:sz w:val="20"/>
        </w:rPr>
      </w:pPr>
    </w:p>
    <w:p w:rsidR="00580C36" w:rsidRPr="002E0DCE" w:rsidRDefault="00580C36" w:rsidP="005B691D">
      <w:pPr>
        <w:pStyle w:val="a4"/>
        <w:jc w:val="center"/>
        <w:rPr>
          <w:rFonts w:ascii="Times New Roman" w:hAnsi="Times New Roman" w:cs="Times New Roman"/>
          <w:b/>
          <w:color w:val="002060"/>
          <w:sz w:val="20"/>
        </w:rPr>
      </w:pPr>
    </w:p>
    <w:p w:rsidR="00580C36" w:rsidRPr="002E0DCE" w:rsidRDefault="00580C36" w:rsidP="005B691D">
      <w:pPr>
        <w:pStyle w:val="a4"/>
        <w:jc w:val="center"/>
        <w:rPr>
          <w:rFonts w:ascii="Times New Roman" w:hAnsi="Times New Roman" w:cs="Times New Roman"/>
          <w:b/>
          <w:color w:val="002060"/>
          <w:sz w:val="20"/>
        </w:rPr>
      </w:pPr>
    </w:p>
    <w:p w:rsidR="00B035CC" w:rsidRPr="002E0DCE" w:rsidRDefault="00B035CC" w:rsidP="005B691D">
      <w:pPr>
        <w:pStyle w:val="a4"/>
        <w:jc w:val="center"/>
        <w:rPr>
          <w:rFonts w:ascii="Times New Roman" w:hAnsi="Times New Roman" w:cs="Times New Roman"/>
          <w:b/>
          <w:color w:val="002060"/>
          <w:sz w:val="14"/>
        </w:rPr>
      </w:pPr>
    </w:p>
    <w:p w:rsidR="00B035CC" w:rsidRPr="002E0DCE" w:rsidRDefault="00B035CC" w:rsidP="005B691D">
      <w:pPr>
        <w:spacing w:after="0" w:line="276" w:lineRule="auto"/>
        <w:ind w:left="173" w:right="396"/>
        <w:jc w:val="center"/>
        <w:rPr>
          <w:rStyle w:val="aa"/>
          <w:rFonts w:ascii="Times New Roman" w:hAnsi="Times New Roman" w:cs="Times New Roman"/>
          <w:color w:val="002060"/>
        </w:rPr>
      </w:pPr>
      <w:r w:rsidRPr="002E0DCE">
        <w:rPr>
          <w:rStyle w:val="aa"/>
          <w:rFonts w:ascii="Times New Roman" w:hAnsi="Times New Roman" w:cs="Times New Roman"/>
          <w:color w:val="002060"/>
        </w:rPr>
        <w:t>Информация о материалах основана на имеющихся данных результатов лабораторных испытаний и</w:t>
      </w:r>
    </w:p>
    <w:p w:rsidR="00B035CC" w:rsidRPr="00BB694E" w:rsidRDefault="00B035CC" w:rsidP="005B691D">
      <w:pPr>
        <w:spacing w:after="0" w:line="276" w:lineRule="auto"/>
        <w:ind w:left="173" w:right="396"/>
        <w:jc w:val="center"/>
        <w:rPr>
          <w:rStyle w:val="aa"/>
          <w:rFonts w:ascii="Times New Roman" w:hAnsi="Times New Roman" w:cs="Times New Roman"/>
          <w:color w:val="002060"/>
        </w:rPr>
      </w:pPr>
      <w:r w:rsidRPr="002E0DCE">
        <w:rPr>
          <w:rStyle w:val="aa"/>
          <w:rFonts w:ascii="Times New Roman" w:hAnsi="Times New Roman" w:cs="Times New Roman"/>
          <w:color w:val="002060"/>
        </w:rPr>
        <w:t>опыта практического применения. В процессе дальнейшего усовершенствования материалов ООО «ПК «КУРС» оставляет за собой право вносить изменения в указанные выше сведения без какого‑либо</w:t>
      </w:r>
      <w:r w:rsidRPr="00BB694E">
        <w:rPr>
          <w:rStyle w:val="aa"/>
          <w:rFonts w:ascii="Times New Roman" w:hAnsi="Times New Roman" w:cs="Times New Roman"/>
          <w:color w:val="002060"/>
        </w:rPr>
        <w:t xml:space="preserve"> дополнительного уведомления</w:t>
      </w:r>
      <w:r w:rsidR="004B54FE" w:rsidRPr="00BB694E">
        <w:rPr>
          <w:rStyle w:val="aa"/>
          <w:rFonts w:ascii="Times New Roman" w:hAnsi="Times New Roman" w:cs="Times New Roman"/>
          <w:color w:val="002060"/>
        </w:rPr>
        <w:t>.</w:t>
      </w:r>
    </w:p>
    <w:sectPr w:rsidR="00B035CC" w:rsidRPr="00BB694E" w:rsidSect="003C4A0B">
      <w:pgSz w:w="11906" w:h="16838"/>
      <w:pgMar w:top="284" w:right="566" w:bottom="709" w:left="426" w:header="279"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9A5" w:rsidRDefault="00D239A5" w:rsidP="007F2D78">
      <w:pPr>
        <w:spacing w:after="0" w:line="240" w:lineRule="auto"/>
      </w:pPr>
      <w:r>
        <w:separator/>
      </w:r>
    </w:p>
  </w:endnote>
  <w:endnote w:type="continuationSeparator" w:id="0">
    <w:p w:rsidR="00D239A5" w:rsidRDefault="00D239A5" w:rsidP="007F2D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4426231"/>
      <w:docPartObj>
        <w:docPartGallery w:val="Page Numbers (Bottom of Page)"/>
        <w:docPartUnique/>
      </w:docPartObj>
    </w:sdtPr>
    <w:sdtContent>
      <w:p w:rsidR="006046A3" w:rsidRDefault="006046A3">
        <w:pPr>
          <w:pStyle w:val="af"/>
          <w:jc w:val="right"/>
        </w:pPr>
      </w:p>
      <w:p w:rsidR="006046A3" w:rsidRDefault="00C36E82">
        <w:pPr>
          <w:pStyle w:val="af"/>
          <w:jc w:val="right"/>
        </w:pPr>
        <w:r>
          <w:fldChar w:fldCharType="begin"/>
        </w:r>
        <w:r w:rsidR="006046A3">
          <w:instrText>PAGE   \* MERGEFORMAT</w:instrText>
        </w:r>
        <w:r>
          <w:fldChar w:fldCharType="separate"/>
        </w:r>
        <w:r w:rsidR="00602DF3">
          <w:rPr>
            <w:noProof/>
          </w:rPr>
          <w:t>0</w:t>
        </w:r>
        <w:r>
          <w:fldChar w:fldCharType="end"/>
        </w:r>
      </w:p>
    </w:sdtContent>
  </w:sdt>
  <w:p w:rsidR="006046A3" w:rsidRDefault="006046A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9A5" w:rsidRDefault="00D239A5" w:rsidP="007F2D78">
      <w:pPr>
        <w:spacing w:after="0" w:line="240" w:lineRule="auto"/>
      </w:pPr>
      <w:r>
        <w:separator/>
      </w:r>
    </w:p>
  </w:footnote>
  <w:footnote w:type="continuationSeparator" w:id="0">
    <w:p w:rsidR="00D239A5" w:rsidRDefault="00D239A5" w:rsidP="007F2D7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6A3" w:rsidRDefault="00BD6242">
    <w:pPr>
      <w:pStyle w:val="ad"/>
    </w:pPr>
    <w:r>
      <w:t xml:space="preserve">                                                                                                                                                                                 </w:t>
    </w:r>
    <w:r w:rsidRPr="00BD6242">
      <w:rPr>
        <w:rFonts w:ascii="Times New Roman" w:eastAsia="Times New Roman" w:hAnsi="Times New Roman" w:cs="Times New Roman"/>
        <w:noProof/>
        <w:sz w:val="24"/>
        <w:szCs w:val="24"/>
        <w:lang w:eastAsia="ru-RU"/>
      </w:rPr>
      <w:drawing>
        <wp:inline distT="0" distB="0" distL="0" distR="0">
          <wp:extent cx="1283422" cy="466725"/>
          <wp:effectExtent l="0" t="0" r="0" b="0"/>
          <wp:docPr id="62" name="Рисунок 62" descr="F:\Users\User1\Desktop\ПК Вектор\логотип - КРАСКИ КУРС\КРАСКИ КУРС -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s\User1\Desktop\ПК Вектор\логотип - КРАСКИ КУРС\КРАСКИ КУРС - логотип.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98311" cy="472139"/>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B6D34"/>
    <w:multiLevelType w:val="multilevel"/>
    <w:tmpl w:val="AF6078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eastAsia="Times New Roman" w:hint="default"/>
        <w:color w:val="000000"/>
        <w:sz w:val="20"/>
      </w:rPr>
    </w:lvl>
    <w:lvl w:ilvl="2">
      <w:start w:val="1"/>
      <w:numFmt w:val="decimal"/>
      <w:isLgl/>
      <w:lvlText w:val="%1.%2.%3."/>
      <w:lvlJc w:val="left"/>
      <w:pPr>
        <w:ind w:left="1800" w:hanging="720"/>
      </w:pPr>
      <w:rPr>
        <w:rFonts w:eastAsia="Times New Roman" w:hint="default"/>
        <w:color w:val="000000"/>
        <w:sz w:val="20"/>
      </w:rPr>
    </w:lvl>
    <w:lvl w:ilvl="3">
      <w:start w:val="1"/>
      <w:numFmt w:val="decimal"/>
      <w:isLgl/>
      <w:lvlText w:val="%1.%2.%3.%4."/>
      <w:lvlJc w:val="left"/>
      <w:pPr>
        <w:ind w:left="2160" w:hanging="720"/>
      </w:pPr>
      <w:rPr>
        <w:rFonts w:eastAsia="Times New Roman" w:hint="default"/>
        <w:color w:val="000000"/>
        <w:sz w:val="20"/>
      </w:rPr>
    </w:lvl>
    <w:lvl w:ilvl="4">
      <w:start w:val="1"/>
      <w:numFmt w:val="decimal"/>
      <w:isLgl/>
      <w:lvlText w:val="%1.%2.%3.%4.%5."/>
      <w:lvlJc w:val="left"/>
      <w:pPr>
        <w:ind w:left="2880" w:hanging="1080"/>
      </w:pPr>
      <w:rPr>
        <w:rFonts w:eastAsia="Times New Roman" w:hint="default"/>
        <w:color w:val="000000"/>
        <w:sz w:val="20"/>
      </w:rPr>
    </w:lvl>
    <w:lvl w:ilvl="5">
      <w:start w:val="1"/>
      <w:numFmt w:val="decimal"/>
      <w:isLgl/>
      <w:lvlText w:val="%1.%2.%3.%4.%5.%6."/>
      <w:lvlJc w:val="left"/>
      <w:pPr>
        <w:ind w:left="3240" w:hanging="1080"/>
      </w:pPr>
      <w:rPr>
        <w:rFonts w:eastAsia="Times New Roman" w:hint="default"/>
        <w:color w:val="000000"/>
        <w:sz w:val="20"/>
      </w:rPr>
    </w:lvl>
    <w:lvl w:ilvl="6">
      <w:start w:val="1"/>
      <w:numFmt w:val="decimal"/>
      <w:isLgl/>
      <w:lvlText w:val="%1.%2.%3.%4.%5.%6.%7."/>
      <w:lvlJc w:val="left"/>
      <w:pPr>
        <w:ind w:left="3960" w:hanging="1440"/>
      </w:pPr>
      <w:rPr>
        <w:rFonts w:eastAsia="Times New Roman" w:hint="default"/>
        <w:color w:val="000000"/>
        <w:sz w:val="20"/>
      </w:rPr>
    </w:lvl>
    <w:lvl w:ilvl="7">
      <w:start w:val="1"/>
      <w:numFmt w:val="decimal"/>
      <w:isLgl/>
      <w:lvlText w:val="%1.%2.%3.%4.%5.%6.%7.%8."/>
      <w:lvlJc w:val="left"/>
      <w:pPr>
        <w:ind w:left="4320" w:hanging="1440"/>
      </w:pPr>
      <w:rPr>
        <w:rFonts w:eastAsia="Times New Roman" w:hint="default"/>
        <w:color w:val="000000"/>
        <w:sz w:val="20"/>
      </w:rPr>
    </w:lvl>
    <w:lvl w:ilvl="8">
      <w:start w:val="1"/>
      <w:numFmt w:val="decimal"/>
      <w:isLgl/>
      <w:lvlText w:val="%1.%2.%3.%4.%5.%6.%7.%8.%9."/>
      <w:lvlJc w:val="left"/>
      <w:pPr>
        <w:ind w:left="5040" w:hanging="1800"/>
      </w:pPr>
      <w:rPr>
        <w:rFonts w:eastAsia="Times New Roman" w:hint="default"/>
        <w:color w:val="000000"/>
        <w:sz w:val="20"/>
      </w:rPr>
    </w:lvl>
  </w:abstractNum>
  <w:abstractNum w:abstractNumId="1">
    <w:nsid w:val="036E5116"/>
    <w:multiLevelType w:val="hybridMultilevel"/>
    <w:tmpl w:val="09F8E36C"/>
    <w:lvl w:ilvl="0" w:tplc="D7F09DFE">
      <w:numFmt w:val="bullet"/>
      <w:lvlText w:val="•"/>
      <w:lvlJc w:val="left"/>
      <w:pPr>
        <w:ind w:left="1004" w:hanging="360"/>
      </w:pPr>
      <w:rPr>
        <w:rFonts w:hint="default"/>
        <w:lang w:val="ru-RU" w:eastAsia="en-US" w:bidi="ar-SA"/>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8EF569C"/>
    <w:multiLevelType w:val="multilevel"/>
    <w:tmpl w:val="E1DC658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ADC5759"/>
    <w:multiLevelType w:val="multilevel"/>
    <w:tmpl w:val="8A2E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B1C59B0"/>
    <w:multiLevelType w:val="multilevel"/>
    <w:tmpl w:val="FA2E65DA"/>
    <w:lvl w:ilvl="0">
      <w:start w:val="1"/>
      <w:numFmt w:val="decimal"/>
      <w:lvlText w:val="%1."/>
      <w:lvlJc w:val="left"/>
      <w:pPr>
        <w:ind w:left="360" w:hanging="360"/>
      </w:pPr>
      <w:rPr>
        <w:rFonts w:eastAsia="Times New Roman" w:hint="default"/>
        <w:color w:val="000000"/>
      </w:rPr>
    </w:lvl>
    <w:lvl w:ilvl="1">
      <w:start w:val="1"/>
      <w:numFmt w:val="decimal"/>
      <w:lvlText w:val="%1.%2."/>
      <w:lvlJc w:val="left"/>
      <w:pPr>
        <w:ind w:left="2160" w:hanging="360"/>
      </w:pPr>
      <w:rPr>
        <w:rFonts w:eastAsia="Times New Roman" w:hint="default"/>
        <w:color w:val="000000"/>
      </w:rPr>
    </w:lvl>
    <w:lvl w:ilvl="2">
      <w:start w:val="1"/>
      <w:numFmt w:val="decimal"/>
      <w:lvlText w:val="%1.%2.%3."/>
      <w:lvlJc w:val="left"/>
      <w:pPr>
        <w:ind w:left="4320" w:hanging="720"/>
      </w:pPr>
      <w:rPr>
        <w:rFonts w:eastAsia="Times New Roman" w:hint="default"/>
        <w:color w:val="000000"/>
      </w:rPr>
    </w:lvl>
    <w:lvl w:ilvl="3">
      <w:start w:val="1"/>
      <w:numFmt w:val="decimal"/>
      <w:lvlText w:val="%1.%2.%3.%4."/>
      <w:lvlJc w:val="left"/>
      <w:pPr>
        <w:ind w:left="6120" w:hanging="720"/>
      </w:pPr>
      <w:rPr>
        <w:rFonts w:eastAsia="Times New Roman" w:hint="default"/>
        <w:color w:val="000000"/>
      </w:rPr>
    </w:lvl>
    <w:lvl w:ilvl="4">
      <w:start w:val="1"/>
      <w:numFmt w:val="decimal"/>
      <w:lvlText w:val="%1.%2.%3.%4.%5."/>
      <w:lvlJc w:val="left"/>
      <w:pPr>
        <w:ind w:left="8280" w:hanging="1080"/>
      </w:pPr>
      <w:rPr>
        <w:rFonts w:eastAsia="Times New Roman" w:hint="default"/>
        <w:color w:val="000000"/>
      </w:rPr>
    </w:lvl>
    <w:lvl w:ilvl="5">
      <w:start w:val="1"/>
      <w:numFmt w:val="decimal"/>
      <w:lvlText w:val="%1.%2.%3.%4.%5.%6."/>
      <w:lvlJc w:val="left"/>
      <w:pPr>
        <w:ind w:left="10080" w:hanging="1080"/>
      </w:pPr>
      <w:rPr>
        <w:rFonts w:eastAsia="Times New Roman" w:hint="default"/>
        <w:color w:val="000000"/>
      </w:rPr>
    </w:lvl>
    <w:lvl w:ilvl="6">
      <w:start w:val="1"/>
      <w:numFmt w:val="decimal"/>
      <w:lvlText w:val="%1.%2.%3.%4.%5.%6.%7."/>
      <w:lvlJc w:val="left"/>
      <w:pPr>
        <w:ind w:left="12240" w:hanging="1440"/>
      </w:pPr>
      <w:rPr>
        <w:rFonts w:eastAsia="Times New Roman" w:hint="default"/>
        <w:color w:val="000000"/>
      </w:rPr>
    </w:lvl>
    <w:lvl w:ilvl="7">
      <w:start w:val="1"/>
      <w:numFmt w:val="decimal"/>
      <w:lvlText w:val="%1.%2.%3.%4.%5.%6.%7.%8."/>
      <w:lvlJc w:val="left"/>
      <w:pPr>
        <w:ind w:left="14040" w:hanging="1440"/>
      </w:pPr>
      <w:rPr>
        <w:rFonts w:eastAsia="Times New Roman" w:hint="default"/>
        <w:color w:val="000000"/>
      </w:rPr>
    </w:lvl>
    <w:lvl w:ilvl="8">
      <w:start w:val="1"/>
      <w:numFmt w:val="decimal"/>
      <w:lvlText w:val="%1.%2.%3.%4.%5.%6.%7.%8.%9."/>
      <w:lvlJc w:val="left"/>
      <w:pPr>
        <w:ind w:left="16200" w:hanging="1800"/>
      </w:pPr>
      <w:rPr>
        <w:rFonts w:eastAsia="Times New Roman" w:hint="default"/>
        <w:color w:val="000000"/>
      </w:rPr>
    </w:lvl>
  </w:abstractNum>
  <w:abstractNum w:abstractNumId="5">
    <w:nsid w:val="0B3343AC"/>
    <w:multiLevelType w:val="hybridMultilevel"/>
    <w:tmpl w:val="4D3C7EC4"/>
    <w:lvl w:ilvl="0" w:tplc="D472A548">
      <w:start w:val="1"/>
      <w:numFmt w:val="decimal"/>
      <w:lvlText w:val="%1."/>
      <w:lvlJc w:val="left"/>
      <w:pPr>
        <w:tabs>
          <w:tab w:val="num" w:pos="720"/>
        </w:tabs>
        <w:ind w:left="720" w:hanging="360"/>
      </w:pPr>
      <w:rPr>
        <w:rFonts w:hint="default"/>
        <w:color w:val="191919"/>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F25282C"/>
    <w:multiLevelType w:val="hybridMultilevel"/>
    <w:tmpl w:val="4F8862BE"/>
    <w:lvl w:ilvl="0" w:tplc="5AA042B4">
      <w:start w:val="1"/>
      <w:numFmt w:val="decimal"/>
      <w:lvlText w:val="%1."/>
      <w:lvlJc w:val="left"/>
      <w:pPr>
        <w:ind w:left="1230" w:hanging="360"/>
      </w:pPr>
      <w:rPr>
        <w:rFonts w:hint="default"/>
      </w:r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7">
    <w:nsid w:val="172D4E52"/>
    <w:multiLevelType w:val="hybridMultilevel"/>
    <w:tmpl w:val="AB9618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6F2084"/>
    <w:multiLevelType w:val="multilevel"/>
    <w:tmpl w:val="2A4059B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9">
    <w:nsid w:val="244A742A"/>
    <w:multiLevelType w:val="hybridMultilevel"/>
    <w:tmpl w:val="52F27E1C"/>
    <w:lvl w:ilvl="0" w:tplc="E0386BE2">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5A72639"/>
    <w:multiLevelType w:val="multilevel"/>
    <w:tmpl w:val="23B06BD8"/>
    <w:lvl w:ilvl="0">
      <w:start w:val="1"/>
      <w:numFmt w:val="decimal"/>
      <w:lvlText w:val="%1."/>
      <w:lvlJc w:val="left"/>
      <w:pPr>
        <w:ind w:left="786"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1">
    <w:nsid w:val="25EC78F5"/>
    <w:multiLevelType w:val="hybridMultilevel"/>
    <w:tmpl w:val="9280C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8623B3"/>
    <w:multiLevelType w:val="multilevel"/>
    <w:tmpl w:val="9F10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9EF688A"/>
    <w:multiLevelType w:val="multilevel"/>
    <w:tmpl w:val="728C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42A38"/>
    <w:multiLevelType w:val="hybridMultilevel"/>
    <w:tmpl w:val="AB72D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E9511F"/>
    <w:multiLevelType w:val="multilevel"/>
    <w:tmpl w:val="ACFCDBA0"/>
    <w:lvl w:ilvl="0">
      <w:start w:val="1"/>
      <w:numFmt w:val="decimal"/>
      <w:lvlText w:val="%1."/>
      <w:lvlJc w:val="left"/>
      <w:pPr>
        <w:ind w:left="450" w:hanging="450"/>
      </w:pPr>
      <w:rPr>
        <w:rFonts w:hint="default"/>
        <w:b/>
        <w:sz w:val="28"/>
      </w:rPr>
    </w:lvl>
    <w:lvl w:ilvl="1">
      <w:start w:val="1"/>
      <w:numFmt w:val="decimal"/>
      <w:lvlText w:val="%1.%2."/>
      <w:lvlJc w:val="left"/>
      <w:pPr>
        <w:ind w:left="870" w:hanging="450"/>
      </w:pPr>
      <w:rPr>
        <w:rFonts w:hint="default"/>
        <w:b/>
        <w:sz w:val="24"/>
        <w:szCs w:val="24"/>
      </w:rPr>
    </w:lvl>
    <w:lvl w:ilvl="2">
      <w:start w:val="1"/>
      <w:numFmt w:val="decimal"/>
      <w:lvlText w:val="%1.%2.%3."/>
      <w:lvlJc w:val="left"/>
      <w:pPr>
        <w:ind w:left="1560" w:hanging="720"/>
      </w:pPr>
      <w:rPr>
        <w:rFonts w:hint="default"/>
        <w:b/>
        <w:sz w:val="28"/>
      </w:rPr>
    </w:lvl>
    <w:lvl w:ilvl="3">
      <w:start w:val="1"/>
      <w:numFmt w:val="decimal"/>
      <w:lvlText w:val="%1.%2.%3.%4."/>
      <w:lvlJc w:val="left"/>
      <w:pPr>
        <w:ind w:left="1980" w:hanging="720"/>
      </w:pPr>
      <w:rPr>
        <w:rFonts w:hint="default"/>
        <w:b/>
        <w:sz w:val="28"/>
      </w:rPr>
    </w:lvl>
    <w:lvl w:ilvl="4">
      <w:start w:val="1"/>
      <w:numFmt w:val="decimal"/>
      <w:lvlText w:val="%1.%2.%3.%4.%5."/>
      <w:lvlJc w:val="left"/>
      <w:pPr>
        <w:ind w:left="2760" w:hanging="1080"/>
      </w:pPr>
      <w:rPr>
        <w:rFonts w:hint="default"/>
        <w:b/>
        <w:sz w:val="28"/>
      </w:rPr>
    </w:lvl>
    <w:lvl w:ilvl="5">
      <w:start w:val="1"/>
      <w:numFmt w:val="decimal"/>
      <w:lvlText w:val="%1.%2.%3.%4.%5.%6."/>
      <w:lvlJc w:val="left"/>
      <w:pPr>
        <w:ind w:left="3180" w:hanging="1080"/>
      </w:pPr>
      <w:rPr>
        <w:rFonts w:hint="default"/>
        <w:b/>
        <w:sz w:val="28"/>
      </w:rPr>
    </w:lvl>
    <w:lvl w:ilvl="6">
      <w:start w:val="1"/>
      <w:numFmt w:val="decimal"/>
      <w:lvlText w:val="%1.%2.%3.%4.%5.%6.%7."/>
      <w:lvlJc w:val="left"/>
      <w:pPr>
        <w:ind w:left="3600" w:hanging="1080"/>
      </w:pPr>
      <w:rPr>
        <w:rFonts w:hint="default"/>
        <w:b/>
        <w:sz w:val="28"/>
      </w:rPr>
    </w:lvl>
    <w:lvl w:ilvl="7">
      <w:start w:val="1"/>
      <w:numFmt w:val="decimal"/>
      <w:lvlText w:val="%1.%2.%3.%4.%5.%6.%7.%8."/>
      <w:lvlJc w:val="left"/>
      <w:pPr>
        <w:ind w:left="4380" w:hanging="1440"/>
      </w:pPr>
      <w:rPr>
        <w:rFonts w:hint="default"/>
        <w:b/>
        <w:sz w:val="28"/>
      </w:rPr>
    </w:lvl>
    <w:lvl w:ilvl="8">
      <w:start w:val="1"/>
      <w:numFmt w:val="decimal"/>
      <w:lvlText w:val="%1.%2.%3.%4.%5.%6.%7.%8.%9."/>
      <w:lvlJc w:val="left"/>
      <w:pPr>
        <w:ind w:left="4800" w:hanging="1440"/>
      </w:pPr>
      <w:rPr>
        <w:rFonts w:hint="default"/>
        <w:b/>
        <w:sz w:val="28"/>
      </w:rPr>
    </w:lvl>
  </w:abstractNum>
  <w:abstractNum w:abstractNumId="16">
    <w:nsid w:val="2CBD1A05"/>
    <w:multiLevelType w:val="multilevel"/>
    <w:tmpl w:val="B4F82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C35086"/>
    <w:multiLevelType w:val="multilevel"/>
    <w:tmpl w:val="D78E0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340648B"/>
    <w:multiLevelType w:val="multilevel"/>
    <w:tmpl w:val="7C125A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nsid w:val="35041158"/>
    <w:multiLevelType w:val="hybridMultilevel"/>
    <w:tmpl w:val="0E6826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D72927"/>
    <w:multiLevelType w:val="multilevel"/>
    <w:tmpl w:val="42B45806"/>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
    <w:nsid w:val="3755055F"/>
    <w:multiLevelType w:val="hybridMultilevel"/>
    <w:tmpl w:val="6AB29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BB2F98"/>
    <w:multiLevelType w:val="multilevel"/>
    <w:tmpl w:val="AA447BE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
    <w:nsid w:val="3B242177"/>
    <w:multiLevelType w:val="multilevel"/>
    <w:tmpl w:val="D20A6346"/>
    <w:lvl w:ilvl="0">
      <w:start w:val="1"/>
      <w:numFmt w:val="decimal"/>
      <w:lvlText w:val="%1."/>
      <w:lvlJc w:val="left"/>
      <w:pPr>
        <w:ind w:left="72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405D6ECB"/>
    <w:multiLevelType w:val="hybridMultilevel"/>
    <w:tmpl w:val="525A960E"/>
    <w:lvl w:ilvl="0" w:tplc="04190001">
      <w:start w:val="1"/>
      <w:numFmt w:val="bullet"/>
      <w:lvlText w:val=""/>
      <w:lvlJc w:val="left"/>
      <w:pPr>
        <w:ind w:left="1665" w:hanging="360"/>
      </w:pPr>
      <w:rPr>
        <w:rFonts w:ascii="Symbol" w:hAnsi="Symbol"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25">
    <w:nsid w:val="424C2E00"/>
    <w:multiLevelType w:val="multilevel"/>
    <w:tmpl w:val="1CA8B28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nsid w:val="44CB570B"/>
    <w:multiLevelType w:val="multilevel"/>
    <w:tmpl w:val="2A1E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5521FCE"/>
    <w:multiLevelType w:val="hybridMultilevel"/>
    <w:tmpl w:val="98FC7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7085192"/>
    <w:multiLevelType w:val="hybridMultilevel"/>
    <w:tmpl w:val="238E6904"/>
    <w:lvl w:ilvl="0" w:tplc="3542A33C">
      <w:start w:val="1"/>
      <w:numFmt w:val="decimal"/>
      <w:lvlText w:val="%1."/>
      <w:lvlJc w:val="left"/>
      <w:pPr>
        <w:ind w:left="1508" w:hanging="248"/>
      </w:pPr>
      <w:rPr>
        <w:rFonts w:ascii="Arial" w:eastAsia="Arial" w:hAnsi="Arial" w:cs="Arial" w:hint="default"/>
        <w:b/>
        <w:bCs/>
        <w:i w:val="0"/>
        <w:iCs w:val="0"/>
        <w:color w:val="494F7F"/>
        <w:w w:val="108"/>
        <w:sz w:val="21"/>
        <w:szCs w:val="21"/>
        <w:lang w:val="ru-RU" w:eastAsia="en-US" w:bidi="ar-SA"/>
      </w:rPr>
    </w:lvl>
    <w:lvl w:ilvl="1" w:tplc="D7F09DFE">
      <w:numFmt w:val="bullet"/>
      <w:lvlText w:val="•"/>
      <w:lvlJc w:val="left"/>
      <w:pPr>
        <w:ind w:left="2067" w:hanging="248"/>
      </w:pPr>
      <w:rPr>
        <w:rFonts w:hint="default"/>
        <w:lang w:val="ru-RU" w:eastAsia="en-US" w:bidi="ar-SA"/>
      </w:rPr>
    </w:lvl>
    <w:lvl w:ilvl="2" w:tplc="901037CE">
      <w:numFmt w:val="bullet"/>
      <w:lvlText w:val="•"/>
      <w:lvlJc w:val="left"/>
      <w:pPr>
        <w:ind w:left="2634" w:hanging="248"/>
      </w:pPr>
      <w:rPr>
        <w:rFonts w:hint="default"/>
        <w:lang w:val="ru-RU" w:eastAsia="en-US" w:bidi="ar-SA"/>
      </w:rPr>
    </w:lvl>
    <w:lvl w:ilvl="3" w:tplc="6942AB3E">
      <w:numFmt w:val="bullet"/>
      <w:lvlText w:val="•"/>
      <w:lvlJc w:val="left"/>
      <w:pPr>
        <w:ind w:left="3201" w:hanging="248"/>
      </w:pPr>
      <w:rPr>
        <w:rFonts w:hint="default"/>
        <w:lang w:val="ru-RU" w:eastAsia="en-US" w:bidi="ar-SA"/>
      </w:rPr>
    </w:lvl>
    <w:lvl w:ilvl="4" w:tplc="F5F085D2">
      <w:numFmt w:val="bullet"/>
      <w:lvlText w:val="•"/>
      <w:lvlJc w:val="left"/>
      <w:pPr>
        <w:ind w:left="3768" w:hanging="248"/>
      </w:pPr>
      <w:rPr>
        <w:rFonts w:hint="default"/>
        <w:lang w:val="ru-RU" w:eastAsia="en-US" w:bidi="ar-SA"/>
      </w:rPr>
    </w:lvl>
    <w:lvl w:ilvl="5" w:tplc="40684372">
      <w:numFmt w:val="bullet"/>
      <w:lvlText w:val="•"/>
      <w:lvlJc w:val="left"/>
      <w:pPr>
        <w:ind w:left="4335" w:hanging="248"/>
      </w:pPr>
      <w:rPr>
        <w:rFonts w:hint="default"/>
        <w:lang w:val="ru-RU" w:eastAsia="en-US" w:bidi="ar-SA"/>
      </w:rPr>
    </w:lvl>
    <w:lvl w:ilvl="6" w:tplc="F9305054">
      <w:numFmt w:val="bullet"/>
      <w:lvlText w:val="•"/>
      <w:lvlJc w:val="left"/>
      <w:pPr>
        <w:ind w:left="4902" w:hanging="248"/>
      </w:pPr>
      <w:rPr>
        <w:rFonts w:hint="default"/>
        <w:lang w:val="ru-RU" w:eastAsia="en-US" w:bidi="ar-SA"/>
      </w:rPr>
    </w:lvl>
    <w:lvl w:ilvl="7" w:tplc="2E6668AC">
      <w:numFmt w:val="bullet"/>
      <w:lvlText w:val="•"/>
      <w:lvlJc w:val="left"/>
      <w:pPr>
        <w:ind w:left="5469" w:hanging="248"/>
      </w:pPr>
      <w:rPr>
        <w:rFonts w:hint="default"/>
        <w:lang w:val="ru-RU" w:eastAsia="en-US" w:bidi="ar-SA"/>
      </w:rPr>
    </w:lvl>
    <w:lvl w:ilvl="8" w:tplc="FCF62638">
      <w:numFmt w:val="bullet"/>
      <w:lvlText w:val="•"/>
      <w:lvlJc w:val="left"/>
      <w:pPr>
        <w:ind w:left="6036" w:hanging="248"/>
      </w:pPr>
      <w:rPr>
        <w:rFonts w:hint="default"/>
        <w:lang w:val="ru-RU" w:eastAsia="en-US" w:bidi="ar-SA"/>
      </w:rPr>
    </w:lvl>
  </w:abstractNum>
  <w:abstractNum w:abstractNumId="29">
    <w:nsid w:val="4C1202BF"/>
    <w:multiLevelType w:val="hybridMultilevel"/>
    <w:tmpl w:val="EDF2F00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1271BB7"/>
    <w:multiLevelType w:val="hybridMultilevel"/>
    <w:tmpl w:val="981A9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6BD6AC8"/>
    <w:multiLevelType w:val="hybridMultilevel"/>
    <w:tmpl w:val="A4003D08"/>
    <w:lvl w:ilvl="0" w:tplc="F878C218">
      <w:start w:val="1"/>
      <w:numFmt w:val="decimal"/>
      <w:lvlText w:val="%1."/>
      <w:lvlJc w:val="left"/>
      <w:pPr>
        <w:ind w:left="1080" w:hanging="360"/>
      </w:pPr>
      <w:rPr>
        <w:rFonts w:eastAsia="Times New Roman" w:hint="default"/>
        <w:color w:val="00000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B52224B"/>
    <w:multiLevelType w:val="multilevel"/>
    <w:tmpl w:val="42B45806"/>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3">
    <w:nsid w:val="5C1C74DD"/>
    <w:multiLevelType w:val="multilevel"/>
    <w:tmpl w:val="0BC60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F8B20E5"/>
    <w:multiLevelType w:val="hybridMultilevel"/>
    <w:tmpl w:val="46D24D2E"/>
    <w:lvl w:ilvl="0" w:tplc="04190001">
      <w:start w:val="1"/>
      <w:numFmt w:val="bullet"/>
      <w:lvlText w:val=""/>
      <w:lvlJc w:val="left"/>
      <w:pPr>
        <w:ind w:left="1740" w:hanging="360"/>
      </w:pPr>
      <w:rPr>
        <w:rFonts w:ascii="Symbol" w:hAnsi="Symbol" w:hint="default"/>
      </w:rPr>
    </w:lvl>
    <w:lvl w:ilvl="1" w:tplc="04190003" w:tentative="1">
      <w:start w:val="1"/>
      <w:numFmt w:val="bullet"/>
      <w:lvlText w:val="o"/>
      <w:lvlJc w:val="left"/>
      <w:pPr>
        <w:ind w:left="2460" w:hanging="360"/>
      </w:pPr>
      <w:rPr>
        <w:rFonts w:ascii="Courier New" w:hAnsi="Courier New" w:cs="Courier New" w:hint="default"/>
      </w:rPr>
    </w:lvl>
    <w:lvl w:ilvl="2" w:tplc="04190005" w:tentative="1">
      <w:start w:val="1"/>
      <w:numFmt w:val="bullet"/>
      <w:lvlText w:val=""/>
      <w:lvlJc w:val="left"/>
      <w:pPr>
        <w:ind w:left="3180" w:hanging="360"/>
      </w:pPr>
      <w:rPr>
        <w:rFonts w:ascii="Wingdings" w:hAnsi="Wingdings" w:hint="default"/>
      </w:rPr>
    </w:lvl>
    <w:lvl w:ilvl="3" w:tplc="04190001" w:tentative="1">
      <w:start w:val="1"/>
      <w:numFmt w:val="bullet"/>
      <w:lvlText w:val=""/>
      <w:lvlJc w:val="left"/>
      <w:pPr>
        <w:ind w:left="3900" w:hanging="360"/>
      </w:pPr>
      <w:rPr>
        <w:rFonts w:ascii="Symbol" w:hAnsi="Symbol" w:hint="default"/>
      </w:rPr>
    </w:lvl>
    <w:lvl w:ilvl="4" w:tplc="04190003" w:tentative="1">
      <w:start w:val="1"/>
      <w:numFmt w:val="bullet"/>
      <w:lvlText w:val="o"/>
      <w:lvlJc w:val="left"/>
      <w:pPr>
        <w:ind w:left="4620" w:hanging="360"/>
      </w:pPr>
      <w:rPr>
        <w:rFonts w:ascii="Courier New" w:hAnsi="Courier New" w:cs="Courier New" w:hint="default"/>
      </w:rPr>
    </w:lvl>
    <w:lvl w:ilvl="5" w:tplc="04190005" w:tentative="1">
      <w:start w:val="1"/>
      <w:numFmt w:val="bullet"/>
      <w:lvlText w:val=""/>
      <w:lvlJc w:val="left"/>
      <w:pPr>
        <w:ind w:left="5340" w:hanging="360"/>
      </w:pPr>
      <w:rPr>
        <w:rFonts w:ascii="Wingdings" w:hAnsi="Wingdings" w:hint="default"/>
      </w:rPr>
    </w:lvl>
    <w:lvl w:ilvl="6" w:tplc="04190001" w:tentative="1">
      <w:start w:val="1"/>
      <w:numFmt w:val="bullet"/>
      <w:lvlText w:val=""/>
      <w:lvlJc w:val="left"/>
      <w:pPr>
        <w:ind w:left="6060" w:hanging="360"/>
      </w:pPr>
      <w:rPr>
        <w:rFonts w:ascii="Symbol" w:hAnsi="Symbol" w:hint="default"/>
      </w:rPr>
    </w:lvl>
    <w:lvl w:ilvl="7" w:tplc="04190003" w:tentative="1">
      <w:start w:val="1"/>
      <w:numFmt w:val="bullet"/>
      <w:lvlText w:val="o"/>
      <w:lvlJc w:val="left"/>
      <w:pPr>
        <w:ind w:left="6780" w:hanging="360"/>
      </w:pPr>
      <w:rPr>
        <w:rFonts w:ascii="Courier New" w:hAnsi="Courier New" w:cs="Courier New" w:hint="default"/>
      </w:rPr>
    </w:lvl>
    <w:lvl w:ilvl="8" w:tplc="04190005" w:tentative="1">
      <w:start w:val="1"/>
      <w:numFmt w:val="bullet"/>
      <w:lvlText w:val=""/>
      <w:lvlJc w:val="left"/>
      <w:pPr>
        <w:ind w:left="7500" w:hanging="360"/>
      </w:pPr>
      <w:rPr>
        <w:rFonts w:ascii="Wingdings" w:hAnsi="Wingdings" w:hint="default"/>
      </w:rPr>
    </w:lvl>
  </w:abstractNum>
  <w:abstractNum w:abstractNumId="35">
    <w:nsid w:val="615F3624"/>
    <w:multiLevelType w:val="hybridMultilevel"/>
    <w:tmpl w:val="970C1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351762D"/>
    <w:multiLevelType w:val="multilevel"/>
    <w:tmpl w:val="005C3D1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7">
    <w:nsid w:val="67E51770"/>
    <w:multiLevelType w:val="multilevel"/>
    <w:tmpl w:val="167846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E1F7323"/>
    <w:multiLevelType w:val="multilevel"/>
    <w:tmpl w:val="C6147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917277"/>
    <w:multiLevelType w:val="multilevel"/>
    <w:tmpl w:val="7C125A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0">
    <w:nsid w:val="72A02B79"/>
    <w:multiLevelType w:val="multilevel"/>
    <w:tmpl w:val="DF08B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45366DD"/>
    <w:multiLevelType w:val="hybridMultilevel"/>
    <w:tmpl w:val="14124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1714D2"/>
    <w:multiLevelType w:val="hybridMultilevel"/>
    <w:tmpl w:val="D69001B8"/>
    <w:lvl w:ilvl="0" w:tplc="27706B96">
      <w:start w:val="1"/>
      <w:numFmt w:val="bullet"/>
      <w:pStyle w:val="StyleBodyTextIndent312ptJustifiedAfter0pt"/>
      <w:lvlText w:val=""/>
      <w:lvlJc w:val="left"/>
      <w:pPr>
        <w:tabs>
          <w:tab w:val="num" w:pos="1003"/>
        </w:tabs>
        <w:ind w:left="100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B356328"/>
    <w:multiLevelType w:val="multilevel"/>
    <w:tmpl w:val="651408DE"/>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nsid w:val="7BA37F35"/>
    <w:multiLevelType w:val="multilevel"/>
    <w:tmpl w:val="B492B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BBF2494"/>
    <w:multiLevelType w:val="hybridMultilevel"/>
    <w:tmpl w:val="E76CB14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7D103475"/>
    <w:multiLevelType w:val="hybridMultilevel"/>
    <w:tmpl w:val="41EA0002"/>
    <w:lvl w:ilvl="0" w:tplc="C316B9F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18690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FE78A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76E0D8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A58C1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CC2C2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82038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347E6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9209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7">
    <w:nsid w:val="7F6635E0"/>
    <w:multiLevelType w:val="multilevel"/>
    <w:tmpl w:val="03169EF4"/>
    <w:lvl w:ilvl="0">
      <w:start w:val="1"/>
      <w:numFmt w:val="decimal"/>
      <w:lvlText w:val="%1."/>
      <w:lvlJc w:val="left"/>
      <w:pPr>
        <w:ind w:left="720" w:hanging="36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0"/>
  </w:num>
  <w:num w:numId="2">
    <w:abstractNumId w:val="21"/>
  </w:num>
  <w:num w:numId="3">
    <w:abstractNumId w:val="43"/>
  </w:num>
  <w:num w:numId="4">
    <w:abstractNumId w:val="8"/>
  </w:num>
  <w:num w:numId="5">
    <w:abstractNumId w:val="20"/>
  </w:num>
  <w:num w:numId="6">
    <w:abstractNumId w:val="32"/>
  </w:num>
  <w:num w:numId="7">
    <w:abstractNumId w:val="25"/>
  </w:num>
  <w:num w:numId="8">
    <w:abstractNumId w:val="0"/>
  </w:num>
  <w:num w:numId="9">
    <w:abstractNumId w:val="22"/>
  </w:num>
  <w:num w:numId="10">
    <w:abstractNumId w:val="2"/>
  </w:num>
  <w:num w:numId="11">
    <w:abstractNumId w:val="39"/>
  </w:num>
  <w:num w:numId="12">
    <w:abstractNumId w:val="15"/>
  </w:num>
  <w:num w:numId="13">
    <w:abstractNumId w:val="6"/>
  </w:num>
  <w:num w:numId="14">
    <w:abstractNumId w:val="29"/>
  </w:num>
  <w:num w:numId="15">
    <w:abstractNumId w:val="18"/>
  </w:num>
  <w:num w:numId="16">
    <w:abstractNumId w:val="23"/>
  </w:num>
  <w:num w:numId="17">
    <w:abstractNumId w:val="1"/>
  </w:num>
  <w:num w:numId="18">
    <w:abstractNumId w:val="37"/>
  </w:num>
  <w:num w:numId="19">
    <w:abstractNumId w:val="31"/>
  </w:num>
  <w:num w:numId="20">
    <w:abstractNumId w:val="36"/>
  </w:num>
  <w:num w:numId="21">
    <w:abstractNumId w:val="4"/>
  </w:num>
  <w:num w:numId="22">
    <w:abstractNumId w:val="38"/>
  </w:num>
  <w:num w:numId="23">
    <w:abstractNumId w:val="16"/>
  </w:num>
  <w:num w:numId="24">
    <w:abstractNumId w:val="41"/>
  </w:num>
  <w:num w:numId="25">
    <w:abstractNumId w:val="35"/>
  </w:num>
  <w:num w:numId="26">
    <w:abstractNumId w:val="5"/>
  </w:num>
  <w:num w:numId="27">
    <w:abstractNumId w:val="13"/>
  </w:num>
  <w:num w:numId="28">
    <w:abstractNumId w:val="11"/>
  </w:num>
  <w:num w:numId="29">
    <w:abstractNumId w:val="10"/>
  </w:num>
  <w:num w:numId="30">
    <w:abstractNumId w:val="47"/>
  </w:num>
  <w:num w:numId="31">
    <w:abstractNumId w:val="34"/>
  </w:num>
  <w:num w:numId="32">
    <w:abstractNumId w:val="24"/>
  </w:num>
  <w:num w:numId="33">
    <w:abstractNumId w:val="9"/>
  </w:num>
  <w:num w:numId="34">
    <w:abstractNumId w:val="28"/>
  </w:num>
  <w:num w:numId="35">
    <w:abstractNumId w:val="42"/>
  </w:num>
  <w:num w:numId="36">
    <w:abstractNumId w:val="45"/>
  </w:num>
  <w:num w:numId="37">
    <w:abstractNumId w:val="27"/>
  </w:num>
  <w:num w:numId="38">
    <w:abstractNumId w:val="12"/>
  </w:num>
  <w:num w:numId="39">
    <w:abstractNumId w:val="3"/>
  </w:num>
  <w:num w:numId="40">
    <w:abstractNumId w:val="26"/>
  </w:num>
  <w:num w:numId="41">
    <w:abstractNumId w:val="40"/>
  </w:num>
  <w:num w:numId="42">
    <w:abstractNumId w:val="33"/>
  </w:num>
  <w:num w:numId="43">
    <w:abstractNumId w:val="7"/>
  </w:num>
  <w:num w:numId="44">
    <w:abstractNumId w:val="17"/>
  </w:num>
  <w:num w:numId="45">
    <w:abstractNumId w:val="44"/>
  </w:num>
  <w:num w:numId="46">
    <w:abstractNumId w:val="14"/>
  </w:num>
  <w:num w:numId="47">
    <w:abstractNumId w:val="46"/>
  </w:num>
  <w:num w:numId="4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rsids>
    <w:rsidRoot w:val="009214E5"/>
    <w:rsid w:val="000049C5"/>
    <w:rsid w:val="000074B8"/>
    <w:rsid w:val="00007F42"/>
    <w:rsid w:val="00010223"/>
    <w:rsid w:val="00016B68"/>
    <w:rsid w:val="00020E8C"/>
    <w:rsid w:val="0002121A"/>
    <w:rsid w:val="00035AA9"/>
    <w:rsid w:val="000406CD"/>
    <w:rsid w:val="0004083A"/>
    <w:rsid w:val="000437B3"/>
    <w:rsid w:val="00050E6A"/>
    <w:rsid w:val="00051D0C"/>
    <w:rsid w:val="000564DE"/>
    <w:rsid w:val="00067A60"/>
    <w:rsid w:val="0007088D"/>
    <w:rsid w:val="000746EA"/>
    <w:rsid w:val="0007563D"/>
    <w:rsid w:val="0007635E"/>
    <w:rsid w:val="000766A4"/>
    <w:rsid w:val="00092CB4"/>
    <w:rsid w:val="000A06A5"/>
    <w:rsid w:val="000A3FD4"/>
    <w:rsid w:val="000A59E8"/>
    <w:rsid w:val="000A6197"/>
    <w:rsid w:val="000A7BF6"/>
    <w:rsid w:val="000B0D1F"/>
    <w:rsid w:val="000C05BA"/>
    <w:rsid w:val="000D4468"/>
    <w:rsid w:val="000E045A"/>
    <w:rsid w:val="000E1354"/>
    <w:rsid w:val="000E5B0E"/>
    <w:rsid w:val="000F25A0"/>
    <w:rsid w:val="000F6556"/>
    <w:rsid w:val="00112653"/>
    <w:rsid w:val="00112FA0"/>
    <w:rsid w:val="001166E0"/>
    <w:rsid w:val="00120E21"/>
    <w:rsid w:val="0013345E"/>
    <w:rsid w:val="0014766B"/>
    <w:rsid w:val="001534C2"/>
    <w:rsid w:val="00167E8C"/>
    <w:rsid w:val="00172072"/>
    <w:rsid w:val="00177F48"/>
    <w:rsid w:val="00180105"/>
    <w:rsid w:val="001848EA"/>
    <w:rsid w:val="001A46A8"/>
    <w:rsid w:val="001C2657"/>
    <w:rsid w:val="001C7D05"/>
    <w:rsid w:val="001D249E"/>
    <w:rsid w:val="001D643C"/>
    <w:rsid w:val="001D69B3"/>
    <w:rsid w:val="001D7327"/>
    <w:rsid w:val="001E7BA9"/>
    <w:rsid w:val="001F02D8"/>
    <w:rsid w:val="001F190C"/>
    <w:rsid w:val="001F3B14"/>
    <w:rsid w:val="001F49F7"/>
    <w:rsid w:val="00201107"/>
    <w:rsid w:val="0021034E"/>
    <w:rsid w:val="002168AF"/>
    <w:rsid w:val="00222E61"/>
    <w:rsid w:val="0024184E"/>
    <w:rsid w:val="00241F90"/>
    <w:rsid w:val="00246792"/>
    <w:rsid w:val="002540D7"/>
    <w:rsid w:val="00263DAC"/>
    <w:rsid w:val="00264219"/>
    <w:rsid w:val="00267410"/>
    <w:rsid w:val="0027738F"/>
    <w:rsid w:val="0028019A"/>
    <w:rsid w:val="00290718"/>
    <w:rsid w:val="00290BE0"/>
    <w:rsid w:val="002A038B"/>
    <w:rsid w:val="002A4215"/>
    <w:rsid w:val="002B1896"/>
    <w:rsid w:val="002B576F"/>
    <w:rsid w:val="002B64B5"/>
    <w:rsid w:val="002C0E74"/>
    <w:rsid w:val="002C5A6D"/>
    <w:rsid w:val="002E0DCE"/>
    <w:rsid w:val="002F0577"/>
    <w:rsid w:val="002F75C1"/>
    <w:rsid w:val="003166B9"/>
    <w:rsid w:val="00336AFC"/>
    <w:rsid w:val="00340533"/>
    <w:rsid w:val="003523CA"/>
    <w:rsid w:val="0035606F"/>
    <w:rsid w:val="00371061"/>
    <w:rsid w:val="003741E7"/>
    <w:rsid w:val="003857E1"/>
    <w:rsid w:val="00393B6C"/>
    <w:rsid w:val="003A029D"/>
    <w:rsid w:val="003A050C"/>
    <w:rsid w:val="003A1F1F"/>
    <w:rsid w:val="003A215A"/>
    <w:rsid w:val="003B6BB8"/>
    <w:rsid w:val="003C4143"/>
    <w:rsid w:val="003C4A0B"/>
    <w:rsid w:val="003C67A2"/>
    <w:rsid w:val="003C752D"/>
    <w:rsid w:val="003D2359"/>
    <w:rsid w:val="003F243B"/>
    <w:rsid w:val="003F4571"/>
    <w:rsid w:val="00404581"/>
    <w:rsid w:val="004047C1"/>
    <w:rsid w:val="00404C20"/>
    <w:rsid w:val="00404F41"/>
    <w:rsid w:val="00405760"/>
    <w:rsid w:val="004114CF"/>
    <w:rsid w:val="00411D8B"/>
    <w:rsid w:val="00423B32"/>
    <w:rsid w:val="00423DDD"/>
    <w:rsid w:val="004306F1"/>
    <w:rsid w:val="00440C98"/>
    <w:rsid w:val="0044196E"/>
    <w:rsid w:val="00450D0C"/>
    <w:rsid w:val="004530D0"/>
    <w:rsid w:val="004666E3"/>
    <w:rsid w:val="00471EC9"/>
    <w:rsid w:val="0047211D"/>
    <w:rsid w:val="00477BAC"/>
    <w:rsid w:val="0048006E"/>
    <w:rsid w:val="00480BD5"/>
    <w:rsid w:val="00485464"/>
    <w:rsid w:val="00490565"/>
    <w:rsid w:val="004A39B3"/>
    <w:rsid w:val="004A60BC"/>
    <w:rsid w:val="004B375E"/>
    <w:rsid w:val="004B54FE"/>
    <w:rsid w:val="004B618D"/>
    <w:rsid w:val="004B71EA"/>
    <w:rsid w:val="004C06D6"/>
    <w:rsid w:val="004C3894"/>
    <w:rsid w:val="004C5842"/>
    <w:rsid w:val="004D1704"/>
    <w:rsid w:val="004D2C32"/>
    <w:rsid w:val="004D6DDA"/>
    <w:rsid w:val="004F066A"/>
    <w:rsid w:val="004F60D7"/>
    <w:rsid w:val="004F79EB"/>
    <w:rsid w:val="004F7DC3"/>
    <w:rsid w:val="00502B0A"/>
    <w:rsid w:val="005065E0"/>
    <w:rsid w:val="005067B7"/>
    <w:rsid w:val="00506875"/>
    <w:rsid w:val="00521EFE"/>
    <w:rsid w:val="00523ABE"/>
    <w:rsid w:val="00527397"/>
    <w:rsid w:val="00537F3D"/>
    <w:rsid w:val="00550B6D"/>
    <w:rsid w:val="005514FF"/>
    <w:rsid w:val="00561DCE"/>
    <w:rsid w:val="00563C12"/>
    <w:rsid w:val="00570EC6"/>
    <w:rsid w:val="005764F2"/>
    <w:rsid w:val="00580C36"/>
    <w:rsid w:val="00583661"/>
    <w:rsid w:val="00586B30"/>
    <w:rsid w:val="00592870"/>
    <w:rsid w:val="005A2F34"/>
    <w:rsid w:val="005A6E1B"/>
    <w:rsid w:val="005B4C40"/>
    <w:rsid w:val="005B691D"/>
    <w:rsid w:val="005C6022"/>
    <w:rsid w:val="005D0CD4"/>
    <w:rsid w:val="005D0FF5"/>
    <w:rsid w:val="005E07D9"/>
    <w:rsid w:val="005E2B41"/>
    <w:rsid w:val="005E3348"/>
    <w:rsid w:val="005E3D3B"/>
    <w:rsid w:val="005E5631"/>
    <w:rsid w:val="00602DF3"/>
    <w:rsid w:val="00603BA0"/>
    <w:rsid w:val="006046A3"/>
    <w:rsid w:val="006102A5"/>
    <w:rsid w:val="0061460B"/>
    <w:rsid w:val="006178FF"/>
    <w:rsid w:val="00625383"/>
    <w:rsid w:val="00632796"/>
    <w:rsid w:val="00634188"/>
    <w:rsid w:val="00636089"/>
    <w:rsid w:val="00637602"/>
    <w:rsid w:val="00644FDA"/>
    <w:rsid w:val="006453A8"/>
    <w:rsid w:val="006560E6"/>
    <w:rsid w:val="00663388"/>
    <w:rsid w:val="00665A9F"/>
    <w:rsid w:val="00675AA1"/>
    <w:rsid w:val="00685466"/>
    <w:rsid w:val="0068603B"/>
    <w:rsid w:val="0068607F"/>
    <w:rsid w:val="00686E7C"/>
    <w:rsid w:val="00693077"/>
    <w:rsid w:val="00693BD0"/>
    <w:rsid w:val="006A22AC"/>
    <w:rsid w:val="006B040D"/>
    <w:rsid w:val="006B2F5B"/>
    <w:rsid w:val="006C2AD4"/>
    <w:rsid w:val="006D2ECE"/>
    <w:rsid w:val="006D7056"/>
    <w:rsid w:val="006D755B"/>
    <w:rsid w:val="006D789F"/>
    <w:rsid w:val="006E022B"/>
    <w:rsid w:val="006E4275"/>
    <w:rsid w:val="00706F5E"/>
    <w:rsid w:val="00711338"/>
    <w:rsid w:val="007165A9"/>
    <w:rsid w:val="00731985"/>
    <w:rsid w:val="00736A57"/>
    <w:rsid w:val="007378D4"/>
    <w:rsid w:val="007421E4"/>
    <w:rsid w:val="00745637"/>
    <w:rsid w:val="00745E6E"/>
    <w:rsid w:val="0074632F"/>
    <w:rsid w:val="007530C2"/>
    <w:rsid w:val="00753BCA"/>
    <w:rsid w:val="00762065"/>
    <w:rsid w:val="00790238"/>
    <w:rsid w:val="0079501C"/>
    <w:rsid w:val="007A0A02"/>
    <w:rsid w:val="007A185C"/>
    <w:rsid w:val="007A4719"/>
    <w:rsid w:val="007A59F4"/>
    <w:rsid w:val="007B5218"/>
    <w:rsid w:val="007C625D"/>
    <w:rsid w:val="007D0F55"/>
    <w:rsid w:val="007D7D43"/>
    <w:rsid w:val="007E2CE5"/>
    <w:rsid w:val="007E7952"/>
    <w:rsid w:val="007F2D78"/>
    <w:rsid w:val="007F3682"/>
    <w:rsid w:val="0080081A"/>
    <w:rsid w:val="008209CB"/>
    <w:rsid w:val="0086401B"/>
    <w:rsid w:val="00870A6D"/>
    <w:rsid w:val="00873298"/>
    <w:rsid w:val="008768E3"/>
    <w:rsid w:val="00881F08"/>
    <w:rsid w:val="00891B19"/>
    <w:rsid w:val="008931F4"/>
    <w:rsid w:val="008A0791"/>
    <w:rsid w:val="008A6A13"/>
    <w:rsid w:val="008B5B5F"/>
    <w:rsid w:val="008B78B0"/>
    <w:rsid w:val="008F20A6"/>
    <w:rsid w:val="008F3224"/>
    <w:rsid w:val="008F3A2B"/>
    <w:rsid w:val="008F57A9"/>
    <w:rsid w:val="00904EA5"/>
    <w:rsid w:val="00917C0F"/>
    <w:rsid w:val="009214E5"/>
    <w:rsid w:val="00927562"/>
    <w:rsid w:val="009379F4"/>
    <w:rsid w:val="009427EA"/>
    <w:rsid w:val="00946C5E"/>
    <w:rsid w:val="009475F5"/>
    <w:rsid w:val="00947B32"/>
    <w:rsid w:val="00950D1C"/>
    <w:rsid w:val="00951FBF"/>
    <w:rsid w:val="009874EF"/>
    <w:rsid w:val="00991AF8"/>
    <w:rsid w:val="009925DB"/>
    <w:rsid w:val="0099458F"/>
    <w:rsid w:val="009B4244"/>
    <w:rsid w:val="009B7A2E"/>
    <w:rsid w:val="009B7B62"/>
    <w:rsid w:val="009D05FA"/>
    <w:rsid w:val="009D1294"/>
    <w:rsid w:val="009D2722"/>
    <w:rsid w:val="009D361F"/>
    <w:rsid w:val="009D6210"/>
    <w:rsid w:val="009D6620"/>
    <w:rsid w:val="00A029D7"/>
    <w:rsid w:val="00A137D8"/>
    <w:rsid w:val="00A14904"/>
    <w:rsid w:val="00A26DCC"/>
    <w:rsid w:val="00A342FB"/>
    <w:rsid w:val="00A40B63"/>
    <w:rsid w:val="00A66EEB"/>
    <w:rsid w:val="00A67756"/>
    <w:rsid w:val="00A80B0B"/>
    <w:rsid w:val="00A85F5E"/>
    <w:rsid w:val="00A939AF"/>
    <w:rsid w:val="00A93A37"/>
    <w:rsid w:val="00AC070A"/>
    <w:rsid w:val="00AC0A6B"/>
    <w:rsid w:val="00AC392C"/>
    <w:rsid w:val="00AC4E65"/>
    <w:rsid w:val="00AD09BF"/>
    <w:rsid w:val="00AD1264"/>
    <w:rsid w:val="00AD304A"/>
    <w:rsid w:val="00AD67EC"/>
    <w:rsid w:val="00B035CC"/>
    <w:rsid w:val="00B05473"/>
    <w:rsid w:val="00B1449C"/>
    <w:rsid w:val="00B147D6"/>
    <w:rsid w:val="00B229D3"/>
    <w:rsid w:val="00B23809"/>
    <w:rsid w:val="00B4425E"/>
    <w:rsid w:val="00B50554"/>
    <w:rsid w:val="00B54DCB"/>
    <w:rsid w:val="00B67868"/>
    <w:rsid w:val="00B72051"/>
    <w:rsid w:val="00B733BE"/>
    <w:rsid w:val="00B77346"/>
    <w:rsid w:val="00B81F60"/>
    <w:rsid w:val="00B835B1"/>
    <w:rsid w:val="00B84B66"/>
    <w:rsid w:val="00B84BC3"/>
    <w:rsid w:val="00B9670A"/>
    <w:rsid w:val="00B96C42"/>
    <w:rsid w:val="00BA3CAA"/>
    <w:rsid w:val="00BA646C"/>
    <w:rsid w:val="00BB112D"/>
    <w:rsid w:val="00BB25B9"/>
    <w:rsid w:val="00BB4CA0"/>
    <w:rsid w:val="00BB501B"/>
    <w:rsid w:val="00BB694E"/>
    <w:rsid w:val="00BC67FA"/>
    <w:rsid w:val="00BD0EB1"/>
    <w:rsid w:val="00BD2DC7"/>
    <w:rsid w:val="00BD6242"/>
    <w:rsid w:val="00BD6D99"/>
    <w:rsid w:val="00BE2348"/>
    <w:rsid w:val="00BE67C3"/>
    <w:rsid w:val="00BE6AD9"/>
    <w:rsid w:val="00BF0CFF"/>
    <w:rsid w:val="00BF21BF"/>
    <w:rsid w:val="00C134F1"/>
    <w:rsid w:val="00C173E3"/>
    <w:rsid w:val="00C242CA"/>
    <w:rsid w:val="00C26846"/>
    <w:rsid w:val="00C327B5"/>
    <w:rsid w:val="00C36E82"/>
    <w:rsid w:val="00C44C11"/>
    <w:rsid w:val="00C52478"/>
    <w:rsid w:val="00C570C7"/>
    <w:rsid w:val="00C62842"/>
    <w:rsid w:val="00C66EC8"/>
    <w:rsid w:val="00C762D7"/>
    <w:rsid w:val="00C9348C"/>
    <w:rsid w:val="00C971C6"/>
    <w:rsid w:val="00CA0660"/>
    <w:rsid w:val="00CA1DE6"/>
    <w:rsid w:val="00CA2874"/>
    <w:rsid w:val="00CB1245"/>
    <w:rsid w:val="00CB7E81"/>
    <w:rsid w:val="00CC673E"/>
    <w:rsid w:val="00CD5CA7"/>
    <w:rsid w:val="00CD68A4"/>
    <w:rsid w:val="00CE07A2"/>
    <w:rsid w:val="00CE0804"/>
    <w:rsid w:val="00CE4505"/>
    <w:rsid w:val="00CE6868"/>
    <w:rsid w:val="00CF1115"/>
    <w:rsid w:val="00CF26AA"/>
    <w:rsid w:val="00CF5234"/>
    <w:rsid w:val="00CF54F1"/>
    <w:rsid w:val="00D031F3"/>
    <w:rsid w:val="00D1001F"/>
    <w:rsid w:val="00D170C3"/>
    <w:rsid w:val="00D2122E"/>
    <w:rsid w:val="00D239A5"/>
    <w:rsid w:val="00D32E7D"/>
    <w:rsid w:val="00D35268"/>
    <w:rsid w:val="00D62565"/>
    <w:rsid w:val="00D62FC0"/>
    <w:rsid w:val="00D67B80"/>
    <w:rsid w:val="00D7072A"/>
    <w:rsid w:val="00D7442F"/>
    <w:rsid w:val="00D748C7"/>
    <w:rsid w:val="00D74AC2"/>
    <w:rsid w:val="00D76E2A"/>
    <w:rsid w:val="00D923B2"/>
    <w:rsid w:val="00D95936"/>
    <w:rsid w:val="00DA54C3"/>
    <w:rsid w:val="00DA696D"/>
    <w:rsid w:val="00DA7936"/>
    <w:rsid w:val="00DB06BA"/>
    <w:rsid w:val="00DB5579"/>
    <w:rsid w:val="00DB5B3A"/>
    <w:rsid w:val="00DC44C8"/>
    <w:rsid w:val="00DC6DD6"/>
    <w:rsid w:val="00DD0AA5"/>
    <w:rsid w:val="00DD0D6C"/>
    <w:rsid w:val="00DE135A"/>
    <w:rsid w:val="00DE13AE"/>
    <w:rsid w:val="00DF0236"/>
    <w:rsid w:val="00DF344A"/>
    <w:rsid w:val="00DF541F"/>
    <w:rsid w:val="00DF63C6"/>
    <w:rsid w:val="00E041AB"/>
    <w:rsid w:val="00E04AC9"/>
    <w:rsid w:val="00E07973"/>
    <w:rsid w:val="00E12A2D"/>
    <w:rsid w:val="00E162C8"/>
    <w:rsid w:val="00E220BC"/>
    <w:rsid w:val="00E228E6"/>
    <w:rsid w:val="00E2309C"/>
    <w:rsid w:val="00E24583"/>
    <w:rsid w:val="00E420E7"/>
    <w:rsid w:val="00E44CF5"/>
    <w:rsid w:val="00E46034"/>
    <w:rsid w:val="00E477F1"/>
    <w:rsid w:val="00E47F38"/>
    <w:rsid w:val="00E52F2C"/>
    <w:rsid w:val="00E565E9"/>
    <w:rsid w:val="00E63C69"/>
    <w:rsid w:val="00E65B5E"/>
    <w:rsid w:val="00E70C02"/>
    <w:rsid w:val="00E83E31"/>
    <w:rsid w:val="00E87743"/>
    <w:rsid w:val="00E92BC3"/>
    <w:rsid w:val="00EA0D2F"/>
    <w:rsid w:val="00EA15F3"/>
    <w:rsid w:val="00EB01C8"/>
    <w:rsid w:val="00EB1FA2"/>
    <w:rsid w:val="00EB4EEB"/>
    <w:rsid w:val="00EB63FC"/>
    <w:rsid w:val="00EB6BC3"/>
    <w:rsid w:val="00ED053E"/>
    <w:rsid w:val="00ED79DE"/>
    <w:rsid w:val="00ED7DF0"/>
    <w:rsid w:val="00EE124E"/>
    <w:rsid w:val="00EE1632"/>
    <w:rsid w:val="00EE225F"/>
    <w:rsid w:val="00EF5A2F"/>
    <w:rsid w:val="00F00877"/>
    <w:rsid w:val="00F277CD"/>
    <w:rsid w:val="00F318EC"/>
    <w:rsid w:val="00F4125C"/>
    <w:rsid w:val="00F43841"/>
    <w:rsid w:val="00F47E48"/>
    <w:rsid w:val="00F560C3"/>
    <w:rsid w:val="00F56542"/>
    <w:rsid w:val="00F60C32"/>
    <w:rsid w:val="00F709D0"/>
    <w:rsid w:val="00F70D1C"/>
    <w:rsid w:val="00F751BF"/>
    <w:rsid w:val="00F7586F"/>
    <w:rsid w:val="00F77933"/>
    <w:rsid w:val="00F82C19"/>
    <w:rsid w:val="00F92A9B"/>
    <w:rsid w:val="00FA2B74"/>
    <w:rsid w:val="00FA44AE"/>
    <w:rsid w:val="00FB7660"/>
    <w:rsid w:val="00FB7DDC"/>
    <w:rsid w:val="00FC4CF7"/>
    <w:rsid w:val="00FC76F1"/>
    <w:rsid w:val="00FD0308"/>
    <w:rsid w:val="00FD6B1C"/>
    <w:rsid w:val="00FE1C42"/>
    <w:rsid w:val="00FE2498"/>
    <w:rsid w:val="00FF35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789F"/>
  </w:style>
  <w:style w:type="paragraph" w:styleId="1">
    <w:name w:val="heading 1"/>
    <w:basedOn w:val="a"/>
    <w:next w:val="a"/>
    <w:link w:val="10"/>
    <w:uiPriority w:val="9"/>
    <w:qFormat/>
    <w:rsid w:val="0068607F"/>
    <w:pPr>
      <w:keepNext/>
      <w:keepLines/>
      <w:spacing w:before="240" w:after="0"/>
      <w:jc w:val="center"/>
      <w:outlineLvl w:val="0"/>
    </w:pPr>
    <w:rPr>
      <w:rFonts w:ascii="Times New Roman" w:eastAsiaTheme="majorEastAsia" w:hAnsi="Times New Roman" w:cstheme="majorBidi"/>
      <w:b/>
      <w:i/>
      <w:color w:val="004070"/>
      <w:sz w:val="40"/>
      <w:szCs w:val="32"/>
    </w:rPr>
  </w:style>
  <w:style w:type="paragraph" w:styleId="2">
    <w:name w:val="heading 2"/>
    <w:basedOn w:val="a"/>
    <w:link w:val="20"/>
    <w:uiPriority w:val="9"/>
    <w:qFormat/>
    <w:rsid w:val="0068607F"/>
    <w:pPr>
      <w:spacing w:beforeAutospacing="1" w:after="0" w:afterAutospacing="1" w:line="240" w:lineRule="auto"/>
      <w:jc w:val="center"/>
      <w:outlineLvl w:val="1"/>
    </w:pPr>
    <w:rPr>
      <w:rFonts w:ascii="Times New Roman" w:eastAsia="Times New Roman" w:hAnsi="Times New Roman" w:cs="Times New Roman"/>
      <w:b/>
      <w:bCs/>
      <w:color w:val="003B68"/>
      <w:sz w:val="36"/>
      <w:szCs w:val="36"/>
      <w:lang w:eastAsia="ru-RU"/>
    </w:rPr>
  </w:style>
  <w:style w:type="paragraph" w:styleId="3">
    <w:name w:val="heading 3"/>
    <w:basedOn w:val="a"/>
    <w:next w:val="a"/>
    <w:link w:val="30"/>
    <w:uiPriority w:val="9"/>
    <w:unhideWhenUsed/>
    <w:qFormat/>
    <w:rsid w:val="0074632F"/>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40D7"/>
    <w:pPr>
      <w:ind w:left="720"/>
      <w:contextualSpacing/>
    </w:pPr>
  </w:style>
  <w:style w:type="character" w:customStyle="1" w:styleId="20">
    <w:name w:val="Заголовок 2 Знак"/>
    <w:basedOn w:val="a0"/>
    <w:link w:val="2"/>
    <w:uiPriority w:val="9"/>
    <w:rsid w:val="0068607F"/>
    <w:rPr>
      <w:rFonts w:ascii="Times New Roman" w:eastAsia="Times New Roman" w:hAnsi="Times New Roman" w:cs="Times New Roman"/>
      <w:b/>
      <w:bCs/>
      <w:color w:val="003B68"/>
      <w:sz w:val="36"/>
      <w:szCs w:val="36"/>
      <w:lang w:eastAsia="ru-RU"/>
    </w:rPr>
  </w:style>
  <w:style w:type="paragraph" w:styleId="a4">
    <w:name w:val="Body Text"/>
    <w:basedOn w:val="a"/>
    <w:link w:val="a5"/>
    <w:uiPriority w:val="1"/>
    <w:qFormat/>
    <w:rsid w:val="004C3894"/>
    <w:pPr>
      <w:widowControl w:val="0"/>
      <w:autoSpaceDE w:val="0"/>
      <w:autoSpaceDN w:val="0"/>
      <w:spacing w:after="0" w:line="240" w:lineRule="auto"/>
    </w:pPr>
    <w:rPr>
      <w:rFonts w:ascii="Arial Unicode MS" w:eastAsia="Arial Unicode MS" w:hAnsi="Arial Unicode MS" w:cs="Arial Unicode MS"/>
      <w:sz w:val="16"/>
      <w:szCs w:val="16"/>
    </w:rPr>
  </w:style>
  <w:style w:type="character" w:customStyle="1" w:styleId="a5">
    <w:name w:val="Основной текст Знак"/>
    <w:basedOn w:val="a0"/>
    <w:link w:val="a4"/>
    <w:uiPriority w:val="1"/>
    <w:rsid w:val="004C3894"/>
    <w:rPr>
      <w:rFonts w:ascii="Arial Unicode MS" w:eastAsia="Arial Unicode MS" w:hAnsi="Arial Unicode MS" w:cs="Arial Unicode MS"/>
      <w:sz w:val="16"/>
      <w:szCs w:val="16"/>
    </w:rPr>
  </w:style>
  <w:style w:type="paragraph" w:styleId="a6">
    <w:name w:val="Title"/>
    <w:basedOn w:val="a"/>
    <w:link w:val="a7"/>
    <w:uiPriority w:val="1"/>
    <w:qFormat/>
    <w:rsid w:val="004C3894"/>
    <w:pPr>
      <w:widowControl w:val="0"/>
      <w:autoSpaceDE w:val="0"/>
      <w:autoSpaceDN w:val="0"/>
      <w:spacing w:before="4" w:after="0" w:line="240" w:lineRule="auto"/>
      <w:ind w:left="270" w:right="195" w:hanging="1"/>
      <w:jc w:val="center"/>
    </w:pPr>
    <w:rPr>
      <w:rFonts w:ascii="Arial" w:eastAsia="Arial" w:hAnsi="Arial" w:cs="Arial"/>
      <w:b/>
      <w:bCs/>
      <w:sz w:val="46"/>
      <w:szCs w:val="46"/>
    </w:rPr>
  </w:style>
  <w:style w:type="character" w:customStyle="1" w:styleId="a7">
    <w:name w:val="Название Знак"/>
    <w:basedOn w:val="a0"/>
    <w:link w:val="a6"/>
    <w:uiPriority w:val="1"/>
    <w:rsid w:val="004C3894"/>
    <w:rPr>
      <w:rFonts w:ascii="Arial" w:eastAsia="Arial" w:hAnsi="Arial" w:cs="Arial"/>
      <w:b/>
      <w:bCs/>
      <w:sz w:val="46"/>
      <w:szCs w:val="46"/>
    </w:rPr>
  </w:style>
  <w:style w:type="character" w:customStyle="1" w:styleId="10">
    <w:name w:val="Заголовок 1 Знак"/>
    <w:basedOn w:val="a0"/>
    <w:link w:val="1"/>
    <w:uiPriority w:val="9"/>
    <w:rsid w:val="0068607F"/>
    <w:rPr>
      <w:rFonts w:ascii="Times New Roman" w:eastAsiaTheme="majorEastAsia" w:hAnsi="Times New Roman" w:cstheme="majorBidi"/>
      <w:b/>
      <w:i/>
      <w:color w:val="004070"/>
      <w:sz w:val="40"/>
      <w:szCs w:val="32"/>
    </w:rPr>
  </w:style>
  <w:style w:type="paragraph" w:styleId="21">
    <w:name w:val="toc 2"/>
    <w:basedOn w:val="a"/>
    <w:uiPriority w:val="39"/>
    <w:qFormat/>
    <w:rsid w:val="004A39B3"/>
    <w:pPr>
      <w:widowControl w:val="0"/>
      <w:autoSpaceDE w:val="0"/>
      <w:autoSpaceDN w:val="0"/>
      <w:spacing w:after="0" w:line="236" w:lineRule="exact"/>
      <w:ind w:left="100"/>
    </w:pPr>
    <w:rPr>
      <w:rFonts w:ascii="Arial Unicode MS" w:eastAsia="Arial Unicode MS" w:hAnsi="Arial Unicode MS" w:cs="Arial Unicode MS"/>
      <w:sz w:val="16"/>
      <w:szCs w:val="16"/>
    </w:rPr>
  </w:style>
  <w:style w:type="table" w:styleId="a8">
    <w:name w:val="Table Grid"/>
    <w:basedOn w:val="a1"/>
    <w:uiPriority w:val="39"/>
    <w:rsid w:val="004A39B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unhideWhenUsed/>
    <w:rsid w:val="000408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Intense Emphasis"/>
    <w:basedOn w:val="a0"/>
    <w:uiPriority w:val="21"/>
    <w:qFormat/>
    <w:rsid w:val="0014766B"/>
    <w:rPr>
      <w:i/>
      <w:iCs/>
      <w:color w:val="5B9BD5" w:themeColor="accent1"/>
    </w:rPr>
  </w:style>
  <w:style w:type="paragraph" w:styleId="ab">
    <w:name w:val="No Spacing"/>
    <w:qFormat/>
    <w:rsid w:val="00F56542"/>
    <w:pPr>
      <w:widowControl w:val="0"/>
      <w:autoSpaceDE w:val="0"/>
      <w:autoSpaceDN w:val="0"/>
      <w:spacing w:after="0" w:line="240" w:lineRule="auto"/>
    </w:pPr>
    <w:rPr>
      <w:rFonts w:ascii="Arial Unicode MS" w:eastAsia="Arial Unicode MS" w:hAnsi="Arial Unicode MS" w:cs="Arial Unicode MS"/>
    </w:rPr>
  </w:style>
  <w:style w:type="table" w:customStyle="1" w:styleId="11">
    <w:name w:val="Сетка таблицы1"/>
    <w:basedOn w:val="a1"/>
    <w:next w:val="a8"/>
    <w:uiPriority w:val="39"/>
    <w:rsid w:val="00F56542"/>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1F3B14"/>
    <w:pPr>
      <w:widowControl w:val="0"/>
      <w:autoSpaceDE w:val="0"/>
      <w:autoSpaceDN w:val="0"/>
      <w:adjustRightInd w:val="0"/>
      <w:spacing w:after="0" w:line="296" w:lineRule="exact"/>
      <w:jc w:val="both"/>
    </w:pPr>
    <w:rPr>
      <w:rFonts w:ascii="Times New Roman" w:eastAsia="Times New Roman" w:hAnsi="Times New Roman" w:cs="Times New Roman"/>
      <w:sz w:val="24"/>
      <w:szCs w:val="24"/>
      <w:lang w:eastAsia="ru-RU"/>
    </w:rPr>
  </w:style>
  <w:style w:type="character" w:customStyle="1" w:styleId="FontStyle18">
    <w:name w:val="Font Style18"/>
    <w:rsid w:val="001F3B14"/>
    <w:rPr>
      <w:rFonts w:ascii="Times New Roman" w:hAnsi="Times New Roman" w:cs="Times New Roman"/>
      <w:sz w:val="24"/>
      <w:szCs w:val="24"/>
    </w:rPr>
  </w:style>
  <w:style w:type="character" w:styleId="ac">
    <w:name w:val="Hyperlink"/>
    <w:basedOn w:val="a0"/>
    <w:uiPriority w:val="99"/>
    <w:unhideWhenUsed/>
    <w:rsid w:val="009427EA"/>
    <w:rPr>
      <w:color w:val="0000FF"/>
      <w:u w:val="single"/>
    </w:rPr>
  </w:style>
  <w:style w:type="paragraph" w:customStyle="1" w:styleId="Default">
    <w:name w:val="Default"/>
    <w:rsid w:val="00CA287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BodyTextIndent312ptJustifiedAfter0pt">
    <w:name w:val="Style Body Text Indent 3 + 12 pt Justified After:  0 pt"/>
    <w:basedOn w:val="31"/>
    <w:uiPriority w:val="99"/>
    <w:rsid w:val="00172072"/>
    <w:pPr>
      <w:widowControl w:val="0"/>
      <w:numPr>
        <w:numId w:val="35"/>
      </w:numPr>
      <w:tabs>
        <w:tab w:val="clear" w:pos="1003"/>
      </w:tabs>
      <w:adjustRightInd w:val="0"/>
      <w:spacing w:before="120" w:after="0" w:line="240" w:lineRule="auto"/>
      <w:ind w:left="720"/>
      <w:jc w:val="both"/>
      <w:textAlignment w:val="baseline"/>
    </w:pPr>
    <w:rPr>
      <w:rFonts w:ascii="Times New Roman" w:eastAsia="Times New Roman" w:hAnsi="Times New Roman" w:cs="Times New Roman"/>
      <w:sz w:val="24"/>
      <w:szCs w:val="20"/>
      <w:lang w:eastAsia="ru-RU"/>
    </w:rPr>
  </w:style>
  <w:style w:type="paragraph" w:customStyle="1" w:styleId="headertext">
    <w:name w:val="headertext"/>
    <w:basedOn w:val="a"/>
    <w:rsid w:val="001720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172072"/>
    <w:pPr>
      <w:spacing w:after="120"/>
      <w:ind w:left="283"/>
    </w:pPr>
    <w:rPr>
      <w:sz w:val="16"/>
      <w:szCs w:val="16"/>
    </w:rPr>
  </w:style>
  <w:style w:type="character" w:customStyle="1" w:styleId="32">
    <w:name w:val="Основной текст с отступом 3 Знак"/>
    <w:basedOn w:val="a0"/>
    <w:link w:val="31"/>
    <w:uiPriority w:val="99"/>
    <w:semiHidden/>
    <w:rsid w:val="00172072"/>
    <w:rPr>
      <w:sz w:val="16"/>
      <w:szCs w:val="16"/>
    </w:rPr>
  </w:style>
  <w:style w:type="character" w:customStyle="1" w:styleId="30">
    <w:name w:val="Заголовок 3 Знак"/>
    <w:basedOn w:val="a0"/>
    <w:link w:val="3"/>
    <w:uiPriority w:val="9"/>
    <w:rsid w:val="0074632F"/>
    <w:rPr>
      <w:rFonts w:ascii="Times New Roman" w:eastAsiaTheme="majorEastAsia" w:hAnsi="Times New Roman" w:cstheme="majorBidi"/>
      <w:b/>
      <w:color w:val="000000" w:themeColor="text1"/>
      <w:sz w:val="24"/>
      <w:szCs w:val="24"/>
    </w:rPr>
  </w:style>
  <w:style w:type="paragraph" w:styleId="ad">
    <w:name w:val="header"/>
    <w:basedOn w:val="a"/>
    <w:link w:val="ae"/>
    <w:uiPriority w:val="99"/>
    <w:unhideWhenUsed/>
    <w:rsid w:val="007F2D7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7F2D78"/>
  </w:style>
  <w:style w:type="paragraph" w:styleId="af">
    <w:name w:val="footer"/>
    <w:basedOn w:val="a"/>
    <w:link w:val="af0"/>
    <w:uiPriority w:val="99"/>
    <w:unhideWhenUsed/>
    <w:rsid w:val="007F2D7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7F2D78"/>
  </w:style>
  <w:style w:type="paragraph" w:styleId="af1">
    <w:name w:val="Balloon Text"/>
    <w:basedOn w:val="a"/>
    <w:link w:val="af2"/>
    <w:uiPriority w:val="99"/>
    <w:semiHidden/>
    <w:unhideWhenUsed/>
    <w:rsid w:val="001F49F7"/>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F49F7"/>
    <w:rPr>
      <w:rFonts w:ascii="Segoe UI" w:hAnsi="Segoe UI" w:cs="Segoe UI"/>
      <w:sz w:val="18"/>
      <w:szCs w:val="18"/>
    </w:rPr>
  </w:style>
  <w:style w:type="paragraph" w:styleId="af3">
    <w:name w:val="TOC Heading"/>
    <w:basedOn w:val="1"/>
    <w:next w:val="a"/>
    <w:uiPriority w:val="39"/>
    <w:unhideWhenUsed/>
    <w:qFormat/>
    <w:rsid w:val="005B691D"/>
    <w:pPr>
      <w:jc w:val="left"/>
      <w:outlineLvl w:val="9"/>
    </w:pPr>
    <w:rPr>
      <w:rFonts w:asciiTheme="majorHAnsi" w:hAnsiTheme="majorHAnsi"/>
      <w:b w:val="0"/>
      <w:i w:val="0"/>
      <w:color w:val="2E74B5" w:themeColor="accent1" w:themeShade="BF"/>
      <w:sz w:val="32"/>
      <w:lang w:eastAsia="ru-RU"/>
    </w:rPr>
  </w:style>
  <w:style w:type="paragraph" w:styleId="12">
    <w:name w:val="toc 1"/>
    <w:basedOn w:val="a"/>
    <w:next w:val="a"/>
    <w:autoRedefine/>
    <w:uiPriority w:val="39"/>
    <w:unhideWhenUsed/>
    <w:rsid w:val="00FC4CF7"/>
    <w:pPr>
      <w:tabs>
        <w:tab w:val="right" w:leader="dot" w:pos="10904"/>
      </w:tabs>
      <w:spacing w:after="0" w:line="360" w:lineRule="auto"/>
      <w:jc w:val="both"/>
    </w:pPr>
  </w:style>
  <w:style w:type="paragraph" w:styleId="33">
    <w:name w:val="toc 3"/>
    <w:basedOn w:val="a"/>
    <w:next w:val="a"/>
    <w:autoRedefine/>
    <w:uiPriority w:val="39"/>
    <w:unhideWhenUsed/>
    <w:rsid w:val="00FF35DF"/>
    <w:pPr>
      <w:tabs>
        <w:tab w:val="right" w:leader="dot" w:pos="10904"/>
      </w:tabs>
      <w:spacing w:after="0" w:line="360" w:lineRule="auto"/>
      <w:ind w:left="440"/>
      <w:jc w:val="both"/>
    </w:pPr>
  </w:style>
  <w:style w:type="character" w:styleId="af4">
    <w:name w:val="Strong"/>
    <w:basedOn w:val="a0"/>
    <w:uiPriority w:val="22"/>
    <w:qFormat/>
    <w:rsid w:val="003C752D"/>
    <w:rPr>
      <w:b/>
      <w:bCs/>
    </w:rPr>
  </w:style>
  <w:style w:type="table" w:customStyle="1" w:styleId="TableGrid">
    <w:name w:val="TableGrid"/>
    <w:rsid w:val="003C4A0B"/>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805197416">
      <w:bodyDiv w:val="1"/>
      <w:marLeft w:val="0"/>
      <w:marRight w:val="0"/>
      <w:marTop w:val="0"/>
      <w:marBottom w:val="0"/>
      <w:divBdr>
        <w:top w:val="none" w:sz="0" w:space="0" w:color="auto"/>
        <w:left w:val="none" w:sz="0" w:space="0" w:color="auto"/>
        <w:bottom w:val="none" w:sz="0" w:space="0" w:color="auto"/>
        <w:right w:val="none" w:sz="0" w:space="0" w:color="auto"/>
      </w:divBdr>
    </w:div>
    <w:div w:id="1112281360">
      <w:bodyDiv w:val="1"/>
      <w:marLeft w:val="0"/>
      <w:marRight w:val="0"/>
      <w:marTop w:val="0"/>
      <w:marBottom w:val="0"/>
      <w:divBdr>
        <w:top w:val="none" w:sz="0" w:space="0" w:color="auto"/>
        <w:left w:val="none" w:sz="0" w:space="0" w:color="auto"/>
        <w:bottom w:val="none" w:sz="0" w:space="0" w:color="auto"/>
        <w:right w:val="none" w:sz="0" w:space="0" w:color="auto"/>
      </w:divBdr>
    </w:div>
    <w:div w:id="1265990407">
      <w:bodyDiv w:val="1"/>
      <w:marLeft w:val="0"/>
      <w:marRight w:val="0"/>
      <w:marTop w:val="0"/>
      <w:marBottom w:val="0"/>
      <w:divBdr>
        <w:top w:val="none" w:sz="0" w:space="0" w:color="auto"/>
        <w:left w:val="none" w:sz="0" w:space="0" w:color="auto"/>
        <w:bottom w:val="none" w:sz="0" w:space="0" w:color="auto"/>
        <w:right w:val="none" w:sz="0" w:space="0" w:color="auto"/>
      </w:divBdr>
    </w:div>
    <w:div w:id="1569994371">
      <w:bodyDiv w:val="1"/>
      <w:marLeft w:val="0"/>
      <w:marRight w:val="0"/>
      <w:marTop w:val="0"/>
      <w:marBottom w:val="0"/>
      <w:divBdr>
        <w:top w:val="none" w:sz="0" w:space="0" w:color="auto"/>
        <w:left w:val="none" w:sz="0" w:space="0" w:color="auto"/>
        <w:bottom w:val="none" w:sz="0" w:space="0" w:color="auto"/>
        <w:right w:val="none" w:sz="0" w:space="0" w:color="auto"/>
      </w:divBdr>
    </w:div>
    <w:div w:id="1632440532">
      <w:bodyDiv w:val="1"/>
      <w:marLeft w:val="0"/>
      <w:marRight w:val="0"/>
      <w:marTop w:val="0"/>
      <w:marBottom w:val="0"/>
      <w:divBdr>
        <w:top w:val="none" w:sz="0" w:space="0" w:color="auto"/>
        <w:left w:val="none" w:sz="0" w:space="0" w:color="auto"/>
        <w:bottom w:val="none" w:sz="0" w:space="0" w:color="auto"/>
        <w:right w:val="none" w:sz="0" w:space="0" w:color="auto"/>
      </w:divBdr>
    </w:div>
    <w:div w:id="1675918347">
      <w:bodyDiv w:val="1"/>
      <w:marLeft w:val="0"/>
      <w:marRight w:val="0"/>
      <w:marTop w:val="0"/>
      <w:marBottom w:val="0"/>
      <w:divBdr>
        <w:top w:val="none" w:sz="0" w:space="0" w:color="auto"/>
        <w:left w:val="none" w:sz="0" w:space="0" w:color="auto"/>
        <w:bottom w:val="none" w:sz="0" w:space="0" w:color="auto"/>
        <w:right w:val="none" w:sz="0" w:space="0" w:color="auto"/>
      </w:divBdr>
    </w:div>
    <w:div w:id="1728602389">
      <w:bodyDiv w:val="1"/>
      <w:marLeft w:val="0"/>
      <w:marRight w:val="0"/>
      <w:marTop w:val="0"/>
      <w:marBottom w:val="0"/>
      <w:divBdr>
        <w:top w:val="none" w:sz="0" w:space="0" w:color="auto"/>
        <w:left w:val="none" w:sz="0" w:space="0" w:color="auto"/>
        <w:bottom w:val="none" w:sz="0" w:space="0" w:color="auto"/>
        <w:right w:val="none" w:sz="0" w:space="0" w:color="auto"/>
      </w:divBdr>
    </w:div>
    <w:div w:id="1915509565">
      <w:bodyDiv w:val="1"/>
      <w:marLeft w:val="0"/>
      <w:marRight w:val="0"/>
      <w:marTop w:val="0"/>
      <w:marBottom w:val="0"/>
      <w:divBdr>
        <w:top w:val="none" w:sz="0" w:space="0" w:color="auto"/>
        <w:left w:val="none" w:sz="0" w:space="0" w:color="auto"/>
        <w:bottom w:val="none" w:sz="0" w:space="0" w:color="auto"/>
        <w:right w:val="none" w:sz="0" w:space="0" w:color="auto"/>
      </w:divBdr>
    </w:div>
    <w:div w:id="211570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BDE9D402.01D81C25.54194D21.2D584BAC_csseditor"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png"/><Relationship Id="rId61" Type="http://schemas.openxmlformats.org/officeDocument/2006/relationships/hyperlink" Target="mailto:pkkurs@vektorantikor.ru"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www.vektorantiko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yperlink" Target="mailto:info@vektorantikor.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D51AD-1712-425D-B4D6-17CDF7D74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22273</Words>
  <Characters>126961</Characters>
  <Application>Microsoft Office Word</Application>
  <DocSecurity>0</DocSecurity>
  <Lines>1058</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Реал-амур</cp:lastModifiedBy>
  <cp:revision>2</cp:revision>
  <cp:lastPrinted>2024-06-25T08:15:00Z</cp:lastPrinted>
  <dcterms:created xsi:type="dcterms:W3CDTF">2025-04-03T01:22:00Z</dcterms:created>
  <dcterms:modified xsi:type="dcterms:W3CDTF">2025-04-03T01:22:00Z</dcterms:modified>
</cp:coreProperties>
</file>